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67" w:rsidRPr="00DE3367" w:rsidRDefault="00DE3367" w:rsidP="00DE3367">
      <w:pPr>
        <w:ind w:firstLine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Т</w:t>
      </w:r>
      <w:r w:rsidRPr="00DE3367">
        <w:rPr>
          <w:b/>
          <w:sz w:val="24"/>
          <w:szCs w:val="24"/>
        </w:rPr>
        <w:t xml:space="preserve">ема 1. </w:t>
      </w:r>
      <w:r>
        <w:rPr>
          <w:b/>
          <w:sz w:val="24"/>
          <w:szCs w:val="24"/>
        </w:rPr>
        <w:t>О</w:t>
      </w:r>
      <w:r w:rsidRPr="00DE3367">
        <w:rPr>
          <w:b/>
          <w:sz w:val="24"/>
          <w:szCs w:val="24"/>
        </w:rPr>
        <w:t>сновные этапы развития экономич</w:t>
      </w:r>
      <w:r w:rsidRPr="00DE3367">
        <w:rPr>
          <w:b/>
          <w:sz w:val="24"/>
          <w:szCs w:val="24"/>
        </w:rPr>
        <w:t>е</w:t>
      </w:r>
      <w:r w:rsidRPr="00DE3367">
        <w:rPr>
          <w:b/>
          <w:sz w:val="24"/>
          <w:szCs w:val="24"/>
        </w:rPr>
        <w:t>ской теории</w:t>
      </w:r>
    </w:p>
    <w:bookmarkEnd w:id="0"/>
    <w:p w:rsidR="00DE3367" w:rsidRPr="00DE3367" w:rsidRDefault="00DE3367" w:rsidP="00DE3367">
      <w:pPr>
        <w:ind w:firstLine="0"/>
        <w:jc w:val="center"/>
        <w:rPr>
          <w:b/>
          <w:sz w:val="24"/>
          <w:szCs w:val="24"/>
        </w:rPr>
      </w:pPr>
    </w:p>
    <w:p w:rsidR="00DE3367" w:rsidRPr="00DE3367" w:rsidRDefault="00DE3367" w:rsidP="00DE3367">
      <w:pPr>
        <w:ind w:firstLine="0"/>
        <w:jc w:val="center"/>
        <w:rPr>
          <w:b/>
          <w:sz w:val="24"/>
          <w:szCs w:val="24"/>
        </w:rPr>
      </w:pPr>
      <w:r w:rsidRPr="00DE3367">
        <w:rPr>
          <w:b/>
          <w:sz w:val="24"/>
          <w:szCs w:val="24"/>
        </w:rPr>
        <w:t>1.1. Основные этапы развития экономич</w:t>
      </w:r>
      <w:r w:rsidRPr="00DE3367">
        <w:rPr>
          <w:b/>
          <w:sz w:val="24"/>
          <w:szCs w:val="24"/>
        </w:rPr>
        <w:t>е</w:t>
      </w:r>
      <w:r w:rsidRPr="00DE3367">
        <w:rPr>
          <w:b/>
          <w:sz w:val="24"/>
          <w:szCs w:val="24"/>
        </w:rPr>
        <w:t xml:space="preserve">ской науки, </w:t>
      </w:r>
    </w:p>
    <w:p w:rsidR="00DE3367" w:rsidRPr="00DE3367" w:rsidRDefault="00DE3367" w:rsidP="00DE3367">
      <w:pPr>
        <w:ind w:firstLine="0"/>
        <w:jc w:val="center"/>
        <w:rPr>
          <w:b/>
          <w:sz w:val="24"/>
          <w:szCs w:val="24"/>
        </w:rPr>
      </w:pPr>
      <w:r w:rsidRPr="00DE3367">
        <w:rPr>
          <w:b/>
          <w:sz w:val="24"/>
          <w:szCs w:val="24"/>
        </w:rPr>
        <w:t>предмет изучения</w:t>
      </w:r>
    </w:p>
    <w:p w:rsidR="00DE3367" w:rsidRPr="00DE3367" w:rsidRDefault="00DE3367" w:rsidP="00DE3367">
      <w:pPr>
        <w:ind w:firstLine="0"/>
        <w:jc w:val="center"/>
        <w:rPr>
          <w:sz w:val="24"/>
          <w:szCs w:val="24"/>
        </w:rPr>
      </w:pP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 xml:space="preserve">Современное слово </w:t>
      </w:r>
      <w:r w:rsidRPr="00DE3367">
        <w:rPr>
          <w:i/>
          <w:sz w:val="24"/>
          <w:szCs w:val="24"/>
        </w:rPr>
        <w:t>экономика</w:t>
      </w:r>
      <w:r w:rsidRPr="00DE3367">
        <w:rPr>
          <w:sz w:val="24"/>
          <w:szCs w:val="24"/>
        </w:rPr>
        <w:t xml:space="preserve">  (</w:t>
      </w:r>
      <w:r w:rsidRPr="00DE3367">
        <w:rPr>
          <w:i/>
          <w:sz w:val="24"/>
          <w:szCs w:val="24"/>
        </w:rPr>
        <w:t>экономия</w:t>
      </w:r>
      <w:r w:rsidRPr="00DE3367">
        <w:rPr>
          <w:sz w:val="24"/>
          <w:szCs w:val="24"/>
        </w:rPr>
        <w:t>) происходит от дре</w:t>
      </w:r>
      <w:r w:rsidRPr="00DE3367">
        <w:rPr>
          <w:sz w:val="24"/>
          <w:szCs w:val="24"/>
        </w:rPr>
        <w:t>в</w:t>
      </w:r>
      <w:r w:rsidRPr="00DE3367">
        <w:rPr>
          <w:sz w:val="24"/>
          <w:szCs w:val="24"/>
        </w:rPr>
        <w:t>негр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 xml:space="preserve">ческого </w:t>
      </w:r>
      <w:r w:rsidRPr="00DE3367">
        <w:rPr>
          <w:i/>
          <w:sz w:val="24"/>
          <w:szCs w:val="24"/>
        </w:rPr>
        <w:t>ойкономия</w:t>
      </w:r>
      <w:r w:rsidRPr="00DE3367">
        <w:rPr>
          <w:sz w:val="24"/>
          <w:szCs w:val="24"/>
        </w:rPr>
        <w:t xml:space="preserve">, что означает </w:t>
      </w:r>
      <w:r w:rsidRPr="00DE3367">
        <w:rPr>
          <w:i/>
          <w:sz w:val="24"/>
          <w:szCs w:val="24"/>
        </w:rPr>
        <w:t>ойкос</w:t>
      </w:r>
      <w:r w:rsidRPr="00DE3367">
        <w:rPr>
          <w:sz w:val="24"/>
          <w:szCs w:val="24"/>
        </w:rPr>
        <w:t xml:space="preserve"> – дом, </w:t>
      </w:r>
      <w:r w:rsidRPr="00DE3367">
        <w:rPr>
          <w:i/>
          <w:sz w:val="24"/>
          <w:szCs w:val="24"/>
        </w:rPr>
        <w:t>ном</w:t>
      </w:r>
      <w:r w:rsidRPr="00DE3367">
        <w:rPr>
          <w:sz w:val="24"/>
          <w:szCs w:val="24"/>
        </w:rPr>
        <w:t xml:space="preserve"> – закон или </w:t>
      </w:r>
      <w:r w:rsidRPr="00DE3367">
        <w:rPr>
          <w:i/>
          <w:sz w:val="24"/>
          <w:szCs w:val="24"/>
        </w:rPr>
        <w:t>нем</w:t>
      </w:r>
      <w:r w:rsidRPr="00DE3367">
        <w:rPr>
          <w:sz w:val="24"/>
          <w:szCs w:val="24"/>
        </w:rPr>
        <w:t xml:space="preserve"> – регулировать, организовывать, поэтому </w:t>
      </w:r>
      <w:r w:rsidRPr="00DE3367">
        <w:rPr>
          <w:i/>
          <w:sz w:val="24"/>
          <w:szCs w:val="24"/>
        </w:rPr>
        <w:t>ойкономия</w:t>
      </w:r>
      <w:r w:rsidRPr="00DE3367">
        <w:rPr>
          <w:sz w:val="24"/>
          <w:szCs w:val="24"/>
        </w:rPr>
        <w:t xml:space="preserve"> – наука о доме или искусство управления домом. Дошедший до нас трактат  древнегреческого философа Ксенофонта (</w:t>
      </w:r>
      <w:r w:rsidRPr="00DE3367">
        <w:rPr>
          <w:sz w:val="24"/>
          <w:szCs w:val="24"/>
          <w:lang w:val="en-US"/>
        </w:rPr>
        <w:t>V</w:t>
      </w:r>
      <w:r w:rsidRPr="00DE3367">
        <w:rPr>
          <w:sz w:val="24"/>
          <w:szCs w:val="24"/>
        </w:rPr>
        <w:t>–</w:t>
      </w:r>
      <w:r w:rsidRPr="00DE3367">
        <w:rPr>
          <w:sz w:val="24"/>
          <w:szCs w:val="24"/>
          <w:lang w:val="en-US"/>
        </w:rPr>
        <w:t>IV</w:t>
      </w:r>
      <w:r w:rsidRPr="00DE3367">
        <w:rPr>
          <w:sz w:val="24"/>
          <w:szCs w:val="24"/>
        </w:rPr>
        <w:t xml:space="preserve"> вв. до н. э.), посв</w:t>
      </w:r>
      <w:r w:rsidRPr="00DE3367">
        <w:rPr>
          <w:sz w:val="24"/>
          <w:szCs w:val="24"/>
        </w:rPr>
        <w:t>я</w:t>
      </w:r>
      <w:r w:rsidRPr="00DE3367">
        <w:rPr>
          <w:sz w:val="24"/>
          <w:szCs w:val="24"/>
        </w:rPr>
        <w:t>щенный этой теме, называется «Домострой», как вариант названия области первоначальных знаний об экономике. Из этого трактата мы узнаем представление древних греков о проблемах хозяйственной стороны жизни того общества и методах р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шения проблем.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Более подробные элементы экономического анализа той эпохи мы нах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дим у другого древнегреческого мыслителя Аристотеля (</w:t>
      </w:r>
      <w:r w:rsidRPr="00DE3367">
        <w:rPr>
          <w:sz w:val="24"/>
          <w:szCs w:val="24"/>
          <w:lang w:val="en-US"/>
        </w:rPr>
        <w:t>IV</w:t>
      </w:r>
      <w:r w:rsidRPr="00DE3367">
        <w:rPr>
          <w:sz w:val="24"/>
          <w:szCs w:val="24"/>
        </w:rPr>
        <w:t xml:space="preserve"> в. до н. э.). Основной принцип его рассуждений базируется на особе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ностях античного общества, выраженных в определенном типе пов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дения – традиционном типе поведения как госпо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>ствующем. Такой тип поведения характерен для докапиталистических, традиционных о</w:t>
      </w:r>
      <w:r w:rsidRPr="00DE3367">
        <w:rPr>
          <w:sz w:val="24"/>
          <w:szCs w:val="24"/>
        </w:rPr>
        <w:t>б</w:t>
      </w:r>
      <w:r w:rsidRPr="00DE3367">
        <w:rPr>
          <w:sz w:val="24"/>
          <w:szCs w:val="24"/>
        </w:rPr>
        <w:t>ществ. В его основе лежат принципы общины–объединения людей, которым легче выжить вместе, чем врозь. Аристотель задался вопр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 xml:space="preserve">сом:  существует ли предел богатству? Ответ на этот вопрос можно получить через разделение им хозяйственной деятельности на </w:t>
      </w:r>
      <w:r w:rsidRPr="00DE3367">
        <w:rPr>
          <w:i/>
          <w:sz w:val="24"/>
          <w:szCs w:val="24"/>
        </w:rPr>
        <w:t>экон</w:t>
      </w:r>
      <w:r w:rsidRPr="00DE3367">
        <w:rPr>
          <w:i/>
          <w:sz w:val="24"/>
          <w:szCs w:val="24"/>
        </w:rPr>
        <w:t>о</w:t>
      </w:r>
      <w:r w:rsidRPr="00DE3367">
        <w:rPr>
          <w:i/>
          <w:sz w:val="24"/>
          <w:szCs w:val="24"/>
        </w:rPr>
        <w:t>мию</w:t>
      </w:r>
      <w:r w:rsidRPr="00DE3367">
        <w:rPr>
          <w:sz w:val="24"/>
          <w:szCs w:val="24"/>
        </w:rPr>
        <w:t xml:space="preserve"> и </w:t>
      </w:r>
      <w:r w:rsidRPr="00DE3367">
        <w:rPr>
          <w:i/>
          <w:sz w:val="24"/>
          <w:szCs w:val="24"/>
        </w:rPr>
        <w:t>хрематистику</w:t>
      </w:r>
      <w:r w:rsidRPr="00DE3367">
        <w:rPr>
          <w:sz w:val="24"/>
          <w:szCs w:val="24"/>
        </w:rPr>
        <w:t>. Экономия–деятельность, благови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>ная с точки зрения традиционной морали, связ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на с товарным производством и обменом (отсюда представление о деньгах), хрематистика – это де</w:t>
      </w:r>
      <w:r w:rsidRPr="00DE3367">
        <w:rPr>
          <w:sz w:val="24"/>
          <w:szCs w:val="24"/>
        </w:rPr>
        <w:t>я</w:t>
      </w:r>
      <w:r w:rsidRPr="00DE3367">
        <w:rPr>
          <w:sz w:val="24"/>
          <w:szCs w:val="24"/>
        </w:rPr>
        <w:t>тельность, направленная на увеличение богатства ради богатства, д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нег ради денег. Таким образом, пытаясь дать рекомендации в сфере хозяйственной жизни людей, древние мыслители античности опир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лись на разумный характер поведения, где под разумностью поним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лась р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циональность. Однако смысл, вкладываемый в такое понятие рационального человека, отлич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ется от современного представления в эконом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ческой теории рационального, экономического человека.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С наступлением эпохи христианства (</w:t>
      </w:r>
      <w:r w:rsidRPr="00DE3367">
        <w:rPr>
          <w:sz w:val="24"/>
          <w:szCs w:val="24"/>
          <w:lang w:val="en-US"/>
        </w:rPr>
        <w:t>II</w:t>
      </w:r>
      <w:r w:rsidRPr="00DE3367">
        <w:rPr>
          <w:sz w:val="24"/>
          <w:szCs w:val="24"/>
        </w:rPr>
        <w:t xml:space="preserve"> в. до н. э. – </w:t>
      </w:r>
      <w:r w:rsidRPr="00DE3367">
        <w:rPr>
          <w:sz w:val="24"/>
          <w:szCs w:val="24"/>
          <w:lang w:val="en-US"/>
        </w:rPr>
        <w:t>I</w:t>
      </w:r>
      <w:r w:rsidRPr="00DE3367">
        <w:rPr>
          <w:sz w:val="24"/>
          <w:szCs w:val="24"/>
        </w:rPr>
        <w:t xml:space="preserve"> в. до н. э.) появились новые мысли по поводу хозяйственной жизни человека и общес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 xml:space="preserve">ва, которые мы можем узнать из трудов древних богословов: Иоанна Златоуста, представителя восточного христианства конца </w:t>
      </w:r>
      <w:r w:rsidRPr="00DE3367">
        <w:rPr>
          <w:sz w:val="24"/>
          <w:szCs w:val="24"/>
          <w:lang w:val="en-US"/>
        </w:rPr>
        <w:t>IV</w:t>
      </w:r>
      <w:r w:rsidRPr="00DE3367">
        <w:rPr>
          <w:sz w:val="24"/>
          <w:szCs w:val="24"/>
        </w:rPr>
        <w:t xml:space="preserve"> </w:t>
      </w:r>
      <w:r w:rsidRPr="00DE3367">
        <w:rPr>
          <w:sz w:val="24"/>
          <w:szCs w:val="24"/>
          <w:lang w:val="en-US"/>
        </w:rPr>
        <w:sym w:font="Symbol" w:char="F02D"/>
      </w:r>
      <w:r w:rsidRPr="00DE3367">
        <w:rPr>
          <w:sz w:val="24"/>
          <w:szCs w:val="24"/>
        </w:rPr>
        <w:t xml:space="preserve"> начала </w:t>
      </w:r>
      <w:r w:rsidRPr="00DE3367">
        <w:rPr>
          <w:sz w:val="24"/>
          <w:szCs w:val="24"/>
          <w:lang w:val="en-US"/>
        </w:rPr>
        <w:t>V</w:t>
      </w:r>
      <w:r w:rsidRPr="00DE3367">
        <w:rPr>
          <w:sz w:val="24"/>
          <w:szCs w:val="24"/>
        </w:rPr>
        <w:t xml:space="preserve"> вв. н. э., и Августина Блаженного (</w:t>
      </w:r>
      <w:r w:rsidRPr="00DE3367">
        <w:rPr>
          <w:sz w:val="24"/>
          <w:szCs w:val="24"/>
          <w:lang w:val="en-US"/>
        </w:rPr>
        <w:t>IV</w:t>
      </w:r>
      <w:r w:rsidRPr="00DE3367">
        <w:rPr>
          <w:sz w:val="24"/>
          <w:szCs w:val="24"/>
        </w:rPr>
        <w:t xml:space="preserve"> в.). Они придержив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лись идеи Аристотеля о неблаговидности накопления денег ради д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 xml:space="preserve">нег, тем самым обосновывалась мысль </w:t>
      </w:r>
      <w:r w:rsidRPr="00DE3367">
        <w:rPr>
          <w:spacing w:val="-6"/>
          <w:sz w:val="24"/>
          <w:szCs w:val="24"/>
        </w:rPr>
        <w:t>об их бесплодности, осужд</w:t>
      </w:r>
      <w:r w:rsidRPr="00DE3367">
        <w:rPr>
          <w:spacing w:val="-6"/>
          <w:sz w:val="24"/>
          <w:szCs w:val="24"/>
        </w:rPr>
        <w:t>а</w:t>
      </w:r>
      <w:r w:rsidRPr="00DE3367">
        <w:rPr>
          <w:spacing w:val="-6"/>
          <w:sz w:val="24"/>
          <w:szCs w:val="24"/>
        </w:rPr>
        <w:t>лось ростовщичество и отчасти торговля. Эти рассуждения о функц</w:t>
      </w:r>
      <w:r w:rsidRPr="00DE3367">
        <w:rPr>
          <w:spacing w:val="-6"/>
          <w:sz w:val="24"/>
          <w:szCs w:val="24"/>
        </w:rPr>
        <w:t>и</w:t>
      </w:r>
      <w:r w:rsidRPr="00DE3367">
        <w:rPr>
          <w:spacing w:val="-6"/>
          <w:sz w:val="24"/>
          <w:szCs w:val="24"/>
        </w:rPr>
        <w:t>ях денег были первой попыткой определения двух  функций денег: 1) мера сто</w:t>
      </w:r>
      <w:r w:rsidRPr="00DE3367">
        <w:rPr>
          <w:spacing w:val="-6"/>
          <w:sz w:val="24"/>
          <w:szCs w:val="24"/>
        </w:rPr>
        <w:t>и</w:t>
      </w:r>
      <w:r w:rsidRPr="00DE3367">
        <w:rPr>
          <w:spacing w:val="-6"/>
          <w:sz w:val="24"/>
          <w:szCs w:val="24"/>
        </w:rPr>
        <w:t>мости и 2) средство обращения. Аристотелю принадлежит одна из пе</w:t>
      </w:r>
      <w:r w:rsidRPr="00DE3367">
        <w:rPr>
          <w:spacing w:val="-6"/>
          <w:sz w:val="24"/>
          <w:szCs w:val="24"/>
        </w:rPr>
        <w:t>р</w:t>
      </w:r>
      <w:r w:rsidRPr="00DE3367">
        <w:rPr>
          <w:spacing w:val="-6"/>
          <w:sz w:val="24"/>
          <w:szCs w:val="24"/>
        </w:rPr>
        <w:t>вых попыток анализа не только</w:t>
      </w:r>
      <w:r w:rsidRPr="00DE3367">
        <w:rPr>
          <w:sz w:val="24"/>
          <w:szCs w:val="24"/>
        </w:rPr>
        <w:t xml:space="preserve"> денег, запасов, но справедлив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сти цены при обмене, пропорций обмена. Вопросы справе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 xml:space="preserve">ливости обмена продолжились в дискуссиях  </w:t>
      </w:r>
      <w:r w:rsidRPr="00DE3367">
        <w:rPr>
          <w:sz w:val="24"/>
          <w:szCs w:val="24"/>
          <w:lang w:val="en-US"/>
        </w:rPr>
        <w:t>XIII</w:t>
      </w:r>
      <w:r w:rsidRPr="00DE3367">
        <w:rPr>
          <w:sz w:val="24"/>
          <w:szCs w:val="24"/>
        </w:rPr>
        <w:t xml:space="preserve"> в. в среде схоластов запа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>но-европейской католической профессуры. В эту эпоху измен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лась в сравнении с античностью хозяйственная жизнь общества: натурал</w:t>
      </w:r>
      <w:r w:rsidRPr="00DE3367">
        <w:rPr>
          <w:sz w:val="24"/>
          <w:szCs w:val="24"/>
        </w:rPr>
        <w:t>ь</w:t>
      </w:r>
      <w:r w:rsidRPr="00DE3367">
        <w:rPr>
          <w:sz w:val="24"/>
          <w:szCs w:val="24"/>
        </w:rPr>
        <w:t>ные крестьянские хозяйства были еще доминирующими, одн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ко уже развивались коммерческая торговля и денежное обращение. Экон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мические взгляды подпитывались не только трудами Аристот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ля, но и римским правом (идеи свободы договора между участниками обм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 xml:space="preserve">на). Сложилось понятие </w:t>
      </w:r>
      <w:r w:rsidRPr="00DE3367">
        <w:rPr>
          <w:i/>
          <w:sz w:val="24"/>
          <w:szCs w:val="24"/>
        </w:rPr>
        <w:t>справедливой цены</w:t>
      </w:r>
      <w:r w:rsidRPr="00DE3367">
        <w:rPr>
          <w:sz w:val="24"/>
          <w:szCs w:val="24"/>
        </w:rPr>
        <w:t>, которое было экономич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ским и этическим, характерным для той эпохи. Справедливая цена, по мнению средневекового схоласта Фомы  Аквинского, это цена, п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крывающая все издержки, а также включающая процент как компе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сацию за риски и вознаграждение предприним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теля за его труд. В этих взглядах он впервые высказал мысль о «справедлив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сти», праве  на существование процента, в противовес морали того времени, в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девшей в этом синдром «греха ростовщич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ства».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Некоторые взгляды того времени, в том числе о деньгах, пер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 xml:space="preserve">шли в следующую эпоху </w:t>
      </w:r>
      <w:r w:rsidRPr="00DE3367">
        <w:rPr>
          <w:sz w:val="24"/>
          <w:szCs w:val="24"/>
          <w:lang w:val="en-US"/>
        </w:rPr>
        <w:t>XIV</w:t>
      </w:r>
      <w:r w:rsidRPr="00DE3367">
        <w:rPr>
          <w:sz w:val="24"/>
          <w:szCs w:val="24"/>
        </w:rPr>
        <w:t>–</w:t>
      </w:r>
      <w:r w:rsidRPr="00DE3367">
        <w:rPr>
          <w:sz w:val="24"/>
          <w:szCs w:val="24"/>
          <w:lang w:val="en-US"/>
        </w:rPr>
        <w:t>XVIII</w:t>
      </w:r>
      <w:r w:rsidRPr="00DE3367">
        <w:rPr>
          <w:sz w:val="24"/>
          <w:szCs w:val="24"/>
        </w:rPr>
        <w:t xml:space="preserve"> вв., называемую в экономич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ской литературе эп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хой меркантилизма.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 xml:space="preserve">Меркантилизм  (итал. </w:t>
      </w:r>
      <w:r w:rsidRPr="00DE3367">
        <w:rPr>
          <w:i/>
          <w:sz w:val="24"/>
          <w:szCs w:val="24"/>
        </w:rPr>
        <w:t>мерканте</w:t>
      </w:r>
      <w:r w:rsidRPr="00DE3367">
        <w:rPr>
          <w:sz w:val="24"/>
          <w:szCs w:val="24"/>
        </w:rPr>
        <w:t xml:space="preserve"> – торговец, купец) – эпоха, о</w:t>
      </w:r>
      <w:r w:rsidRPr="00DE3367">
        <w:rPr>
          <w:sz w:val="24"/>
          <w:szCs w:val="24"/>
        </w:rPr>
        <w:t>п</w:t>
      </w:r>
      <w:r w:rsidRPr="00DE3367">
        <w:rPr>
          <w:sz w:val="24"/>
          <w:szCs w:val="24"/>
        </w:rPr>
        <w:t xml:space="preserve">ределенная так в экономической мысли по причине преобладания торговли как основного вида </w:t>
      </w:r>
      <w:r w:rsidRPr="00DE3367">
        <w:rPr>
          <w:sz w:val="24"/>
          <w:szCs w:val="24"/>
        </w:rPr>
        <w:lastRenderedPageBreak/>
        <w:t>хозяйственных операций и источника богатства. Экономические взгляды той эпохи являются первой нау</w:t>
      </w:r>
      <w:r w:rsidRPr="00DE3367">
        <w:rPr>
          <w:sz w:val="24"/>
          <w:szCs w:val="24"/>
        </w:rPr>
        <w:t>ч</w:t>
      </w:r>
      <w:r w:rsidRPr="00DE3367">
        <w:rPr>
          <w:sz w:val="24"/>
          <w:szCs w:val="24"/>
        </w:rPr>
        <w:t>ной школой в экон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мической науке.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 xml:space="preserve"> Эпоха меркантилизма  делится на два п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 xml:space="preserve">риода: 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1. Эпоха раннего меркантилизма  (</w:t>
      </w:r>
      <w:r w:rsidRPr="00DE3367">
        <w:rPr>
          <w:sz w:val="24"/>
          <w:szCs w:val="24"/>
          <w:lang w:val="en-US"/>
        </w:rPr>
        <w:t>XIV</w:t>
      </w:r>
      <w:r w:rsidRPr="00DE3367">
        <w:rPr>
          <w:sz w:val="24"/>
          <w:szCs w:val="24"/>
        </w:rPr>
        <w:t>–</w:t>
      </w:r>
      <w:r w:rsidRPr="00DE3367">
        <w:rPr>
          <w:sz w:val="24"/>
          <w:szCs w:val="24"/>
          <w:lang w:val="en-US"/>
        </w:rPr>
        <w:t>XVI</w:t>
      </w:r>
      <w:r w:rsidRPr="00DE3367">
        <w:rPr>
          <w:sz w:val="24"/>
          <w:szCs w:val="24"/>
        </w:rPr>
        <w:t xml:space="preserve"> вв.).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2. Эпоха позднего меркантилизма (</w:t>
      </w:r>
      <w:r w:rsidRPr="00DE3367">
        <w:rPr>
          <w:sz w:val="24"/>
          <w:szCs w:val="24"/>
          <w:lang w:val="en-US"/>
        </w:rPr>
        <w:t>XVI</w:t>
      </w:r>
      <w:r w:rsidRPr="00DE3367">
        <w:rPr>
          <w:sz w:val="24"/>
          <w:szCs w:val="24"/>
        </w:rPr>
        <w:t>–</w:t>
      </w:r>
      <w:r w:rsidRPr="00DE3367">
        <w:rPr>
          <w:sz w:val="24"/>
          <w:szCs w:val="24"/>
          <w:lang w:val="en-US"/>
        </w:rPr>
        <w:t>XVIII</w:t>
      </w:r>
      <w:r w:rsidRPr="00DE3367">
        <w:rPr>
          <w:sz w:val="24"/>
          <w:szCs w:val="24"/>
        </w:rPr>
        <w:t xml:space="preserve"> вв.).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Не сами временные рамки определяют н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чало и окончание этих периодов, а события общественной и хозяйственной жизни. Так, к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нец эпохи раннего и начало эпохи позднего меркантилизма опред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ляются (условно) событиями больших географических открытий и как следствие притока на европейский континент больших дене</w:t>
      </w:r>
      <w:r w:rsidRPr="00DE3367">
        <w:rPr>
          <w:sz w:val="24"/>
          <w:szCs w:val="24"/>
        </w:rPr>
        <w:t>ж</w:t>
      </w:r>
      <w:r w:rsidRPr="00DE3367">
        <w:rPr>
          <w:sz w:val="24"/>
          <w:szCs w:val="24"/>
        </w:rPr>
        <w:t>ных ресурсов в виде золота и др.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i/>
          <w:sz w:val="24"/>
          <w:szCs w:val="24"/>
        </w:rPr>
        <w:t>Эпоха раннего меркантилизма</w:t>
      </w:r>
      <w:r w:rsidRPr="00DE3367">
        <w:rPr>
          <w:sz w:val="24"/>
          <w:szCs w:val="24"/>
        </w:rPr>
        <w:t>: основой богатства была сфера торговли, целью торговой деятельности стало получение в казну г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сударства как можно большего количества зол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та и серебра. В эту эпоху пространство Европы было замкнуто, и между странами сущ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ствовала конкуренция за денежные потоки. На этой основе сформ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 xml:space="preserve">ровалось понятие </w:t>
      </w:r>
      <w:r w:rsidRPr="00DE3367">
        <w:rPr>
          <w:i/>
          <w:sz w:val="24"/>
          <w:szCs w:val="24"/>
        </w:rPr>
        <w:t>денежного баланса</w:t>
      </w:r>
      <w:r w:rsidRPr="00DE3367">
        <w:rPr>
          <w:sz w:val="24"/>
          <w:szCs w:val="24"/>
        </w:rPr>
        <w:t>, т. е. желание достичь по кра</w:t>
      </w:r>
      <w:r w:rsidRPr="00DE3367">
        <w:rPr>
          <w:sz w:val="24"/>
          <w:szCs w:val="24"/>
        </w:rPr>
        <w:t>й</w:t>
      </w:r>
      <w:r w:rsidRPr="00DE3367">
        <w:rPr>
          <w:sz w:val="24"/>
          <w:szCs w:val="24"/>
        </w:rPr>
        <w:t>ней мере равенства между притоком золота и серебра в национал</w:t>
      </w:r>
      <w:r w:rsidRPr="00DE3367">
        <w:rPr>
          <w:sz w:val="24"/>
          <w:szCs w:val="24"/>
        </w:rPr>
        <w:t>ь</w:t>
      </w:r>
      <w:r w:rsidRPr="00DE3367">
        <w:rPr>
          <w:sz w:val="24"/>
          <w:szCs w:val="24"/>
        </w:rPr>
        <w:t>ную экономику и их оттоком из страны в результате торговой деятельн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сти и не только (войн, передела территорий и собственности, лице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зированного пиратства и др.) Из-за неразвитости обрабатывающих отраслей экономики основным видом торгового продукта было с</w:t>
      </w:r>
      <w:r w:rsidRPr="00DE3367">
        <w:rPr>
          <w:sz w:val="24"/>
          <w:szCs w:val="24"/>
        </w:rPr>
        <w:t>ы</w:t>
      </w:r>
      <w:r w:rsidRPr="00DE3367">
        <w:rPr>
          <w:sz w:val="24"/>
          <w:szCs w:val="24"/>
        </w:rPr>
        <w:t>рье, природные богатства и т. д. Погоня за золотом и серебром объясн</w:t>
      </w:r>
      <w:r w:rsidRPr="00DE3367">
        <w:rPr>
          <w:sz w:val="24"/>
          <w:szCs w:val="24"/>
        </w:rPr>
        <w:t>я</w:t>
      </w:r>
      <w:r w:rsidRPr="00DE3367">
        <w:rPr>
          <w:sz w:val="24"/>
          <w:szCs w:val="24"/>
        </w:rPr>
        <w:t>лась номиналистической теорией денег: представлением о деньгах как самоценности, ценность – это внутреннее свойство, присущее ден</w:t>
      </w:r>
      <w:r w:rsidRPr="00DE3367">
        <w:rPr>
          <w:sz w:val="24"/>
          <w:szCs w:val="24"/>
        </w:rPr>
        <w:t>ь</w:t>
      </w:r>
      <w:r w:rsidRPr="00DE3367">
        <w:rPr>
          <w:sz w:val="24"/>
          <w:szCs w:val="24"/>
        </w:rPr>
        <w:t>гам.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Для обеспечения положительного сальдо денежного баланса правительствами стран велась политика жесткой регламентации то</w:t>
      </w:r>
      <w:r w:rsidRPr="00DE3367">
        <w:rPr>
          <w:sz w:val="24"/>
          <w:szCs w:val="24"/>
        </w:rPr>
        <w:t>р</w:t>
      </w:r>
      <w:r w:rsidRPr="00DE3367">
        <w:rPr>
          <w:sz w:val="24"/>
          <w:szCs w:val="24"/>
        </w:rPr>
        <w:t xml:space="preserve">говых и хозяйственных операций, названная </w:t>
      </w:r>
      <w:r w:rsidRPr="00DE3367">
        <w:rPr>
          <w:i/>
          <w:sz w:val="24"/>
          <w:szCs w:val="24"/>
        </w:rPr>
        <w:t>протекционизмом</w:t>
      </w:r>
      <w:r w:rsidRPr="00DE3367">
        <w:rPr>
          <w:sz w:val="24"/>
          <w:szCs w:val="24"/>
        </w:rPr>
        <w:t>. П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мимо этого, практиковались более конкретные регулирования обор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та денег: запреты на вывоз золота и серебра, регулирование обмена валюты строго в соответствии с ее золотым содержанием (практик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 xml:space="preserve">вался внутри страны феномен «порчи денег»). Эту разновидность меркантилистской политики называют </w:t>
      </w:r>
      <w:r w:rsidRPr="00DE3367">
        <w:rPr>
          <w:i/>
          <w:sz w:val="24"/>
          <w:szCs w:val="24"/>
        </w:rPr>
        <w:t>бульонизмом</w:t>
      </w:r>
      <w:r w:rsidRPr="00DE3367">
        <w:rPr>
          <w:sz w:val="24"/>
          <w:szCs w:val="24"/>
        </w:rPr>
        <w:t xml:space="preserve"> ( англ. </w:t>
      </w:r>
      <w:r w:rsidRPr="00DE3367">
        <w:rPr>
          <w:i/>
          <w:sz w:val="24"/>
          <w:szCs w:val="24"/>
        </w:rPr>
        <w:t xml:space="preserve">золотой слиток </w:t>
      </w:r>
      <w:r w:rsidRPr="00DE3367">
        <w:rPr>
          <w:sz w:val="24"/>
          <w:szCs w:val="24"/>
        </w:rPr>
        <w:t>). Итак, источник богатства – сфера обращения, сфера торго</w:t>
      </w:r>
      <w:r w:rsidRPr="00DE3367">
        <w:rPr>
          <w:sz w:val="24"/>
          <w:szCs w:val="24"/>
        </w:rPr>
        <w:t>в</w:t>
      </w:r>
      <w:r w:rsidRPr="00DE3367">
        <w:rPr>
          <w:sz w:val="24"/>
          <w:szCs w:val="24"/>
        </w:rPr>
        <w:t>ли; олицетв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рение богатства есть золото, серебро.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i/>
          <w:sz w:val="24"/>
          <w:szCs w:val="24"/>
        </w:rPr>
        <w:t>Эпоха позднего меркантилизма</w:t>
      </w:r>
      <w:r w:rsidRPr="00DE3367">
        <w:rPr>
          <w:sz w:val="24"/>
          <w:szCs w:val="24"/>
        </w:rPr>
        <w:t xml:space="preserve">  характеризуется притоком з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лота из внешней среды, в том числе развитием и появлением кру</w:t>
      </w:r>
      <w:r w:rsidRPr="00DE3367">
        <w:rPr>
          <w:sz w:val="24"/>
          <w:szCs w:val="24"/>
        </w:rPr>
        <w:t>п</w:t>
      </w:r>
      <w:r w:rsidRPr="00DE3367">
        <w:rPr>
          <w:sz w:val="24"/>
          <w:szCs w:val="24"/>
        </w:rPr>
        <w:t>ных торговых компаний, увеличением массы и объ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ма торгово-денежных операций, развитием средств производства: из примитивных, прим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няемых в цеховом производстве, в более сове</w:t>
      </w:r>
      <w:r w:rsidRPr="00DE3367">
        <w:rPr>
          <w:sz w:val="24"/>
          <w:szCs w:val="24"/>
        </w:rPr>
        <w:t>р</w:t>
      </w:r>
      <w:r w:rsidRPr="00DE3367">
        <w:rPr>
          <w:sz w:val="24"/>
          <w:szCs w:val="24"/>
        </w:rPr>
        <w:t>шенные и сложные. С их помощью можно в</w:t>
      </w:r>
      <w:r w:rsidRPr="00DE3367">
        <w:rPr>
          <w:sz w:val="24"/>
          <w:szCs w:val="24"/>
        </w:rPr>
        <w:t>ы</w:t>
      </w:r>
      <w:r w:rsidRPr="00DE3367">
        <w:rPr>
          <w:sz w:val="24"/>
          <w:szCs w:val="24"/>
        </w:rPr>
        <w:t>пускать больший объем готовой продукции и перерабатывать больше сырья и природных м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 xml:space="preserve">териалов.   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После притока большого количества золота в странах Европы наблюдается явление, поставившее под сомнение отождествление б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гатства нации с золотом, что привело к обесцениванию золотой д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нежной единицы. Подобное «поведение» одного из важнейших для раннего меркантилизма свойств денег привело к смене номиналист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ческой теории денег на другую концепцию, автором которой явился английский философ и экономист Дэвид Юм. Эта концепция позв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лила о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разить главную проблему того времени на практике и в умах мыслителей, а именно соотношение между ростом массы денег и ро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 xml:space="preserve">том продукта. Эту проблему назвали дилеммой меркантилистов. 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В</w:t>
      </w:r>
      <w:r w:rsidRPr="00DE3367">
        <w:rPr>
          <w:sz w:val="24"/>
          <w:szCs w:val="24"/>
        </w:rPr>
        <w:t>ы</w:t>
      </w:r>
      <w:r w:rsidRPr="00DE3367">
        <w:rPr>
          <w:sz w:val="24"/>
          <w:szCs w:val="24"/>
        </w:rPr>
        <w:t>ход из противоречия с центром инфляционной составляющей пытались найти многие представители той эпохи и, как следствие, предлагали свои системы экономической реальности. Это были  мы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лители той эпохи Дж. Ло, Д. Юм, А. де Монкретьен, Джон Лоу,         Т. Мэн и другие. Хотя забота о величине золота оставалась о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новной в политике государства, но пришло понимание, что продавать выго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>нее готовый продукт, чем сырье и полуфабрикаты. На смену доктр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ны «денежного баланса» пришла доктрина «торгового баланса» – с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отношения импорта и экспорта готовой проду</w:t>
      </w:r>
      <w:r w:rsidRPr="00DE3367">
        <w:rPr>
          <w:sz w:val="24"/>
          <w:szCs w:val="24"/>
        </w:rPr>
        <w:t>к</w:t>
      </w:r>
      <w:r w:rsidRPr="00DE3367">
        <w:rPr>
          <w:sz w:val="24"/>
          <w:szCs w:val="24"/>
        </w:rPr>
        <w:t>ции.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lastRenderedPageBreak/>
        <w:t>Таким образом, торговля является сферой получения богатства, а деньги – его олицетворением. Основной считается сфера обращ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ния, а основными функциями денег – счетная единица и средство о</w:t>
      </w:r>
      <w:r w:rsidRPr="00DE3367">
        <w:rPr>
          <w:sz w:val="24"/>
          <w:szCs w:val="24"/>
        </w:rPr>
        <w:t>б</w:t>
      </w:r>
      <w:r w:rsidRPr="00DE3367">
        <w:rPr>
          <w:sz w:val="24"/>
          <w:szCs w:val="24"/>
        </w:rPr>
        <w:t>ращ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ния.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С дальнейшим развитием производительных сил и экономич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ской мысли появляется необходимость в новых взглядах на эконом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 xml:space="preserve">ческие процессы. В конце </w:t>
      </w:r>
      <w:r w:rsidRPr="00DE3367">
        <w:rPr>
          <w:sz w:val="24"/>
          <w:szCs w:val="24"/>
          <w:lang w:val="en-US"/>
        </w:rPr>
        <w:t>XVIII</w:t>
      </w:r>
      <w:r w:rsidRPr="00DE3367">
        <w:rPr>
          <w:sz w:val="24"/>
          <w:szCs w:val="24"/>
        </w:rPr>
        <w:t xml:space="preserve"> в. появляются предпосылки возни</w:t>
      </w:r>
      <w:r w:rsidRPr="00DE3367">
        <w:rPr>
          <w:sz w:val="24"/>
          <w:szCs w:val="24"/>
        </w:rPr>
        <w:t>к</w:t>
      </w:r>
      <w:r w:rsidRPr="00DE3367">
        <w:rPr>
          <w:sz w:val="24"/>
          <w:szCs w:val="24"/>
        </w:rPr>
        <w:t>новения принципиал</w:t>
      </w:r>
      <w:r w:rsidRPr="00DE3367">
        <w:rPr>
          <w:sz w:val="24"/>
          <w:szCs w:val="24"/>
        </w:rPr>
        <w:t>ь</w:t>
      </w:r>
      <w:r w:rsidRPr="00DE3367">
        <w:rPr>
          <w:sz w:val="24"/>
          <w:szCs w:val="24"/>
        </w:rPr>
        <w:t>но других взглядов в экономическом анализе. Этому спосо</w:t>
      </w:r>
      <w:r w:rsidRPr="00DE3367">
        <w:rPr>
          <w:sz w:val="24"/>
          <w:szCs w:val="24"/>
        </w:rPr>
        <w:t>б</w:t>
      </w:r>
      <w:r w:rsidRPr="00DE3367">
        <w:rPr>
          <w:sz w:val="24"/>
          <w:szCs w:val="24"/>
        </w:rPr>
        <w:t>ствовали мнения предвестников классической (новой) школы: У. Петти (1623 – 1687), Пьера Буагильбера (1646 – 1719) и Ричарда Кантильона (1680 – 1734). Каждый из них так или иначе пр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ходил к необходимости  анализа факторов производства  как исто</w:t>
      </w:r>
      <w:r w:rsidRPr="00DE3367">
        <w:rPr>
          <w:sz w:val="24"/>
          <w:szCs w:val="24"/>
        </w:rPr>
        <w:t>ч</w:t>
      </w:r>
      <w:r w:rsidRPr="00DE3367">
        <w:rPr>
          <w:sz w:val="24"/>
          <w:szCs w:val="24"/>
        </w:rPr>
        <w:t>ников богатства.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b/>
          <w:i/>
          <w:sz w:val="24"/>
          <w:szCs w:val="24"/>
        </w:rPr>
        <w:t xml:space="preserve">Школа физиократов. </w:t>
      </w:r>
      <w:r w:rsidRPr="00DE3367">
        <w:rPr>
          <w:sz w:val="24"/>
          <w:szCs w:val="24"/>
        </w:rPr>
        <w:t>Р. Кантильон, переходя к мнению о пои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ках источника богатства в р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альной экономике, предлагал в качестве единой меры богатства землю. Идеи Кантильона способствовали во</w:t>
      </w:r>
      <w:r w:rsidRPr="00DE3367">
        <w:rPr>
          <w:sz w:val="24"/>
          <w:szCs w:val="24"/>
        </w:rPr>
        <w:t>з</w:t>
      </w:r>
      <w:r w:rsidRPr="00DE3367">
        <w:rPr>
          <w:sz w:val="24"/>
          <w:szCs w:val="24"/>
        </w:rPr>
        <w:t>никновению  школы экон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 xml:space="preserve">мической мысли – школы физиократов (греч. </w:t>
      </w:r>
      <w:r w:rsidRPr="00DE3367">
        <w:rPr>
          <w:i/>
          <w:sz w:val="24"/>
          <w:szCs w:val="24"/>
        </w:rPr>
        <w:t>физиократия</w:t>
      </w:r>
      <w:r w:rsidRPr="00DE3367">
        <w:rPr>
          <w:sz w:val="24"/>
          <w:szCs w:val="24"/>
        </w:rPr>
        <w:t xml:space="preserve"> – власть природы). Это были первые экономисты, группа людей, объединенная общими идеями и возглавляемая учит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 xml:space="preserve">лем-лидером французом Франсуа Кенэ (1694 – 1774), который был придворным врачом французского короля Людовика </w:t>
      </w:r>
      <w:r w:rsidRPr="00DE3367">
        <w:rPr>
          <w:sz w:val="24"/>
          <w:szCs w:val="24"/>
          <w:lang w:val="en-US"/>
        </w:rPr>
        <w:t>XV</w:t>
      </w:r>
      <w:r w:rsidRPr="00DE3367">
        <w:rPr>
          <w:sz w:val="24"/>
          <w:szCs w:val="24"/>
        </w:rPr>
        <w:t>. Ф. Кенэ со</w:t>
      </w:r>
      <w:r w:rsidRPr="00DE3367">
        <w:rPr>
          <w:sz w:val="24"/>
          <w:szCs w:val="24"/>
        </w:rPr>
        <w:t>з</w:t>
      </w:r>
      <w:r w:rsidRPr="00DE3367">
        <w:rPr>
          <w:sz w:val="24"/>
          <w:szCs w:val="24"/>
        </w:rPr>
        <w:t>дал знаменитую экономическую таблицу (</w:t>
      </w:r>
      <w:smartTag w:uri="urn:schemas-microsoft-com:office:smarttags" w:element="metricconverter">
        <w:smartTagPr>
          <w:attr w:name="ProductID" w:val="1758 г"/>
        </w:smartTagPr>
        <w:r w:rsidRPr="00DE3367">
          <w:rPr>
            <w:sz w:val="24"/>
            <w:szCs w:val="24"/>
          </w:rPr>
          <w:t>1758 г</w:t>
        </w:r>
      </w:smartTag>
      <w:r w:rsidRPr="00DE3367">
        <w:rPr>
          <w:sz w:val="24"/>
          <w:szCs w:val="24"/>
        </w:rPr>
        <w:t>.), которая отраж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ла хозяйственные процессы по аналогии с кровообращением в живом организме. Основу экономической жизни, считал он, составляет п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стоянно повторяющийся кругооборот общественного продукта и д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 xml:space="preserve">нежных доходов. Этот продукт, произведенный различными классами общества, обменивается и распределяется между ними так, чтобы они могли возобновлять свою деятельность вновь. </w:t>
      </w:r>
    </w:p>
    <w:p w:rsidR="00DE3367" w:rsidRPr="00DE3367" w:rsidRDefault="00DE3367" w:rsidP="00DE3367">
      <w:pPr>
        <w:ind w:firstLine="709"/>
        <w:jc w:val="both"/>
        <w:rPr>
          <w:b/>
          <w:i/>
          <w:sz w:val="24"/>
          <w:szCs w:val="24"/>
        </w:rPr>
      </w:pPr>
      <w:r w:rsidRPr="00DE3367">
        <w:rPr>
          <w:sz w:val="24"/>
          <w:szCs w:val="24"/>
        </w:rPr>
        <w:t>Экономическая таблица стала первым опытом модели эконом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ческих процессов  как кругооборота продукта и доходов и показывала  распределение годового продукта между тремя классами общества: земельными собственниками, сельскими производителями (фермер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ми) и городскими производителями. Только в сельском х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зяйстве, по мнению физиократов, создается «чистый продукт». Сельское хозяйс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во является  источником богатства. Деятельность физиократов сп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собствов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ла утверждению принципов либерализма, внесла вклад в теорию капитала. (Студентам на практическом занятии пре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>лагается подробнее разобрать экономическую таблицу Кенэ, недостатки и пр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гресси</w:t>
      </w:r>
      <w:r w:rsidRPr="00DE3367">
        <w:rPr>
          <w:sz w:val="24"/>
          <w:szCs w:val="24"/>
        </w:rPr>
        <w:t>в</w:t>
      </w:r>
      <w:r w:rsidRPr="00DE3367">
        <w:rPr>
          <w:sz w:val="24"/>
          <w:szCs w:val="24"/>
        </w:rPr>
        <w:t>ность их взглядов.)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b/>
          <w:i/>
          <w:sz w:val="24"/>
          <w:szCs w:val="24"/>
        </w:rPr>
        <w:t>Классическая политическая экономия</w:t>
      </w:r>
      <w:r w:rsidRPr="00DE3367">
        <w:rPr>
          <w:b/>
          <w:sz w:val="24"/>
          <w:szCs w:val="24"/>
        </w:rPr>
        <w:t xml:space="preserve">. </w:t>
      </w:r>
      <w:r w:rsidRPr="00DE3367">
        <w:rPr>
          <w:sz w:val="24"/>
          <w:szCs w:val="24"/>
        </w:rPr>
        <w:t>Вслед за У. Петти,  Кантильоном и физиократами шотландец, философ и экономист А. Смит считал, что богатство прирастает производством, а его источн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ком служит труд. Однако для Смита это был не только сельскохозя</w:t>
      </w:r>
      <w:r w:rsidRPr="00DE3367">
        <w:rPr>
          <w:sz w:val="24"/>
          <w:szCs w:val="24"/>
        </w:rPr>
        <w:t>й</w:t>
      </w:r>
      <w:r w:rsidRPr="00DE3367">
        <w:rPr>
          <w:sz w:val="24"/>
          <w:szCs w:val="24"/>
        </w:rPr>
        <w:t>ственный труд, но и труд в промышленности. Он выдвинул свою ко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цепцию расширенного производства как основу прогрессивного   ра</w:t>
      </w:r>
      <w:r w:rsidRPr="00DE3367">
        <w:rPr>
          <w:sz w:val="24"/>
          <w:szCs w:val="24"/>
        </w:rPr>
        <w:t>з</w:t>
      </w:r>
      <w:r w:rsidRPr="00DE3367">
        <w:rPr>
          <w:sz w:val="24"/>
          <w:szCs w:val="24"/>
        </w:rPr>
        <w:t>вития капитализма, разделив труд на производительный и непроизв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дительный. Производительный труд – такой, который создает новый материальный продукт, непроизводительный – обслуживающий п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 xml:space="preserve">требление уже произведенного продукта. </w:t>
      </w:r>
    </w:p>
    <w:p w:rsidR="00DE3367" w:rsidRPr="00DE3367" w:rsidRDefault="00DE3367" w:rsidP="00DE3367">
      <w:pPr>
        <w:ind w:firstLine="709"/>
        <w:jc w:val="both"/>
        <w:rPr>
          <w:b/>
          <w:sz w:val="24"/>
          <w:szCs w:val="24"/>
        </w:rPr>
      </w:pPr>
      <w:r w:rsidRPr="00DE3367">
        <w:rPr>
          <w:sz w:val="24"/>
          <w:szCs w:val="24"/>
        </w:rPr>
        <w:t>Рассматривая процесс накопления богатства, Смит изучал фа</w:t>
      </w:r>
      <w:r w:rsidRPr="00DE3367">
        <w:rPr>
          <w:sz w:val="24"/>
          <w:szCs w:val="24"/>
        </w:rPr>
        <w:t>к</w:t>
      </w:r>
      <w:r w:rsidRPr="00DE3367">
        <w:rPr>
          <w:sz w:val="24"/>
          <w:szCs w:val="24"/>
        </w:rPr>
        <w:t>торы его роста. Он пришел к в</w:t>
      </w:r>
      <w:r w:rsidRPr="00DE3367">
        <w:rPr>
          <w:sz w:val="24"/>
          <w:szCs w:val="24"/>
        </w:rPr>
        <w:t>ы</w:t>
      </w:r>
      <w:r w:rsidRPr="00DE3367">
        <w:rPr>
          <w:sz w:val="24"/>
          <w:szCs w:val="24"/>
        </w:rPr>
        <w:t>воду, что для того чтобы в будущем году, по сравнению с предыдущим, можно было бы продолжать пр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изводство, необходимо часть дохода, полученного в предыдущий п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риод, отложить в семенной фонд и так называемый рабочий фонд (на содержание в будущем году производительных работников).  Бере</w:t>
      </w:r>
      <w:r w:rsidRPr="00DE3367">
        <w:rPr>
          <w:sz w:val="24"/>
          <w:szCs w:val="24"/>
        </w:rPr>
        <w:t>ж</w:t>
      </w:r>
      <w:r w:rsidRPr="00DE3367">
        <w:rPr>
          <w:sz w:val="24"/>
          <w:szCs w:val="24"/>
        </w:rPr>
        <w:t>ливость – вот ключ к богатству, по мн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нию Смита.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Другой фактор роста богатства – это производительность тр</w:t>
      </w:r>
      <w:r w:rsidRPr="00DE3367">
        <w:rPr>
          <w:sz w:val="24"/>
          <w:szCs w:val="24"/>
        </w:rPr>
        <w:t>у</w:t>
      </w:r>
      <w:r w:rsidRPr="00DE3367">
        <w:rPr>
          <w:sz w:val="24"/>
          <w:szCs w:val="24"/>
        </w:rPr>
        <w:t>да, которую Смит связывал с процессом разделения труда (можно пр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вести пример с производством булавок). Такая организация труда п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зволила развивать професси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нальные качества самих работников и стимулировать процесс модернизации машин. Говоря о производ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тельности труда, А. Смит понимал, что для увеличенного объема пр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дукции необходимы рынки сбыта, разделение труда огран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чивается размерами рынка, т. е. рынок, по Смиту,  условие экономической д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 xml:space="preserve">намики. 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lastRenderedPageBreak/>
        <w:t>А. Смит обосновывает вслед за физиократами негативность меркантилистского протекционизма как препятствия на пути общес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венного прогресса, свободы торговли и производства.  Стремление к свободе в хозяйственных операциях определяет его методологич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ский подход в анализе процесса накопления и производства богатс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ва, общественного продукта,  это так называемый механизм «невид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мой руки рынка», основанный на представлении об эгоистичных м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тивах поведения хозяйственных суб</w:t>
      </w:r>
      <w:r w:rsidRPr="00DE3367">
        <w:rPr>
          <w:sz w:val="24"/>
          <w:szCs w:val="24"/>
        </w:rPr>
        <w:t>ъ</w:t>
      </w:r>
      <w:r w:rsidRPr="00DE3367">
        <w:rPr>
          <w:sz w:val="24"/>
          <w:szCs w:val="24"/>
        </w:rPr>
        <w:t>ектов.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Другой вопрос в исследовании А. Смита это вопрос стоимости товара. Так как рост богатства ограничен размерами рынка, следов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тельно, богатство – это совокупность физических предметов, приго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>ных к обмену, т. е. они обладают меновой стоимостью. Меновая сто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мость – центральная проблема классической политической экономии. Экономические ценности – это блага, которые обладают достоинс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вами для участников хозяйственной жизни, т. е., прежде всего, что-то стоят на рынке, имеют стоимость. Классическая школа политэкон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мии в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дела свою задачу в том, чтобы выявить объективную основу цены т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вара. Эту основу «классики» связывали с затратами труда и других факторов производства, т. е. выводили из причин, не завис</w:t>
      </w:r>
      <w:r w:rsidRPr="00DE3367">
        <w:rPr>
          <w:sz w:val="24"/>
          <w:szCs w:val="24"/>
        </w:rPr>
        <w:t>я</w:t>
      </w:r>
      <w:r w:rsidRPr="00DE3367">
        <w:rPr>
          <w:sz w:val="24"/>
          <w:szCs w:val="24"/>
        </w:rPr>
        <w:t xml:space="preserve">щих от отношения человека к вещи. Такой акцент на объективную основу экономических ценностей закрепился в ограничении понятий </w:t>
      </w:r>
      <w:r w:rsidRPr="00DE3367">
        <w:rPr>
          <w:i/>
          <w:sz w:val="24"/>
          <w:szCs w:val="24"/>
        </w:rPr>
        <w:t>ценности</w:t>
      </w:r>
      <w:r w:rsidRPr="00DE3367">
        <w:rPr>
          <w:sz w:val="24"/>
          <w:szCs w:val="24"/>
        </w:rPr>
        <w:t xml:space="preserve"> и </w:t>
      </w:r>
      <w:r w:rsidRPr="00DE3367">
        <w:rPr>
          <w:i/>
          <w:sz w:val="24"/>
          <w:szCs w:val="24"/>
        </w:rPr>
        <w:t>стоимости</w:t>
      </w:r>
      <w:r w:rsidRPr="00DE3367">
        <w:rPr>
          <w:sz w:val="24"/>
          <w:szCs w:val="24"/>
        </w:rPr>
        <w:t>. Это разделение имело и негативный отт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 xml:space="preserve">нок в проблеме, которую смогли решить только во второй половине     </w:t>
      </w:r>
      <w:r w:rsidRPr="00DE3367">
        <w:rPr>
          <w:sz w:val="24"/>
          <w:szCs w:val="24"/>
          <w:lang w:val="en-US"/>
        </w:rPr>
        <w:t>XIX</w:t>
      </w:r>
      <w:r w:rsidRPr="00DE3367">
        <w:rPr>
          <w:sz w:val="24"/>
          <w:szCs w:val="24"/>
        </w:rPr>
        <w:t xml:space="preserve"> в. в результате «маржиналистской революции», однако и сейчас ведутся дискуссии по этому вопросу. Такое выделение только объе</w:t>
      </w:r>
      <w:r w:rsidRPr="00DE3367">
        <w:rPr>
          <w:sz w:val="24"/>
          <w:szCs w:val="24"/>
        </w:rPr>
        <w:t>к</w:t>
      </w:r>
      <w:r w:rsidRPr="00DE3367">
        <w:rPr>
          <w:sz w:val="24"/>
          <w:szCs w:val="24"/>
        </w:rPr>
        <w:t>тивной стороны стоимости привело к разобщению между «ценн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стью» и «стоимостью», ценностный аспект был долгое время нево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приним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ем.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Ведущие представители классической школы А. Смит, Д. Р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кардо, Дж. Стюарт Милль опирались в разработке теории стоимости на следу</w:t>
      </w:r>
      <w:r w:rsidRPr="00DE3367">
        <w:rPr>
          <w:sz w:val="24"/>
          <w:szCs w:val="24"/>
        </w:rPr>
        <w:t>ю</w:t>
      </w:r>
      <w:r w:rsidRPr="00DE3367">
        <w:rPr>
          <w:sz w:val="24"/>
          <w:szCs w:val="24"/>
        </w:rPr>
        <w:t>щие общие основы: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1. Труд как источник богатства лежит в основе стоимости тов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ра. Поэтому мы говорим о трудовой теории стоимости у классиков. Надо сказать, что каждый из них представлял свой вариант этой те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рии, предлагая разное значение труда и других факторов в стоимости товара. (Более подробно изложение трудовой теории стоимости ка</w:t>
      </w:r>
      <w:r w:rsidRPr="00DE3367">
        <w:rPr>
          <w:sz w:val="24"/>
          <w:szCs w:val="24"/>
        </w:rPr>
        <w:t>ж</w:t>
      </w:r>
      <w:r w:rsidRPr="00DE3367">
        <w:rPr>
          <w:sz w:val="24"/>
          <w:szCs w:val="24"/>
        </w:rPr>
        <w:t>дого из классиков предлаг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ется студентам разобрать на практике.)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2. Другой общий аспект для классического представления о стоимости – это противопо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тавление меновой стоимости товара (как главной) и потребительной стоимости как выражения полезности т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вара.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3. Представители классической политэкономии, оценивая вел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чину меновой стоимости, предполагали, что в основе лежат естес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венные цены в противовес фактическим, сложившимся на рынке. Фактические цены колеблются вокруг нормы естественных цен под влиянием спроса и пре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>ложения.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Здесь справедливо сказать, что  Рикардо и Милль уточнили, что те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рия естественных цен справедлива только для воспроизводимых товаров, а для невоспроизводимых естественные цены имеют мон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польный характер и отражают степень их редкости, формируются под возде</w:t>
      </w:r>
      <w:r w:rsidRPr="00DE3367">
        <w:rPr>
          <w:sz w:val="24"/>
          <w:szCs w:val="24"/>
        </w:rPr>
        <w:t>й</w:t>
      </w:r>
      <w:r w:rsidRPr="00DE3367">
        <w:rPr>
          <w:sz w:val="24"/>
          <w:szCs w:val="24"/>
        </w:rPr>
        <w:t>ствием спроса и предложения.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b/>
          <w:i/>
          <w:sz w:val="24"/>
          <w:szCs w:val="24"/>
        </w:rPr>
        <w:t xml:space="preserve">Неоклассическая школа экономики. </w:t>
      </w:r>
      <w:r w:rsidRPr="00DE3367">
        <w:rPr>
          <w:sz w:val="24"/>
          <w:szCs w:val="24"/>
        </w:rPr>
        <w:t>Следующий этап в разв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тии экономической науки у современных и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 xml:space="preserve">следователей считается с начала 70-х гг. </w:t>
      </w:r>
      <w:r w:rsidRPr="00DE3367">
        <w:rPr>
          <w:sz w:val="24"/>
          <w:szCs w:val="24"/>
          <w:lang w:val="en-US"/>
        </w:rPr>
        <w:t>XIX</w:t>
      </w:r>
      <w:r w:rsidRPr="00DE3367">
        <w:rPr>
          <w:sz w:val="24"/>
          <w:szCs w:val="24"/>
        </w:rPr>
        <w:t xml:space="preserve"> в. Этот этап изменил облик экономической на</w:t>
      </w:r>
      <w:r w:rsidRPr="00DE3367">
        <w:rPr>
          <w:sz w:val="24"/>
          <w:szCs w:val="24"/>
        </w:rPr>
        <w:t>у</w:t>
      </w:r>
      <w:r w:rsidRPr="00DE3367">
        <w:rPr>
          <w:sz w:val="24"/>
          <w:szCs w:val="24"/>
        </w:rPr>
        <w:t>ки, ее методы и предмет исследования. Первой волной нового направл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ния, названной маржиналистской революцией, считается появление работ экономистов сразу нескольких европейских школ: а</w:t>
      </w:r>
      <w:r w:rsidRPr="00DE3367">
        <w:rPr>
          <w:sz w:val="24"/>
          <w:szCs w:val="24"/>
        </w:rPr>
        <w:t>в</w:t>
      </w:r>
      <w:r w:rsidRPr="00DE3367">
        <w:rPr>
          <w:sz w:val="24"/>
          <w:szCs w:val="24"/>
        </w:rPr>
        <w:t>стрийской (К. Менгер), лозанской (Л. Вальрас) и английской (У. Джевонсон).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 xml:space="preserve">Основой выделения этих работ послужило: 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1. Изменение пре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>мета исследования  от классического анализа факторов богатства к изучению рационального поведения потребит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ля (на основе теории убывающей предельной полезности) и опт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мальной ситуации фун</w:t>
      </w:r>
      <w:r w:rsidRPr="00DE3367">
        <w:rPr>
          <w:sz w:val="24"/>
          <w:szCs w:val="24"/>
        </w:rPr>
        <w:t>к</w:t>
      </w:r>
      <w:r w:rsidRPr="00DE3367">
        <w:rPr>
          <w:sz w:val="24"/>
          <w:szCs w:val="24"/>
        </w:rPr>
        <w:t xml:space="preserve">ционирования фирмы. </w:t>
      </w:r>
    </w:p>
    <w:p w:rsidR="00DE3367" w:rsidRPr="00DE3367" w:rsidRDefault="00DE3367" w:rsidP="00DE3367">
      <w:pPr>
        <w:ind w:firstLine="709"/>
        <w:jc w:val="both"/>
        <w:rPr>
          <w:b/>
          <w:i/>
          <w:sz w:val="24"/>
          <w:szCs w:val="24"/>
        </w:rPr>
      </w:pPr>
      <w:r w:rsidRPr="00DE3367">
        <w:rPr>
          <w:sz w:val="24"/>
          <w:szCs w:val="24"/>
        </w:rPr>
        <w:t>2. Изменился метод анализа: от использования понятия естес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венных цен, общих величин доходов факторов производства в иссл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 xml:space="preserve">довании стоимости товара к </w:t>
      </w:r>
      <w:r w:rsidRPr="00DE3367">
        <w:rPr>
          <w:sz w:val="24"/>
          <w:szCs w:val="24"/>
        </w:rPr>
        <w:lastRenderedPageBreak/>
        <w:t>использованию пр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дельных  величин, что помогло ввести принципы  дискретного  анализа и дало возмо</w:t>
      </w:r>
      <w:r w:rsidRPr="00DE3367">
        <w:rPr>
          <w:sz w:val="24"/>
          <w:szCs w:val="24"/>
        </w:rPr>
        <w:t>ж</w:t>
      </w:r>
      <w:r w:rsidRPr="00DE3367">
        <w:rPr>
          <w:sz w:val="24"/>
          <w:szCs w:val="24"/>
        </w:rPr>
        <w:t>ность использовать математические методы для анализа поведения экон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мических субъектов. В основе стоимости товара они видели его ре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>кость и субъективную оценку инд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вида.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Вторая волна нового направления (А. Маршалл, В. Парето, А. Пигу и др.) внесла вклад в теорию стоимости, которую не могли р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шить представители классической школы, делая упор лишь на объе</w:t>
      </w:r>
      <w:r w:rsidRPr="00DE3367">
        <w:rPr>
          <w:sz w:val="24"/>
          <w:szCs w:val="24"/>
        </w:rPr>
        <w:t>к</w:t>
      </w:r>
      <w:r w:rsidRPr="00DE3367">
        <w:rPr>
          <w:sz w:val="24"/>
          <w:szCs w:val="24"/>
        </w:rPr>
        <w:t>тивные аспекты, и ранние маржиналисты, которые рассматривали ценностный, субъективный аспект. Английский экономист А. Ма</w:t>
      </w:r>
      <w:r w:rsidRPr="00DE3367">
        <w:rPr>
          <w:sz w:val="24"/>
          <w:szCs w:val="24"/>
        </w:rPr>
        <w:t>р</w:t>
      </w:r>
      <w:r w:rsidRPr="00DE3367">
        <w:rPr>
          <w:sz w:val="24"/>
          <w:szCs w:val="24"/>
        </w:rPr>
        <w:t>шалл «соединил» объективную основу стоимости товара – издержки производства – и ценностную, субъективную – субъективную поле</w:t>
      </w:r>
      <w:r w:rsidRPr="00DE3367">
        <w:rPr>
          <w:sz w:val="24"/>
          <w:szCs w:val="24"/>
        </w:rPr>
        <w:t>з</w:t>
      </w:r>
      <w:r w:rsidRPr="00DE3367">
        <w:rPr>
          <w:sz w:val="24"/>
          <w:szCs w:val="24"/>
        </w:rPr>
        <w:t>ность т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вара.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В целом методология нового направления рассматривает равн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весные системы (как и классическая школа) и опирается на следу</w:t>
      </w:r>
      <w:r w:rsidRPr="00DE3367">
        <w:rPr>
          <w:sz w:val="24"/>
          <w:szCs w:val="24"/>
        </w:rPr>
        <w:t>ю</w:t>
      </w:r>
      <w:r w:rsidRPr="00DE3367">
        <w:rPr>
          <w:sz w:val="24"/>
          <w:szCs w:val="24"/>
        </w:rPr>
        <w:t>щие при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ципы: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1. Методологический индивидуализм.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2. Статический подход.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3. Равновесный подход.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4. Экономическая рациональность.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5. Предельный анализ.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6. Математизация.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У каждого исследователя в этом направлении прослеживаются свои особенности анализа, но в целом эти принципы характерны для всего неокла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сического направления. Данное направление считается представленным в методологии дедуктивным методом, что нашло о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ражение в полемике с представителями исторической школы экон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мики.</w:t>
      </w:r>
    </w:p>
    <w:p w:rsidR="00DE3367" w:rsidRPr="00DE3367" w:rsidRDefault="00DE3367" w:rsidP="00DE3367">
      <w:pPr>
        <w:ind w:firstLine="709"/>
        <w:jc w:val="both"/>
        <w:rPr>
          <w:b/>
          <w:i/>
          <w:sz w:val="24"/>
          <w:szCs w:val="24"/>
        </w:rPr>
      </w:pPr>
      <w:r w:rsidRPr="00DE3367">
        <w:rPr>
          <w:b/>
          <w:i/>
          <w:sz w:val="24"/>
          <w:szCs w:val="24"/>
        </w:rPr>
        <w:t xml:space="preserve">Марксистская теория. </w:t>
      </w:r>
      <w:r w:rsidRPr="00DE3367">
        <w:rPr>
          <w:sz w:val="24"/>
          <w:szCs w:val="24"/>
        </w:rPr>
        <w:t>Помимо исторической школы у н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оклассического направления появилась теория, представившая ал</w:t>
      </w:r>
      <w:r w:rsidRPr="00DE3367">
        <w:rPr>
          <w:sz w:val="24"/>
          <w:szCs w:val="24"/>
        </w:rPr>
        <w:t>ь</w:t>
      </w:r>
      <w:r w:rsidRPr="00DE3367">
        <w:rPr>
          <w:sz w:val="24"/>
          <w:szCs w:val="24"/>
        </w:rPr>
        <w:t>тернативный взгляд на капитализм. Ее о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нователем стал К. Маркс.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К. Маркс (1818 – 1883) – немецкий философ и экономист. Эк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номическая теория не была для него самоцелью. Он обратился к ней, будучи философом, в поисках сущности общес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 xml:space="preserve">венного развития. В 40-е гг. </w:t>
      </w:r>
      <w:r w:rsidRPr="00DE3367">
        <w:rPr>
          <w:sz w:val="24"/>
          <w:szCs w:val="24"/>
          <w:lang w:val="en-US"/>
        </w:rPr>
        <w:t>XIX</w:t>
      </w:r>
      <w:r w:rsidRPr="00DE3367">
        <w:rPr>
          <w:sz w:val="24"/>
          <w:szCs w:val="24"/>
        </w:rPr>
        <w:t xml:space="preserve"> в. классическая политэкономия была синонимом экон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мической науки, но Маркса не удовлетворяли концепции и взгляды, ц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рившие в ней. Он стал заниматься своими политико-экономи-ческими исследованиями, пытаясь объяснить экономические проце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сы в контексте политэкономии как обществоведческой ди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циплины.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Основа, на которой формировалась марксистская теория, это синтез политэкономии Д. Рикардо и философии Г. Гегеля. В пре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>ставлении об  экономике как объекте познания Маркс следовал за Р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кардо, а метод осмысления объе</w:t>
      </w:r>
      <w:r w:rsidRPr="00DE3367">
        <w:rPr>
          <w:sz w:val="24"/>
          <w:szCs w:val="24"/>
        </w:rPr>
        <w:t>к</w:t>
      </w:r>
      <w:r w:rsidRPr="00DE3367">
        <w:rPr>
          <w:sz w:val="24"/>
          <w:szCs w:val="24"/>
        </w:rPr>
        <w:t>та заимствовал у Гегеля. У Гегеля Маркс заимствовал принцип историзма. В этом он совместил пре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>ставление того времени о неестественности истории, кот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рую творят люди, и логику событий, выражающуюся в противоречивости  инт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ресов людей, над которыми они не властны, т. е. естественный а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пект. И вывел из этого основу метода исследования – естественную логику истории. Исторический процесс проходит разные фазы и стадии, он закономерный и доступный объективному познанию. Маркс видел в общ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ственной системе органическое целое и представил социальную историю как смену общественных «организмов», кот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рые он назвал общественно-экономическими формациями.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Во многом соглашаясь с классиками, в частности по прогре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сивной сущности капитализма (А. Смит) и его разрушения (Д. Рика</w:t>
      </w:r>
      <w:r w:rsidRPr="00DE3367">
        <w:rPr>
          <w:sz w:val="24"/>
          <w:szCs w:val="24"/>
        </w:rPr>
        <w:t>р</w:t>
      </w:r>
      <w:r w:rsidRPr="00DE3367">
        <w:rPr>
          <w:sz w:val="24"/>
          <w:szCs w:val="24"/>
        </w:rPr>
        <w:t>до), Маркс выяснял не закономерности функционирования рыночной, капиталистической экономики, а те закономерности, которые подр</w:t>
      </w:r>
      <w:r w:rsidRPr="00DE3367">
        <w:rPr>
          <w:sz w:val="24"/>
          <w:szCs w:val="24"/>
        </w:rPr>
        <w:t>ы</w:t>
      </w:r>
      <w:r w:rsidRPr="00DE3367">
        <w:rPr>
          <w:sz w:val="24"/>
          <w:szCs w:val="24"/>
        </w:rPr>
        <w:t>вают ее устойчивость, т. е. вслед за Гегелем искал в капитализме пр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тиворечия и конфликты.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 xml:space="preserve">Основной проблемой Маркса в его творчестве стала проблема отчуждения труда.  </w:t>
      </w:r>
      <w:r w:rsidRPr="00DE3367">
        <w:rPr>
          <w:i/>
          <w:sz w:val="24"/>
          <w:szCs w:val="24"/>
        </w:rPr>
        <w:t>Отч</w:t>
      </w:r>
      <w:r w:rsidRPr="00DE3367">
        <w:rPr>
          <w:i/>
          <w:sz w:val="24"/>
          <w:szCs w:val="24"/>
        </w:rPr>
        <w:t>у</w:t>
      </w:r>
      <w:r w:rsidRPr="00DE3367">
        <w:rPr>
          <w:i/>
          <w:sz w:val="24"/>
          <w:szCs w:val="24"/>
        </w:rPr>
        <w:t>ждение</w:t>
      </w:r>
      <w:r w:rsidRPr="00DE3367">
        <w:rPr>
          <w:sz w:val="24"/>
          <w:szCs w:val="24"/>
        </w:rPr>
        <w:t xml:space="preserve"> – понятие гегелевской философии, заимствовал Маркс его у философа-гегельянца Л Фейербаха, кот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рый применил это понятие в отношении религиозного сознания. Маркс перенес его в область социально-экономических явлений, а именно в вопрос отношения труда и капитала. Почему богатство о</w:t>
      </w:r>
      <w:r w:rsidRPr="00DE3367">
        <w:rPr>
          <w:sz w:val="24"/>
          <w:szCs w:val="24"/>
        </w:rPr>
        <w:t>б</w:t>
      </w:r>
      <w:r w:rsidRPr="00DE3367">
        <w:rPr>
          <w:sz w:val="24"/>
          <w:szCs w:val="24"/>
        </w:rPr>
        <w:t xml:space="preserve">щества, прогресс, созданные </w:t>
      </w:r>
      <w:r w:rsidRPr="00DE3367">
        <w:rPr>
          <w:sz w:val="24"/>
          <w:szCs w:val="24"/>
        </w:rPr>
        <w:lastRenderedPageBreak/>
        <w:t>трудом человека, оказываются чуждым и самим рабочим? Рабочий превращается в придаток машины, замена челов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ка машиной оборачивается увеличением безработицы,  созданное б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гатство остается в руках меньшинства, а его создатели его не им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ют. Чужим становится не только продукт труда, но и собственная де</w:t>
      </w:r>
      <w:r w:rsidRPr="00DE3367">
        <w:rPr>
          <w:sz w:val="24"/>
          <w:szCs w:val="24"/>
        </w:rPr>
        <w:t>я</w:t>
      </w:r>
      <w:r w:rsidRPr="00DE3367">
        <w:rPr>
          <w:sz w:val="24"/>
          <w:szCs w:val="24"/>
        </w:rPr>
        <w:t>тельность рабочего, делая его труд вынужденным. Утрачивается о</w:t>
      </w:r>
      <w:r w:rsidRPr="00DE3367">
        <w:rPr>
          <w:sz w:val="24"/>
          <w:szCs w:val="24"/>
        </w:rPr>
        <w:t>б</w:t>
      </w:r>
      <w:r w:rsidRPr="00DE3367">
        <w:rPr>
          <w:sz w:val="24"/>
          <w:szCs w:val="24"/>
        </w:rPr>
        <w:t>щественный, общекультурный смысл человеческой деятельн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сти.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Главная работа К. Маркса – «Капитал». Это развернутый ответ  на вопросы, поставленные проблемой отчуждения труда. Маркс со</w:t>
      </w:r>
      <w:r w:rsidRPr="00DE3367">
        <w:rPr>
          <w:sz w:val="24"/>
          <w:szCs w:val="24"/>
        </w:rPr>
        <w:t>з</w:t>
      </w:r>
      <w:r w:rsidRPr="00DE3367">
        <w:rPr>
          <w:sz w:val="24"/>
          <w:szCs w:val="24"/>
        </w:rPr>
        <w:t>дает теорию эксплуатации труда и прослеживает всю историю приб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вочной стоимости: как она формируется и возвращается в произво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>ство в виде нового капитала, что означает процесс самовозраст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ния капитальной стоимости как капиталистической формы общественн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го прогресса.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Маркса считают завершителем классической политэкономии. Экономисты-классики верили в «естественное состояние», в том чи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ле относительно экономических процессов, и пре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>ставляли его в виде точки устойчивого равновесия, в котором силы рыночной конкуре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ции подталкивают реальную экономику. Классики рассматривали т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вар как клеточку рыночного механизма с двух точек зрения: 1) как физическое бытие товара (потребительная стоимость); 2) как стоим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стной взгляд – количество труда, затр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ченного на их производство. Но для Маркса этого было недостаточно, так как такой взгляд прим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ним к продукту труда при любом типе общества. Но существует сп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цифика товара как пре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>мета рыночного обмена. Маркс  представил иной взгляд на товар как на производственное отношение между людьми. Продолжение же классической традиции выразилось в те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рии приб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вочной стоимости, как пример решения одной из проблем рикардиа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ской теории. Маркс находит противоречие в классической теории цены труда, которая опирается на два принципа: 1) трудовую теорию стоимости; 2) эквивалентность обмена. Если богатство созд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ется тр</w:t>
      </w:r>
      <w:r w:rsidRPr="00DE3367">
        <w:rPr>
          <w:sz w:val="24"/>
          <w:szCs w:val="24"/>
        </w:rPr>
        <w:t>у</w:t>
      </w:r>
      <w:r w:rsidRPr="00DE3367">
        <w:rPr>
          <w:sz w:val="24"/>
          <w:szCs w:val="24"/>
        </w:rPr>
        <w:t>дом, а труд обменивается по эквивалентной цене, то откуда берется доход кап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талиста?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 xml:space="preserve">Маркс решает эту проблему, введя в анализ понятие </w:t>
      </w:r>
      <w:r w:rsidRPr="00DE3367">
        <w:rPr>
          <w:i/>
          <w:sz w:val="24"/>
          <w:szCs w:val="24"/>
        </w:rPr>
        <w:t>товар р</w:t>
      </w:r>
      <w:r w:rsidRPr="00DE3367">
        <w:rPr>
          <w:i/>
          <w:sz w:val="24"/>
          <w:szCs w:val="24"/>
        </w:rPr>
        <w:t>а</w:t>
      </w:r>
      <w:r w:rsidRPr="00DE3367">
        <w:rPr>
          <w:i/>
          <w:sz w:val="24"/>
          <w:szCs w:val="24"/>
        </w:rPr>
        <w:t>бочая сила</w:t>
      </w:r>
      <w:r w:rsidRPr="00DE3367">
        <w:rPr>
          <w:sz w:val="24"/>
          <w:szCs w:val="24"/>
        </w:rPr>
        <w:t>, где на рынке труда продается не труд, а способность к труду. Всякий товар имеет стоимость и потребительную сто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мость. Стоимость соответствует стоимости жизненных средств, необход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мых для воспроизво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>ства рабочей силы.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Потребительная стоимость  для капиталиста как покупателя о</w:t>
      </w:r>
      <w:r w:rsidRPr="00DE3367">
        <w:rPr>
          <w:sz w:val="24"/>
          <w:szCs w:val="24"/>
        </w:rPr>
        <w:t>п</w:t>
      </w:r>
      <w:r w:rsidRPr="00DE3367">
        <w:rPr>
          <w:sz w:val="24"/>
          <w:szCs w:val="24"/>
        </w:rPr>
        <w:t>ределяется способностью рабочей силы производить большую сто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мость, чем она сама. Эта разница и есть прибавочная стоимость,  и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точник дохода капиталиста. Присвоение прибавочной стоимости к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питалистом служит основой эксплуатации труда кап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талом. Так как Маркс желал раскрыть законы возникновения и разрушения капит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лизма как общественно-экономической формации, то главной т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мой его исследования стало накопление капитала. Он проводит ан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лиз вначале простого производства (как абстракции), а затем расшире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ного. Именно прибавочная стоимость, как он ее понимал, в его анал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зе становится источником накопления капитала. Разрушение капит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лизма показывается Марксом через доказательный анализ о природе средней нормы прибыли и ее тенденции к понижению. Те</w:t>
      </w:r>
      <w:r w:rsidRPr="00DE3367">
        <w:rPr>
          <w:sz w:val="24"/>
          <w:szCs w:val="24"/>
        </w:rPr>
        <w:t>х</w:t>
      </w:r>
      <w:r w:rsidRPr="00DE3367">
        <w:rPr>
          <w:sz w:val="24"/>
          <w:szCs w:val="24"/>
        </w:rPr>
        <w:t>нический прогресс нужен капитализму для извлечения большей д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 xml:space="preserve">намики средней нормы прибыли. 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Марксом создана теория капитала по логике, аналогичной лог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ке рассмотрения товара. Он приводит схемы кругооборотов к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питала и описывает так называемые превращенные формы прибавочной стоимости, которые раскрывают сущность прибыли капиталиста и банк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ра – все это перераспределение прибавочной стоимости между кап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талами разных специализаций. Таким образом, теория капитала Ма</w:t>
      </w:r>
      <w:r w:rsidRPr="00DE3367">
        <w:rPr>
          <w:sz w:val="24"/>
          <w:szCs w:val="24"/>
        </w:rPr>
        <w:t>р</w:t>
      </w:r>
      <w:r w:rsidRPr="00DE3367">
        <w:rPr>
          <w:sz w:val="24"/>
          <w:szCs w:val="24"/>
        </w:rPr>
        <w:t>кса  заводит капиталистическую систему в исторический тупик,  в отличие от классиков он провел анализ факторов производства тр</w:t>
      </w:r>
      <w:r w:rsidRPr="00DE3367">
        <w:rPr>
          <w:sz w:val="24"/>
          <w:szCs w:val="24"/>
        </w:rPr>
        <w:t>у</w:t>
      </w:r>
      <w:r w:rsidRPr="00DE3367">
        <w:rPr>
          <w:sz w:val="24"/>
          <w:szCs w:val="24"/>
        </w:rPr>
        <w:t>да и капитала, используя совершенно др</w:t>
      </w:r>
      <w:r w:rsidRPr="00DE3367">
        <w:rPr>
          <w:sz w:val="24"/>
          <w:szCs w:val="24"/>
        </w:rPr>
        <w:t>у</w:t>
      </w:r>
      <w:r w:rsidRPr="00DE3367">
        <w:rPr>
          <w:sz w:val="24"/>
          <w:szCs w:val="24"/>
        </w:rPr>
        <w:t>гой научный подход. Исходя из всей его многогранной теории, капитализм – это такой обществе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ный строй, в рамках которого нельзя решить проблему социальной спр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ведливости и эксплуатации труда капиталом. Основное против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речие капитализма между общественным характером производства и час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 xml:space="preserve">ным характером присвоения его результатов явилось </w:t>
      </w:r>
      <w:r w:rsidRPr="00DE3367">
        <w:rPr>
          <w:sz w:val="24"/>
          <w:szCs w:val="24"/>
        </w:rPr>
        <w:lastRenderedPageBreak/>
        <w:t>основой для п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рехода от капитализма к социализму. Но сам Маркс отходит от св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ей жесткой доказательной базы саморазрушения капитализма, указ</w:t>
      </w:r>
      <w:r w:rsidRPr="00DE3367">
        <w:rPr>
          <w:sz w:val="24"/>
          <w:szCs w:val="24"/>
        </w:rPr>
        <w:t>ы</w:t>
      </w:r>
      <w:r w:rsidRPr="00DE3367">
        <w:rPr>
          <w:sz w:val="24"/>
          <w:szCs w:val="24"/>
        </w:rPr>
        <w:t>вая, что на смену непосредственного труда приходит главный созд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тель богатства – труд научный. То есть прогресс заключается не тол</w:t>
      </w:r>
      <w:r w:rsidRPr="00DE3367">
        <w:rPr>
          <w:sz w:val="24"/>
          <w:szCs w:val="24"/>
        </w:rPr>
        <w:t>ь</w:t>
      </w:r>
      <w:r w:rsidRPr="00DE3367">
        <w:rPr>
          <w:sz w:val="24"/>
          <w:szCs w:val="24"/>
        </w:rPr>
        <w:t>ко в расширенном воспроизводстве, но и в совершенствовании технолог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ческой базы. Этим Маркс предвосхитил многие тенденции, связа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ные сегодня с научно-технич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 xml:space="preserve">ским прогрессом.            </w:t>
      </w:r>
    </w:p>
    <w:p w:rsidR="00DE3367" w:rsidRPr="00DE3367" w:rsidRDefault="00DE3367" w:rsidP="00DE3367">
      <w:pPr>
        <w:ind w:firstLine="709"/>
        <w:jc w:val="both"/>
        <w:rPr>
          <w:b/>
          <w:i/>
          <w:sz w:val="24"/>
          <w:szCs w:val="24"/>
        </w:rPr>
      </w:pPr>
      <w:r w:rsidRPr="00DE3367">
        <w:rPr>
          <w:b/>
          <w:i/>
          <w:sz w:val="24"/>
          <w:szCs w:val="24"/>
        </w:rPr>
        <w:t xml:space="preserve">Историческая школа. </w:t>
      </w:r>
      <w:r w:rsidRPr="00DE3367">
        <w:rPr>
          <w:sz w:val="24"/>
          <w:szCs w:val="24"/>
        </w:rPr>
        <w:t xml:space="preserve">С первой половины </w:t>
      </w:r>
      <w:r w:rsidRPr="00DE3367">
        <w:rPr>
          <w:sz w:val="24"/>
          <w:szCs w:val="24"/>
          <w:lang w:val="en-US"/>
        </w:rPr>
        <w:t>XIX</w:t>
      </w:r>
      <w:r w:rsidRPr="00DE3367">
        <w:rPr>
          <w:sz w:val="24"/>
          <w:szCs w:val="24"/>
        </w:rPr>
        <w:t xml:space="preserve"> в. общественная мысль Запада стала разв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ваться в русле идеологических воззрений на характер, устройство и справедливость развития  общества.</w:t>
      </w:r>
      <w:r w:rsidRPr="00DE3367">
        <w:rPr>
          <w:b/>
          <w:i/>
          <w:sz w:val="24"/>
          <w:szCs w:val="24"/>
        </w:rPr>
        <w:t xml:space="preserve"> </w:t>
      </w:r>
      <w:r w:rsidRPr="00DE3367">
        <w:rPr>
          <w:sz w:val="24"/>
          <w:szCs w:val="24"/>
        </w:rPr>
        <w:t>Идеол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гия экономического либерализма (Рикардо, Смит, Милль, Р. Мак – Куллох, Ж. Б. Сэй, Ф. Бастиа), идеология социализма и коммунизма, отрицающая частную собственность и стихию рынка (К. Маркс,       Ф. Энгельс), на фоне многих исторических событий, произошедших в Европе, породили националистические движения в Германии, Ит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лии, Польше. Национализм в политической экономии выразил ист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рическое направление в Германии как другой путь между экономич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ским либерализмом и социалистическими идеями. Основу для ист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рической школы подготовила германская историческая шк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 xml:space="preserve">ла права, представляя понятие </w:t>
      </w:r>
      <w:r w:rsidRPr="00DE3367">
        <w:rPr>
          <w:i/>
          <w:sz w:val="24"/>
          <w:szCs w:val="24"/>
        </w:rPr>
        <w:t>институт</w:t>
      </w:r>
      <w:r w:rsidRPr="00DE3367">
        <w:rPr>
          <w:sz w:val="24"/>
          <w:szCs w:val="24"/>
        </w:rPr>
        <w:t xml:space="preserve">  как обобщение норм, имеющих зн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чение лишь для данного времени. Один из первых представителей и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торического направления стал Фридрих Лист (1789 – 1846), крит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куя идеи А. Смита и Ж. Б. Сэя.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Историческую школу в зависимости от характеристик анализа, опирающегося на фактический материал и степень его систематиз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ции, д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 xml:space="preserve">лят на «старую» и «новую».  </w:t>
      </w:r>
    </w:p>
    <w:p w:rsidR="00DE3367" w:rsidRPr="00DE3367" w:rsidRDefault="00DE3367" w:rsidP="00DE3367">
      <w:pPr>
        <w:ind w:firstLine="709"/>
        <w:jc w:val="both"/>
        <w:rPr>
          <w:b/>
          <w:i/>
          <w:sz w:val="24"/>
          <w:szCs w:val="24"/>
        </w:rPr>
      </w:pPr>
      <w:r w:rsidRPr="00DE3367">
        <w:rPr>
          <w:b/>
          <w:i/>
          <w:sz w:val="24"/>
          <w:szCs w:val="24"/>
        </w:rPr>
        <w:t xml:space="preserve">Теория Дж. Мейнарда Кейнса. </w:t>
      </w:r>
      <w:r w:rsidRPr="00DE3367">
        <w:rPr>
          <w:sz w:val="24"/>
          <w:szCs w:val="24"/>
        </w:rPr>
        <w:t>Теория ученика А. Маршалла и Артура Пигу английского экономиста Дж. М. Кейнса получила назв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ние  в экономической науке кейнсианской революции, как и в сл</w:t>
      </w:r>
      <w:r w:rsidRPr="00DE3367">
        <w:rPr>
          <w:sz w:val="24"/>
          <w:szCs w:val="24"/>
        </w:rPr>
        <w:t>у</w:t>
      </w:r>
      <w:r w:rsidRPr="00DE3367">
        <w:rPr>
          <w:sz w:val="24"/>
          <w:szCs w:val="24"/>
        </w:rPr>
        <w:t>чае с маржиналистской революцией: изменился метод исследования, предмет исследования, а также картина экономической действител</w:t>
      </w:r>
      <w:r w:rsidRPr="00DE3367">
        <w:rPr>
          <w:sz w:val="24"/>
          <w:szCs w:val="24"/>
        </w:rPr>
        <w:t>ь</w:t>
      </w:r>
      <w:r w:rsidRPr="00DE3367">
        <w:rPr>
          <w:sz w:val="24"/>
          <w:szCs w:val="24"/>
        </w:rPr>
        <w:t>ности. Упрощая, можно выделить следующие основные пол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жения его теории: 1) отсутствие у капиталистической системы вну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реннего механизма для достижения равновесия; 2) сокращение сов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купного спроса является главным фактором нестабильности и уровень прои</w:t>
      </w:r>
      <w:r w:rsidRPr="00DE3367">
        <w:rPr>
          <w:sz w:val="24"/>
          <w:szCs w:val="24"/>
        </w:rPr>
        <w:t>з</w:t>
      </w:r>
      <w:r w:rsidRPr="00DE3367">
        <w:rPr>
          <w:sz w:val="24"/>
          <w:szCs w:val="24"/>
        </w:rPr>
        <w:t>водства и занятости не может вернуться к прежним знач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ниям;          3) опасность попадания экономической системы в длительную л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вушку депрессии; 4) критика количественной теории денег и переход к ра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смотрению денежной теории производства, теории предпочтения л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квидности.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Основываясь на этих и других положениях его анализа, можно сказать, что Кейнс отрицал общее для всей классической  и неокла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сической шк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лы представление о рынке капитала, отрицая главное – равенство инвестиций и сбережений. Он пересмотрел процесс побу</w:t>
      </w:r>
      <w:r w:rsidRPr="00DE3367">
        <w:rPr>
          <w:sz w:val="24"/>
          <w:szCs w:val="24"/>
        </w:rPr>
        <w:t>ж</w:t>
      </w:r>
      <w:r w:rsidRPr="00DE3367">
        <w:rPr>
          <w:sz w:val="24"/>
          <w:szCs w:val="24"/>
        </w:rPr>
        <w:t>дения инвестировать и сберегать с точки зрения анализа субъектов этой деятельности.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Основной темой рассмотрения Кейнс делает вопрос об уровне производства и факторах, его определяющих, и в его рамках ставит вопрос безработицы. Критикуя теорию занятости А. Пигу, он сист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матизирует взгляды неоклассической школы по определению уровня занятости и заработной платы,  показывает нес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стоятельность этих взглядов, используя анализ причин отставания инвестиций от сбер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жений, а также сравнивая темпы инвестиционного спр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са и спроса на потребительские товары. Обосновывая причины такого о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ставания, он предлагает свою теорию спроса на деньги, тем самым отрицает к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личественную теорию денег, при помощи которой объя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нялся не только уровень цен, но и уровень выпуска. Отсюда положение кла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сиков: воздействуя на уровень денежной массы, можно воздейств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вать на уровень производства. Кейнс же доказал через теорию пре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>почтения ликвидности и три мотива спроса на деньги, что уровень выпуска, а значит, уровень занятости так корректировать нельзя.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Таким образом, его теория на первый план выводит макроэк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номический анализ экономических величин: инвестиций, сбережений, потребления, занятости и уровень выпуска посредством внешнего, г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сударстве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ного влияния на совокупный спрос и его компоненты.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lastRenderedPageBreak/>
        <w:t>В теории Дж. М. Кейнса революционным является также отход от анализа на микроуровне и обоснование с философско-этических позиций появл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ния макроэкономического анализа. Основой линии его рассуждений стало положение о том, что необходимо перейти от ра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смотрения экономических процессов с точки зрения поведения о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дельных индивидов, что присуще неоклассической теории, к пре</w:t>
      </w:r>
      <w:r w:rsidRPr="00DE3367">
        <w:rPr>
          <w:sz w:val="24"/>
          <w:szCs w:val="24"/>
        </w:rPr>
        <w:t>д</w:t>
      </w:r>
      <w:r w:rsidRPr="00DE3367">
        <w:rPr>
          <w:sz w:val="24"/>
          <w:szCs w:val="24"/>
        </w:rPr>
        <w:t>ставлению экономических процессов как целого «организма». Это к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сается вопроса сбережений как одного из ключевых вопросов в его теории: что хорошо для отдельного индивида, не всегда хорошо для общества, экономической системы в целом или если для одного и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дивида сберегать хорошо и оптимально, то это не всегда хорошо для экономики в целом.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 xml:space="preserve">      Теория Кейнса в основе опирается на: 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1) накопленный ранее теоретический и интеллектуальный б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гаж;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2) нравственные и философские взгляды Кейнса в той историч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ской эп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хе;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3) проблему анализа состояний депрессии экономики, что ос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бенно остро проявляется в первой трети ХХ в.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Теория Кейнса получила развитие в неокейнсианском направл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нии. Основная работа Дж. М. Кейнса – «Общая теория занятости, процента и денег» (</w:t>
      </w:r>
      <w:smartTag w:uri="urn:schemas-microsoft-com:office:smarttags" w:element="metricconverter">
        <w:smartTagPr>
          <w:attr w:name="ProductID" w:val="1936 г"/>
        </w:smartTagPr>
        <w:r w:rsidRPr="00DE3367">
          <w:rPr>
            <w:sz w:val="24"/>
            <w:szCs w:val="24"/>
          </w:rPr>
          <w:t>1936 г</w:t>
        </w:r>
      </w:smartTag>
      <w:r w:rsidRPr="00DE3367">
        <w:rPr>
          <w:sz w:val="24"/>
          <w:szCs w:val="24"/>
        </w:rPr>
        <w:t>.)</w:t>
      </w:r>
    </w:p>
    <w:p w:rsidR="00DE3367" w:rsidRPr="00DE3367" w:rsidRDefault="00DE3367" w:rsidP="00DE3367">
      <w:pPr>
        <w:ind w:firstLine="709"/>
        <w:jc w:val="both"/>
        <w:rPr>
          <w:b/>
          <w:sz w:val="24"/>
          <w:szCs w:val="24"/>
        </w:rPr>
      </w:pPr>
      <w:r w:rsidRPr="00DE3367">
        <w:rPr>
          <w:b/>
          <w:i/>
          <w:sz w:val="24"/>
          <w:szCs w:val="24"/>
        </w:rPr>
        <w:t>Монетарная концепция.</w:t>
      </w:r>
      <w:r w:rsidRPr="00DE3367">
        <w:rPr>
          <w:b/>
          <w:sz w:val="24"/>
          <w:szCs w:val="24"/>
        </w:rPr>
        <w:t xml:space="preserve"> </w:t>
      </w:r>
      <w:r w:rsidRPr="00DE3367">
        <w:rPr>
          <w:sz w:val="24"/>
          <w:szCs w:val="24"/>
        </w:rPr>
        <w:t xml:space="preserve">Термин </w:t>
      </w:r>
      <w:r w:rsidRPr="00DE3367">
        <w:rPr>
          <w:i/>
          <w:sz w:val="24"/>
          <w:szCs w:val="24"/>
        </w:rPr>
        <w:t>монетаризм</w:t>
      </w:r>
      <w:r w:rsidRPr="00DE3367">
        <w:rPr>
          <w:sz w:val="24"/>
          <w:szCs w:val="24"/>
        </w:rPr>
        <w:t xml:space="preserve"> был введен в </w:t>
      </w:r>
      <w:smartTag w:uri="urn:schemas-microsoft-com:office:smarttags" w:element="metricconverter">
        <w:smartTagPr>
          <w:attr w:name="ProductID" w:val="1968 г"/>
        </w:smartTagPr>
        <w:r w:rsidRPr="00DE3367">
          <w:rPr>
            <w:sz w:val="24"/>
            <w:szCs w:val="24"/>
          </w:rPr>
          <w:t>1968 г</w:t>
        </w:r>
      </w:smartTag>
      <w:r w:rsidRPr="00DE3367">
        <w:rPr>
          <w:sz w:val="24"/>
          <w:szCs w:val="24"/>
        </w:rPr>
        <w:t>. американским экономистом Карлом Брунером. Эта теория явилась продолжением либеральной традиции в экономической те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рии после «ранних» неоклассиков в противовес кейнсианству и об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значила теоретический подход, выделяющий денежную массу в кач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стве ключевого фактора влияния на эконом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ческую конъюнктуру.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Монетаризм – это общетеоретический подход, признающий и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ключительную важность денег в экономике и отдающий приоритет такому типу кредитно-денежной политики, где осуществляется пр</w:t>
      </w:r>
      <w:r w:rsidRPr="00DE3367">
        <w:rPr>
          <w:sz w:val="24"/>
          <w:szCs w:val="24"/>
        </w:rPr>
        <w:t>я</w:t>
      </w:r>
      <w:r w:rsidRPr="00DE3367">
        <w:rPr>
          <w:sz w:val="24"/>
          <w:szCs w:val="24"/>
        </w:rPr>
        <w:t>мое регулир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вание темпов роста денежной массы, что отличает его от кейнсианских рецептов кредитно-денежной политики. Кейнсианска</w:t>
      </w:r>
      <w:r w:rsidRPr="00DE3367">
        <w:rPr>
          <w:sz w:val="24"/>
          <w:szCs w:val="24"/>
        </w:rPr>
        <w:t>я</w:t>
      </w:r>
      <w:r w:rsidRPr="00DE3367">
        <w:rPr>
          <w:sz w:val="24"/>
          <w:szCs w:val="24"/>
        </w:rPr>
        <w:t xml:space="preserve"> концепция  предлагает воздействовать на экономические процессы посредством фискальной политики и через уровень процентной ста</w:t>
      </w:r>
      <w:r w:rsidRPr="00DE3367">
        <w:rPr>
          <w:sz w:val="24"/>
          <w:szCs w:val="24"/>
        </w:rPr>
        <w:t>в</w:t>
      </w:r>
      <w:r w:rsidRPr="00DE3367">
        <w:rPr>
          <w:sz w:val="24"/>
          <w:szCs w:val="24"/>
        </w:rPr>
        <w:t>ки. Появление этого направления в 70-х гг. ХХ в. связано с именем нобелевского лауреата, американского экономиста Милтона Фридм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на. В разработку данной концепции внесли большой вклад следу</w:t>
      </w:r>
      <w:r w:rsidRPr="00DE3367">
        <w:rPr>
          <w:sz w:val="24"/>
          <w:szCs w:val="24"/>
        </w:rPr>
        <w:t>ю</w:t>
      </w:r>
      <w:r w:rsidRPr="00DE3367">
        <w:rPr>
          <w:sz w:val="24"/>
          <w:szCs w:val="24"/>
        </w:rPr>
        <w:t>щие экон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мисты: К. Бруннер, А. Шварц, Д. Лейдлер и др.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Монетаризм как концепция противостоит кейнсианству по ш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рокому кругу вопросов, является либерально-консервативным н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правлением и представляет собой целую экономическую ф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лософию. Это направление можно охарактеризовать следующими положени</w:t>
      </w:r>
      <w:r w:rsidRPr="00DE3367">
        <w:rPr>
          <w:sz w:val="24"/>
          <w:szCs w:val="24"/>
        </w:rPr>
        <w:t>я</w:t>
      </w:r>
      <w:r w:rsidRPr="00DE3367">
        <w:rPr>
          <w:sz w:val="24"/>
          <w:szCs w:val="24"/>
        </w:rPr>
        <w:t xml:space="preserve">ми: 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1. Экономическая теория, прежде всего, служит для прогнозир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вания динамики экономических показателей, а во вторую очередь я</w:t>
      </w:r>
      <w:r w:rsidRPr="00DE3367">
        <w:rPr>
          <w:sz w:val="24"/>
          <w:szCs w:val="24"/>
        </w:rPr>
        <w:t>в</w:t>
      </w:r>
      <w:r w:rsidRPr="00DE3367">
        <w:rPr>
          <w:sz w:val="24"/>
          <w:szCs w:val="24"/>
        </w:rPr>
        <w:t>ляется инструментом анализа.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2. Капиталистическая экономика внутренне устойчива относ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тельно некоторого оптимального уровня, который допускает естес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венный ур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вень безработицы, вызванной недостаточной гибкостью заработной платы. Достижение о</w:t>
      </w:r>
      <w:r w:rsidRPr="00DE3367">
        <w:rPr>
          <w:sz w:val="24"/>
          <w:szCs w:val="24"/>
        </w:rPr>
        <w:t>п</w:t>
      </w:r>
      <w:r w:rsidRPr="00DE3367">
        <w:rPr>
          <w:sz w:val="24"/>
          <w:szCs w:val="24"/>
        </w:rPr>
        <w:t>тимального уровня обеспечивается механизмом цен, который является эффективным способом аллок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ции ресурсов.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3. Деньги играют главную роль в экономике. Изменение их ма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сы через эффект реальных кассовых остатков приводит к изменению расходов и номинальных доходов. Как следствие, это влияет не тол</w:t>
      </w:r>
      <w:r w:rsidRPr="00DE3367">
        <w:rPr>
          <w:sz w:val="24"/>
          <w:szCs w:val="24"/>
        </w:rPr>
        <w:t>ь</w:t>
      </w:r>
      <w:r w:rsidRPr="00DE3367">
        <w:rPr>
          <w:sz w:val="24"/>
          <w:szCs w:val="24"/>
        </w:rPr>
        <w:t>ко на уровень цен, но и на объем производства, причем в краткосро</w:t>
      </w:r>
      <w:r w:rsidRPr="00DE3367">
        <w:rPr>
          <w:sz w:val="24"/>
          <w:szCs w:val="24"/>
        </w:rPr>
        <w:t>ч</w:t>
      </w:r>
      <w:r w:rsidRPr="00DE3367">
        <w:rPr>
          <w:sz w:val="24"/>
          <w:szCs w:val="24"/>
        </w:rPr>
        <w:t>ном периоде, а в долгосрочном лишь на цены, т. е. связи между бе</w:t>
      </w:r>
      <w:r w:rsidRPr="00DE3367">
        <w:rPr>
          <w:sz w:val="24"/>
          <w:szCs w:val="24"/>
        </w:rPr>
        <w:t>з</w:t>
      </w:r>
      <w:r w:rsidRPr="00DE3367">
        <w:rPr>
          <w:sz w:val="24"/>
          <w:szCs w:val="24"/>
        </w:rPr>
        <w:t>работицей и инфляцией нет.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4. Самое важное условие устойчивости эк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номики заключается в устойчивой зависимости между массой денег в обращении и ва</w:t>
      </w:r>
      <w:r w:rsidRPr="00DE3367">
        <w:rPr>
          <w:sz w:val="24"/>
          <w:szCs w:val="24"/>
        </w:rPr>
        <w:t>ж</w:t>
      </w:r>
      <w:r w:rsidRPr="00DE3367">
        <w:rPr>
          <w:sz w:val="24"/>
          <w:szCs w:val="24"/>
        </w:rPr>
        <w:t>нейшими экономическими показателями. Функция, к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торой можно представить эту зависимость, является важнейшим инструментом анализа воздействия д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нежной политики на экономику.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5. Главная цель экономической политики – поддержание ст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бильного уровня цен, обеспечение стабильности денежного обращ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 xml:space="preserve">ния. При этом масса денег должна расти </w:t>
      </w:r>
      <w:r w:rsidRPr="00DE3367">
        <w:rPr>
          <w:sz w:val="24"/>
          <w:szCs w:val="24"/>
        </w:rPr>
        <w:lastRenderedPageBreak/>
        <w:t>постоянным умеренным темпом, который зависит от долг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срочного темпа роста производства и скорости обращения д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нежной массы.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6. Объем денежной массы находится под контролем Централ</w:t>
      </w:r>
      <w:r w:rsidRPr="00DE3367">
        <w:rPr>
          <w:sz w:val="24"/>
          <w:szCs w:val="24"/>
        </w:rPr>
        <w:t>ь</w:t>
      </w:r>
      <w:r w:rsidRPr="00DE3367">
        <w:rPr>
          <w:sz w:val="24"/>
          <w:szCs w:val="24"/>
        </w:rPr>
        <w:t>ного банка, который неп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средственно воздействует на денежную базу (оборот нали</w:t>
      </w:r>
      <w:r w:rsidRPr="00DE3367">
        <w:rPr>
          <w:sz w:val="24"/>
          <w:szCs w:val="24"/>
        </w:rPr>
        <w:t>ч</w:t>
      </w:r>
      <w:r w:rsidRPr="00DE3367">
        <w:rPr>
          <w:sz w:val="24"/>
          <w:szCs w:val="24"/>
        </w:rPr>
        <w:t>ности).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Эти положения разделяют не все последователи фридменовск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го монетаризма. Ситуация корнями уходит в количестве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 xml:space="preserve">ную теорию денег. Сам Фридмен начал возврат от кейнсианства к количественной теории денег с работы </w:t>
      </w:r>
      <w:smartTag w:uri="urn:schemas-microsoft-com:office:smarttags" w:element="metricconverter">
        <w:smartTagPr>
          <w:attr w:name="ProductID" w:val="1956 г"/>
        </w:smartTagPr>
        <w:r w:rsidRPr="00DE3367">
          <w:rPr>
            <w:sz w:val="24"/>
            <w:szCs w:val="24"/>
          </w:rPr>
          <w:t>1956 г</w:t>
        </w:r>
      </w:smartTag>
      <w:r w:rsidRPr="00DE3367">
        <w:rPr>
          <w:sz w:val="24"/>
          <w:szCs w:val="24"/>
        </w:rPr>
        <w:t>. «Исследования в области количестве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ной теории денег» и свои выводы делал непосредственно на анализе эмпирического материала. Монетаристы хотели «примирить» колич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стве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ную теорию и неокейнсианский спрос на деньги, но безуспешно из-за различий во взглядах на роль процен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 xml:space="preserve">ной ставки и на спрос на деньги. На основании исследований (работа «Денежная история США 1867 – </w:t>
      </w:r>
      <w:smartTag w:uri="urn:schemas-microsoft-com:office:smarttags" w:element="metricconverter">
        <w:smartTagPr>
          <w:attr w:name="ProductID" w:val="1960 г"/>
        </w:smartTagPr>
        <w:r w:rsidRPr="00DE3367">
          <w:rPr>
            <w:sz w:val="24"/>
            <w:szCs w:val="24"/>
          </w:rPr>
          <w:t>1960 г</w:t>
        </w:r>
      </w:smartTag>
      <w:r w:rsidRPr="00DE3367">
        <w:rPr>
          <w:sz w:val="24"/>
          <w:szCs w:val="24"/>
        </w:rPr>
        <w:t>г.») были сделаны выводы, что для долгосрочного роста экономики необход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мо поддерживать рост денежной массы 3–4% в год – это есть денежное пр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 xml:space="preserve">вило Фридмена.  </w:t>
      </w:r>
    </w:p>
    <w:p w:rsidR="00DE3367" w:rsidRPr="00DE3367" w:rsidRDefault="00DE3367" w:rsidP="00DE3367">
      <w:pPr>
        <w:ind w:firstLine="709"/>
        <w:jc w:val="both"/>
        <w:rPr>
          <w:b/>
          <w:sz w:val="24"/>
          <w:szCs w:val="24"/>
        </w:rPr>
      </w:pPr>
      <w:r w:rsidRPr="00DE3367">
        <w:rPr>
          <w:b/>
          <w:i/>
          <w:sz w:val="24"/>
          <w:szCs w:val="24"/>
        </w:rPr>
        <w:t xml:space="preserve">Институционализм. </w:t>
      </w:r>
      <w:r w:rsidRPr="00DE3367">
        <w:rPr>
          <w:sz w:val="24"/>
          <w:szCs w:val="24"/>
        </w:rPr>
        <w:t>Появившийся «экономикс» представил модель гедониста-оптимизатора и оправдал частнособственнич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скую конкурентную систему. Однако марксисты и социалисты других н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правлений противопоставили теоретически и политически свои ко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цепции видения общественного устройства и развития. «Средняя л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 xml:space="preserve">ния была проложена германской исторической школой, что нашло продолжение в американской экономической мысли конца </w:t>
      </w:r>
      <w:r w:rsidRPr="00DE3367">
        <w:rPr>
          <w:sz w:val="24"/>
          <w:szCs w:val="24"/>
          <w:lang w:val="en-US"/>
        </w:rPr>
        <w:t>XIX</w:t>
      </w:r>
      <w:r w:rsidRPr="00DE3367">
        <w:rPr>
          <w:sz w:val="24"/>
          <w:szCs w:val="24"/>
        </w:rPr>
        <w:t xml:space="preserve"> – н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чала ХХ вв. – институционализме. Все институциональное направл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ние можно разделить на два этапа: 1) начало этой концепции в виде американского институционализма;  2) новая институциональная те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рия.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 xml:space="preserve"> Понятие </w:t>
      </w:r>
      <w:r w:rsidRPr="00DE3367">
        <w:rPr>
          <w:i/>
          <w:sz w:val="24"/>
          <w:szCs w:val="24"/>
        </w:rPr>
        <w:t xml:space="preserve">институционализм </w:t>
      </w:r>
      <w:r w:rsidRPr="00DE3367">
        <w:rPr>
          <w:sz w:val="24"/>
          <w:szCs w:val="24"/>
        </w:rPr>
        <w:t xml:space="preserve">употребил впервые в </w:t>
      </w:r>
      <w:smartTag w:uri="urn:schemas-microsoft-com:office:smarttags" w:element="metricconverter">
        <w:smartTagPr>
          <w:attr w:name="ProductID" w:val="1918 г"/>
        </w:smartTagPr>
        <w:r w:rsidRPr="00DE3367">
          <w:rPr>
            <w:sz w:val="24"/>
            <w:szCs w:val="24"/>
          </w:rPr>
          <w:t>1918 г</w:t>
        </w:r>
      </w:smartTag>
      <w:r w:rsidRPr="00DE3367">
        <w:rPr>
          <w:sz w:val="24"/>
          <w:szCs w:val="24"/>
        </w:rPr>
        <w:t>. ам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риканский экономист Уолтон Гамильтон. Американский институци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нализм представлен тремя американскими экономистами: Т. Вебл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ном, У. К. Митчеллом и Дж. Р. Коммонсом. Гамильтон определил к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 xml:space="preserve">тегорию </w:t>
      </w:r>
      <w:r w:rsidRPr="00DE3367">
        <w:rPr>
          <w:i/>
          <w:sz w:val="24"/>
          <w:szCs w:val="24"/>
        </w:rPr>
        <w:t>институт</w:t>
      </w:r>
      <w:r w:rsidRPr="00DE3367">
        <w:rPr>
          <w:sz w:val="24"/>
          <w:szCs w:val="24"/>
        </w:rPr>
        <w:t xml:space="preserve"> как вербальный символ, который описывает п</w:t>
      </w:r>
      <w:r w:rsidRPr="00DE3367">
        <w:rPr>
          <w:sz w:val="24"/>
          <w:szCs w:val="24"/>
        </w:rPr>
        <w:t>у</w:t>
      </w:r>
      <w:r w:rsidRPr="00DE3367">
        <w:rPr>
          <w:sz w:val="24"/>
          <w:szCs w:val="24"/>
        </w:rPr>
        <w:t>чок социальных обычаев. Он означает способ мышления или дейс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вия, закрепленный в привычках групп или обычаях народа. Итак, н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родные обычаи, денежная экономика, демократия и др. являются и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ститут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ми. Это направление имеет сходство с исторической школой, хотя где-то есть и несходство (в частности, с эмпиризмом Г. Шмолл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ра). Эти направления сблизились в следующих характерист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ках: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- Замещение утилитаристской модели более широкой интерпр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тацией, основанной на междисциплинарном подходе.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- Поворот экономической теории к социальным проблемам, чт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бы испол</w:t>
      </w:r>
      <w:r w:rsidRPr="00DE3367">
        <w:rPr>
          <w:sz w:val="24"/>
          <w:szCs w:val="24"/>
        </w:rPr>
        <w:t>ь</w:t>
      </w:r>
      <w:r w:rsidRPr="00DE3367">
        <w:rPr>
          <w:sz w:val="24"/>
          <w:szCs w:val="24"/>
        </w:rPr>
        <w:t>зовать ее как инструмент реформ.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К концу 1930-х гг., после «кейнсианской революции», инстит</w:t>
      </w:r>
      <w:r w:rsidRPr="00DE3367">
        <w:rPr>
          <w:sz w:val="24"/>
          <w:szCs w:val="24"/>
        </w:rPr>
        <w:t>у</w:t>
      </w:r>
      <w:r w:rsidRPr="00DE3367">
        <w:rPr>
          <w:sz w:val="24"/>
          <w:szCs w:val="24"/>
        </w:rPr>
        <w:t>ционализм был забыт, но в 50–60-е гг. канадец Джон Кеннет Ге</w:t>
      </w:r>
      <w:r w:rsidRPr="00DE3367">
        <w:rPr>
          <w:sz w:val="24"/>
          <w:szCs w:val="24"/>
        </w:rPr>
        <w:t>л</w:t>
      </w:r>
      <w:r w:rsidRPr="00DE3367">
        <w:rPr>
          <w:sz w:val="24"/>
          <w:szCs w:val="24"/>
        </w:rPr>
        <w:t>брейт вновь возрождает это направление. Он стал анализировать новое и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дустриальное общество с точки зрения господства техноструктуры корпораций (т. е., как совокупность ученых, инженеров, техников, рекламных специалистов, лоббистов и др.).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Новый институционализм не является продолжением конце</w:t>
      </w:r>
      <w:r w:rsidRPr="00DE3367">
        <w:rPr>
          <w:sz w:val="24"/>
          <w:szCs w:val="24"/>
        </w:rPr>
        <w:t>п</w:t>
      </w:r>
      <w:r w:rsidRPr="00DE3367">
        <w:rPr>
          <w:sz w:val="24"/>
          <w:szCs w:val="24"/>
        </w:rPr>
        <w:t>ций старого институци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нального направления и совпадение здесь, скорее, терминол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гическое.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Это направление известно под множеством иных названий: н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оинституционализм, транза</w:t>
      </w:r>
      <w:r w:rsidRPr="00DE3367">
        <w:rPr>
          <w:sz w:val="24"/>
          <w:szCs w:val="24"/>
        </w:rPr>
        <w:t>к</w:t>
      </w:r>
      <w:r w:rsidRPr="00DE3367">
        <w:rPr>
          <w:sz w:val="24"/>
          <w:szCs w:val="24"/>
        </w:rPr>
        <w:t>ционная экономика (изучающая сделки и связанные с ними издержки), экономическая теория прав собственн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сти, ко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 xml:space="preserve">трактный подход. 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Начало этому направлению положила ст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тья Р. Коуза  «Природа фирмы» (</w:t>
      </w:r>
      <w:smartTag w:uri="urn:schemas-microsoft-com:office:smarttags" w:element="metricconverter">
        <w:smartTagPr>
          <w:attr w:name="ProductID" w:val="1937 г"/>
        </w:smartTagPr>
        <w:r w:rsidRPr="00DE3367">
          <w:rPr>
            <w:sz w:val="24"/>
            <w:szCs w:val="24"/>
          </w:rPr>
          <w:t>1937 г</w:t>
        </w:r>
      </w:smartTag>
      <w:r w:rsidRPr="00DE3367">
        <w:rPr>
          <w:sz w:val="24"/>
          <w:szCs w:val="24"/>
        </w:rPr>
        <w:t>.), а актуальным оно стало в середине 70-х гг. ХХ в. Признание заслуг этого направления выразилось в присуждении 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белевской премии по экономике Рональду Коузу (</w:t>
      </w:r>
      <w:smartTag w:uri="urn:schemas-microsoft-com:office:smarttags" w:element="metricconverter">
        <w:smartTagPr>
          <w:attr w:name="ProductID" w:val="1991 г"/>
        </w:smartTagPr>
        <w:r w:rsidRPr="00DE3367">
          <w:rPr>
            <w:sz w:val="24"/>
            <w:szCs w:val="24"/>
          </w:rPr>
          <w:t>1991 г</w:t>
        </w:r>
      </w:smartTag>
      <w:r w:rsidRPr="00DE3367">
        <w:rPr>
          <w:sz w:val="24"/>
          <w:szCs w:val="24"/>
        </w:rPr>
        <w:t>.) и Дугл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су Норту (</w:t>
      </w:r>
      <w:smartTag w:uri="urn:schemas-microsoft-com:office:smarttags" w:element="metricconverter">
        <w:smartTagPr>
          <w:attr w:name="ProductID" w:val="1993 г"/>
        </w:smartTagPr>
        <w:r w:rsidRPr="00DE3367">
          <w:rPr>
            <w:sz w:val="24"/>
            <w:szCs w:val="24"/>
          </w:rPr>
          <w:t>1993 г</w:t>
        </w:r>
      </w:smartTag>
      <w:r w:rsidRPr="00DE3367">
        <w:rPr>
          <w:sz w:val="24"/>
          <w:szCs w:val="24"/>
        </w:rPr>
        <w:t>.). Это направление исходит из двух общих установок: 1) соц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альные институты имеют значение; 2) они поддаются анализу с помощью стандартных инструментов экономической те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рии.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lastRenderedPageBreak/>
        <w:t>В современной экономической науке представлено следующее определение предмета ее изучения: экономика – это наука, изуча</w:t>
      </w:r>
      <w:r w:rsidRPr="00DE3367">
        <w:rPr>
          <w:sz w:val="24"/>
          <w:szCs w:val="24"/>
        </w:rPr>
        <w:t>ю</w:t>
      </w:r>
      <w:r w:rsidRPr="00DE3367">
        <w:rPr>
          <w:sz w:val="24"/>
          <w:szCs w:val="24"/>
        </w:rPr>
        <w:t>щая проблемы распределения ограниченных ресурсов между неогр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ниченными потребностями.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В рыночной экономике к субъектам, выполняющим экономич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ские функции, относят: функционирующие фирмы и предприятия, фонды различного назначения, а также домохозяйства (семью) и о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дельного человека.  Экономический человек есть рациональный чел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век (субъект). Производить блага (здесь «богатство») и накапливать их побуждают человека возникающие потребности. Под потребн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стями можно понимать внутреннее психологическое состояние чел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века, отражающее его несоответствие с внешней средой. В соответс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вии с концепцией Маслоу, все потребности можно разделить на пе</w:t>
      </w:r>
      <w:r w:rsidRPr="00DE3367">
        <w:rPr>
          <w:sz w:val="24"/>
          <w:szCs w:val="24"/>
        </w:rPr>
        <w:t>р</w:t>
      </w:r>
      <w:r w:rsidRPr="00DE3367">
        <w:rPr>
          <w:sz w:val="24"/>
          <w:szCs w:val="24"/>
        </w:rPr>
        <w:t xml:space="preserve">вичные и вторичные. 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Возникающие потребности порождают деятельность человека, называемую трудовой, или хозяйственной. Данная деятельность м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жет воплощаться в производственном процессе. Производственный процесс есть трансформация ресурсов в блага для удовлетворения п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требности. Он может быть двух видов: воспроизводства и расшире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ный. В первом случае благо производится для удовлетворения собс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венных потребностей, во втором – для обмена. Благо, произведённое для обмена, является экономическим благом или товаром.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Для изготовления товара требуются ресурсы. Их можно хара</w:t>
      </w:r>
      <w:r w:rsidRPr="00DE3367">
        <w:rPr>
          <w:sz w:val="24"/>
          <w:szCs w:val="24"/>
        </w:rPr>
        <w:t>к</w:t>
      </w:r>
      <w:r w:rsidRPr="00DE3367">
        <w:rPr>
          <w:sz w:val="24"/>
          <w:szCs w:val="24"/>
        </w:rPr>
        <w:t>теризовать: 1) как ресурсы вообще, возобновляемые и невозобно</w:t>
      </w:r>
      <w:r w:rsidRPr="00DE3367">
        <w:rPr>
          <w:sz w:val="24"/>
          <w:szCs w:val="24"/>
        </w:rPr>
        <w:t>в</w:t>
      </w:r>
      <w:r w:rsidRPr="00DE3367">
        <w:rPr>
          <w:sz w:val="24"/>
          <w:szCs w:val="24"/>
        </w:rPr>
        <w:t>ляемые; 2) как факторы прои</w:t>
      </w:r>
      <w:r w:rsidRPr="00DE3367">
        <w:rPr>
          <w:sz w:val="24"/>
          <w:szCs w:val="24"/>
        </w:rPr>
        <w:t>з</w:t>
      </w:r>
      <w:r w:rsidRPr="00DE3367">
        <w:rPr>
          <w:sz w:val="24"/>
          <w:szCs w:val="24"/>
        </w:rPr>
        <w:t>водства.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Товар обладает двумя свойствами: 1) потребительной стоим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стью – способностью товара удовлетворять потребности; 2) меновой стоимостью – количественным соотношением благ при процессе о</w:t>
      </w:r>
      <w:r w:rsidRPr="00DE3367">
        <w:rPr>
          <w:sz w:val="24"/>
          <w:szCs w:val="24"/>
        </w:rPr>
        <w:t>б</w:t>
      </w:r>
      <w:r w:rsidRPr="00DE3367">
        <w:rPr>
          <w:sz w:val="24"/>
          <w:szCs w:val="24"/>
        </w:rPr>
        <w:t>мена. Для выявления закономерностей развертывания хозяйственной деятельн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 xml:space="preserve">сти изучаются экономические явления. 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Развитие экономических явлений образует экономические пр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цессы. Взаимосвязи, возникающие между экономическими явлениями в процессе их развития, называются экономическими механизмами, и используются экономическими субъектами для достижения опред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лённых результатов деятельности, исходя из принципа рациональн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 xml:space="preserve">сти. 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Функциональная деятельность субъектов направлена на реш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ние трёх основных з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 xml:space="preserve">дач: 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1. Что производить, какие товары должны быть произведены, что определяет потребление, а следовательно, удовлетворение п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требн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стей: личных и производственных.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2. Как производить, какие ресурсы, всегда ограниченные, нео</w:t>
      </w:r>
      <w:r w:rsidRPr="00DE3367">
        <w:rPr>
          <w:sz w:val="24"/>
          <w:szCs w:val="24"/>
        </w:rPr>
        <w:t>б</w:t>
      </w:r>
      <w:r w:rsidRPr="00DE3367">
        <w:rPr>
          <w:sz w:val="24"/>
          <w:szCs w:val="24"/>
        </w:rPr>
        <w:t>ходимо привлекать, в каком количестве, с использованием какой те</w:t>
      </w:r>
      <w:r w:rsidRPr="00DE3367">
        <w:rPr>
          <w:sz w:val="24"/>
          <w:szCs w:val="24"/>
        </w:rPr>
        <w:t>х</w:t>
      </w:r>
      <w:r w:rsidRPr="00DE3367">
        <w:rPr>
          <w:sz w:val="24"/>
          <w:szCs w:val="24"/>
        </w:rPr>
        <w:t>нологии. Привлечение ресурсов обусловило отношение между экон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мическими субъектами в сферах общественного воспроизводс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ва.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3. Для кого производить. Решение этой задачи определяет стру</w:t>
      </w:r>
      <w:r w:rsidRPr="00DE3367">
        <w:rPr>
          <w:sz w:val="24"/>
          <w:szCs w:val="24"/>
        </w:rPr>
        <w:t>к</w:t>
      </w:r>
      <w:r w:rsidRPr="00DE3367">
        <w:rPr>
          <w:sz w:val="24"/>
          <w:szCs w:val="24"/>
        </w:rPr>
        <w:t>туру социальных и производственных потребителей и формир</w:t>
      </w:r>
      <w:r w:rsidRPr="00DE3367">
        <w:rPr>
          <w:sz w:val="24"/>
          <w:szCs w:val="24"/>
        </w:rPr>
        <w:t>у</w:t>
      </w:r>
      <w:r w:rsidRPr="00DE3367">
        <w:rPr>
          <w:sz w:val="24"/>
          <w:szCs w:val="24"/>
        </w:rPr>
        <w:t>ет первичные отношения между экономическими субъектами в сф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рах общественного воспрои</w:t>
      </w:r>
      <w:r w:rsidRPr="00DE3367">
        <w:rPr>
          <w:sz w:val="24"/>
          <w:szCs w:val="24"/>
        </w:rPr>
        <w:t>з</w:t>
      </w:r>
      <w:r w:rsidRPr="00DE3367">
        <w:rPr>
          <w:sz w:val="24"/>
          <w:szCs w:val="24"/>
        </w:rPr>
        <w:t>водства.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Потребности растут количественно, изменяются качественно и структурно, ресурсов для их удовлетворения требуется всё бол</w:t>
      </w:r>
      <w:r w:rsidRPr="00DE3367">
        <w:rPr>
          <w:sz w:val="24"/>
          <w:szCs w:val="24"/>
        </w:rPr>
        <w:t>ь</w:t>
      </w:r>
      <w:r w:rsidRPr="00DE3367">
        <w:rPr>
          <w:sz w:val="24"/>
          <w:szCs w:val="24"/>
        </w:rPr>
        <w:t>ше. Наблюдается рост населения, а вместе с этим усложняются эконом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ческие явления,  процессы и механизмы, что увеличивает время для принятия решений. В единицу времени может быть использовано о</w:t>
      </w:r>
      <w:r w:rsidRPr="00DE3367">
        <w:rPr>
          <w:sz w:val="24"/>
          <w:szCs w:val="24"/>
        </w:rPr>
        <w:t>г</w:t>
      </w:r>
      <w:r w:rsidRPr="00DE3367">
        <w:rPr>
          <w:sz w:val="24"/>
          <w:szCs w:val="24"/>
        </w:rPr>
        <w:t>раниченное количество ресурсов, само время  – самый ограниченный ресурс. Ускоренный инновационный процесс требует всё больше р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сурсов, что обостряет экологические проблемы и проблемы исче</w:t>
      </w:r>
      <w:r w:rsidRPr="00DE3367">
        <w:rPr>
          <w:sz w:val="24"/>
          <w:szCs w:val="24"/>
        </w:rPr>
        <w:t>р</w:t>
      </w:r>
      <w:r w:rsidRPr="00DE3367">
        <w:rPr>
          <w:sz w:val="24"/>
          <w:szCs w:val="24"/>
        </w:rPr>
        <w:t>паемости ресурсов. Поэтому встает проблема альтернативного (вза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моисключающего друг друга) выбора путей и использования огран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ченных ресурсов в условиях функционального разделения труда, о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нованного на разных формах собственности в р</w:t>
      </w:r>
      <w:r w:rsidRPr="00DE3367">
        <w:rPr>
          <w:sz w:val="24"/>
          <w:szCs w:val="24"/>
        </w:rPr>
        <w:t>ы</w:t>
      </w:r>
      <w:r w:rsidRPr="00DE3367">
        <w:rPr>
          <w:sz w:val="24"/>
          <w:szCs w:val="24"/>
        </w:rPr>
        <w:t>ночной экономике.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При выборе альтернатив используется принцип рациональности: минимизация издержек и максимизация полезного эффекта, тогда б</w:t>
      </w:r>
      <w:r w:rsidRPr="00DE3367">
        <w:rPr>
          <w:sz w:val="24"/>
          <w:szCs w:val="24"/>
        </w:rPr>
        <w:t>у</w:t>
      </w:r>
      <w:r w:rsidRPr="00DE3367">
        <w:rPr>
          <w:sz w:val="24"/>
          <w:szCs w:val="24"/>
        </w:rPr>
        <w:t>дет обеспечено оптимальное функционирование экономической си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темы любого уровня. Критерий оптимальности – целевая фун</w:t>
      </w:r>
      <w:r w:rsidRPr="00DE3367">
        <w:rPr>
          <w:sz w:val="24"/>
          <w:szCs w:val="24"/>
        </w:rPr>
        <w:t>к</w:t>
      </w:r>
      <w:r w:rsidRPr="00DE3367">
        <w:rPr>
          <w:sz w:val="24"/>
          <w:szCs w:val="24"/>
        </w:rPr>
        <w:t>ция благосостояния, т. е. максимизация удовлетворения потребностей. Производство конкретных благ означает отказ от производства о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 xml:space="preserve">тальных, альтернативных </w:t>
      </w:r>
      <w:r w:rsidRPr="00DE3367">
        <w:rPr>
          <w:sz w:val="24"/>
          <w:szCs w:val="24"/>
        </w:rPr>
        <w:lastRenderedPageBreak/>
        <w:t>благ. Выбор альтернатив осуществляется по полезному эффекту. Полезный эффект, полученный  от наилучшей из нереализованных альтернатив, называется альтернативными издер</w:t>
      </w:r>
      <w:r w:rsidRPr="00DE3367">
        <w:rPr>
          <w:sz w:val="24"/>
          <w:szCs w:val="24"/>
        </w:rPr>
        <w:t>ж</w:t>
      </w:r>
      <w:r w:rsidRPr="00DE3367">
        <w:rPr>
          <w:sz w:val="24"/>
          <w:szCs w:val="24"/>
        </w:rPr>
        <w:t>ками (рис. 1).</w:t>
      </w:r>
    </w:p>
    <w:p w:rsidR="00DE3367" w:rsidRPr="00DE3367" w:rsidRDefault="00DE3367" w:rsidP="00DE3367">
      <w:pPr>
        <w:ind w:firstLine="540"/>
        <w:jc w:val="both"/>
        <w:rPr>
          <w:sz w:val="24"/>
          <w:szCs w:val="24"/>
        </w:rPr>
      </w:pPr>
      <w:r w:rsidRPr="00DE3367">
        <w:rPr>
          <w:sz w:val="24"/>
          <w:szCs w:val="24"/>
        </w:rPr>
        <w:t xml:space="preserve">                 </w:t>
      </w:r>
      <w:r w:rsidRPr="00DE3367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000500" cy="3200400"/>
                <wp:effectExtent l="5080" t="0" r="4445" b="4445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28862" y="1943041"/>
                            <a:ext cx="456552" cy="3428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367" w:rsidRDefault="00DE3367" w:rsidP="00DE3367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85414" y="2285883"/>
                            <a:ext cx="456552" cy="3428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367" w:rsidRDefault="00DE3367" w:rsidP="00DE3367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942776" y="2514717"/>
                            <a:ext cx="456552" cy="3428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367" w:rsidRDefault="00DE3367" w:rsidP="00DE3367">
                              <w:pPr>
                                <w:spacing w:line="240" w:lineRule="exact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362" y="228834"/>
                            <a:ext cx="0" cy="2514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57362" y="2743552"/>
                            <a:ext cx="29708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rc 9"/>
                        <wps:cNvSpPr>
                          <a:spLocks/>
                        </wps:cNvSpPr>
                        <wps:spPr bwMode="auto">
                          <a:xfrm>
                            <a:off x="457362" y="914517"/>
                            <a:ext cx="2171052" cy="18290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10"/>
                        <wps:cNvSpPr>
                          <a:spLocks/>
                        </wps:cNvSpPr>
                        <wps:spPr bwMode="auto">
                          <a:xfrm>
                            <a:off x="457362" y="1371366"/>
                            <a:ext cx="1599552" cy="137218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11"/>
                        <wps:cNvSpPr>
                          <a:spLocks/>
                        </wps:cNvSpPr>
                        <wps:spPr bwMode="auto">
                          <a:xfrm>
                            <a:off x="457362" y="1714207"/>
                            <a:ext cx="1942776" cy="10293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12"/>
                        <wps:cNvSpPr>
                          <a:spLocks/>
                        </wps:cNvSpPr>
                        <wps:spPr bwMode="auto">
                          <a:xfrm>
                            <a:off x="457362" y="1714207"/>
                            <a:ext cx="1599552" cy="10293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7362" y="1943041"/>
                            <a:ext cx="1028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85414" y="1943041"/>
                            <a:ext cx="0" cy="800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57362" y="2285883"/>
                            <a:ext cx="14854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942776" y="2285883"/>
                            <a:ext cx="0" cy="457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57362" y="2628724"/>
                            <a:ext cx="15995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171052" y="2743552"/>
                            <a:ext cx="457362" cy="4568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367" w:rsidRDefault="00DE3367" w:rsidP="00DE336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628414" y="2743552"/>
                            <a:ext cx="456552" cy="4560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367" w:rsidRDefault="00DE3367" w:rsidP="00DE336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0" y="1143352"/>
                            <a:ext cx="456552" cy="4560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367" w:rsidRDefault="00DE3367" w:rsidP="00DE336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0" y="2743552"/>
                            <a:ext cx="456552" cy="4560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367" w:rsidRDefault="00DE3367" w:rsidP="00DE336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428191" y="2628724"/>
                            <a:ext cx="456552" cy="4568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367" w:rsidRDefault="00DE3367" w:rsidP="00DE336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6" editas="canvas" style="width:315pt;height:252pt;mso-position-horizontal-relative:char;mso-position-vertical-relative:line" coordsize="40005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32004;visibility:visible;mso-wrap-style:square">
                  <v:fill o:detectmouseclick="t"/>
                  <v:path o:connecttype="none"/>
                </v:shape>
                <v:oval id="Oval 4" o:spid="_x0000_s1028" style="position:absolute;left:10288;top:19430;width:4566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" stroked="f">
                  <v:textbox>
                    <w:txbxContent>
                      <w:p w:rsidR="00DE3367" w:rsidRDefault="00DE3367" w:rsidP="00DE3367">
                        <w:r>
                          <w:t>А</w:t>
                        </w:r>
                      </w:p>
                    </w:txbxContent>
                  </v:textbox>
                </v:oval>
                <v:oval id="Oval 5" o:spid="_x0000_s1029" style="position:absolute;left:14854;top:22858;width:456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" stroked="f">
                  <v:textbox>
                    <w:txbxContent>
                      <w:p w:rsidR="00DE3367" w:rsidRDefault="00DE3367" w:rsidP="00DE3367">
                        <w:r>
                          <w:t>В</w:t>
                        </w:r>
                      </w:p>
                    </w:txbxContent>
                  </v:textbox>
                </v:oval>
                <v:oval id="Oval 6" o:spid="_x0000_s1030" style="position:absolute;left:19427;top:25147;width:4566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" stroked="f">
                  <v:textbox>
                    <w:txbxContent>
                      <w:p w:rsidR="00DE3367" w:rsidRDefault="00DE3367" w:rsidP="00DE3367">
                        <w:pPr>
                          <w:spacing w:line="240" w:lineRule="exact"/>
                        </w:pPr>
                        <w:r>
                          <w:t>С</w:t>
                        </w:r>
                      </w:p>
                    </w:txbxContent>
                  </v:textbox>
                </v:oval>
                <v:line id="Line 7" o:spid="_x0000_s1031" style="position:absolute;flip:y;visibility:visible;mso-wrap-style:square" from="4573,2288" to="4573,27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line id="Line 8" o:spid="_x0000_s1032" style="position:absolute;visibility:visible;mso-wrap-style:square" from="4573,27435" to="34281,27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shape id="Arc 9" o:spid="_x0000_s1033" style="position:absolute;left:4573;top:9145;width:21711;height:182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" path="m,nfc11929,,21600,9670,21600,21600em,nsc11929,,21600,9670,21600,21600l,21600,,xe" filled="f">
                  <v:stroke dashstyle="longDash"/>
                  <v:path arrowok="t" o:extrusionok="f" o:connecttype="custom" o:connectlocs="0,0;2171052,1829034;0,1829034" o:connectangles="0,0,0"/>
                </v:shape>
                <v:shape id="Arc 10" o:spid="_x0000_s1034" style="position:absolute;left:4573;top:13713;width:15996;height:1372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" path="m,nfc11929,,21600,9670,21600,21600em,nsc11929,,21600,9670,21600,21600l,21600,,xe" filled="f">
                  <v:path arrowok="t" o:extrusionok="f" o:connecttype="custom" o:connectlocs="0,0;1599552,1372186;0,1372186" o:connectangles="0,0,0"/>
                </v:shape>
                <v:shape id="Arc 11" o:spid="_x0000_s1035" style="position:absolute;left:4573;top:17142;width:19428;height:1029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1942776,1029344;0,1029344" o:connectangles="0,0,0"/>
                </v:shape>
                <v:shape id="Arc 12" o:spid="_x0000_s1036" style="position:absolute;left:4573;top:17142;width:15996;height:1029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" path="m,nfc11929,,21600,9670,21600,21600em,nsc11929,,21600,9670,21600,21600l,21600,,xe" filled="f">
                  <v:path arrowok="t" o:extrusionok="f" o:connecttype="custom" o:connectlocs="0,0;1599552,1029344;0,1029344" o:connectangles="0,0,0"/>
                </v:shape>
                <v:line id="Line 13" o:spid="_x0000_s1037" style="position:absolute;visibility:visible;mso-wrap-style:square" from="4573,19430" to="14854,1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4" o:spid="_x0000_s1038" style="position:absolute;visibility:visible;mso-wrap-style:square" from="14854,19430" to="14854,27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5" o:spid="_x0000_s1039" style="position:absolute;visibility:visible;mso-wrap-style:square" from="4573,22858" to="19427,2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6" o:spid="_x0000_s1040" style="position:absolute;visibility:visible;mso-wrap-style:square" from="19427,22858" to="19427,27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7" o:spid="_x0000_s1041" style="position:absolute;visibility:visible;mso-wrap-style:square" from="4573,26287" to="20569,2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oval id="Oval 18" o:spid="_x0000_s1042" style="position:absolute;left:21710;top:27435;width:4574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" stroked="f">
                  <v:textbox>
                    <w:txbxContent>
                      <w:p w:rsidR="00DE3367" w:rsidRDefault="00DE3367" w:rsidP="00DE336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oval>
                <v:oval id="Oval 19" o:spid="_x0000_s1043" style="position:absolute;left:26284;top:27435;width:4565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" stroked="f">
                  <v:textbox>
                    <w:txbxContent>
                      <w:p w:rsidR="00DE3367" w:rsidRDefault="00DE3367" w:rsidP="00DE336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</w:p>
                    </w:txbxContent>
                  </v:textbox>
                </v:oval>
                <v:oval id="Oval 20" o:spid="_x0000_s1044" style="position:absolute;top:11433;width:4565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" stroked="f">
                  <v:textbox>
                    <w:txbxContent>
                      <w:p w:rsidR="00DE3367" w:rsidRDefault="00DE3367" w:rsidP="00DE336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oval>
                <v:oval id="Oval 21" o:spid="_x0000_s1045" style="position:absolute;top:27435;width:4565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>
                  <v:textbox>
                    <w:txbxContent>
                      <w:p w:rsidR="00DE3367" w:rsidRDefault="00DE3367" w:rsidP="00DE336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oval>
                <v:oval id="Oval 22" o:spid="_x0000_s1046" style="position:absolute;left:34281;top:26287;width:4566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" stroked="f">
                  <v:textbox>
                    <w:txbxContent>
                      <w:p w:rsidR="00DE3367" w:rsidRDefault="00DE3367" w:rsidP="00DE336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DE3367" w:rsidRPr="00DE3367" w:rsidRDefault="00DE3367" w:rsidP="00DE3367">
      <w:pPr>
        <w:ind w:firstLine="0"/>
        <w:jc w:val="center"/>
        <w:rPr>
          <w:sz w:val="24"/>
          <w:szCs w:val="24"/>
        </w:rPr>
      </w:pPr>
    </w:p>
    <w:p w:rsidR="00DE3367" w:rsidRPr="00DE3367" w:rsidRDefault="00DE3367" w:rsidP="00DE3367">
      <w:pPr>
        <w:ind w:firstLine="0"/>
        <w:jc w:val="center"/>
        <w:rPr>
          <w:sz w:val="24"/>
          <w:szCs w:val="24"/>
        </w:rPr>
      </w:pPr>
      <w:r w:rsidRPr="00DE3367">
        <w:rPr>
          <w:sz w:val="24"/>
          <w:szCs w:val="24"/>
        </w:rPr>
        <w:t>Рис. 1. Кривая производственных возможн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 xml:space="preserve">стей </w:t>
      </w:r>
    </w:p>
    <w:p w:rsidR="00DE3367" w:rsidRPr="00DE3367" w:rsidRDefault="00DE3367" w:rsidP="00DE3367">
      <w:pPr>
        <w:ind w:firstLine="0"/>
        <w:jc w:val="center"/>
        <w:rPr>
          <w:sz w:val="24"/>
          <w:szCs w:val="24"/>
        </w:rPr>
      </w:pPr>
      <w:r w:rsidRPr="00DE3367">
        <w:rPr>
          <w:sz w:val="24"/>
          <w:szCs w:val="24"/>
        </w:rPr>
        <w:t>(альтернативные издержки)</w:t>
      </w:r>
    </w:p>
    <w:p w:rsidR="00DE3367" w:rsidRPr="00DE3367" w:rsidRDefault="00DE3367" w:rsidP="00DE3367">
      <w:pPr>
        <w:ind w:firstLine="540"/>
        <w:jc w:val="both"/>
        <w:rPr>
          <w:sz w:val="24"/>
          <w:szCs w:val="24"/>
        </w:rPr>
      </w:pPr>
    </w:p>
    <w:p w:rsidR="00DE3367" w:rsidRPr="00DE3367" w:rsidRDefault="00DE3367" w:rsidP="00DE3367">
      <w:pPr>
        <w:ind w:firstLine="540"/>
        <w:jc w:val="both"/>
        <w:rPr>
          <w:sz w:val="24"/>
          <w:szCs w:val="24"/>
        </w:rPr>
      </w:pPr>
    </w:p>
    <w:p w:rsidR="00DE3367" w:rsidRPr="00DE3367" w:rsidRDefault="00DE3367" w:rsidP="00DE3367">
      <w:pPr>
        <w:ind w:firstLine="0"/>
        <w:jc w:val="center"/>
        <w:rPr>
          <w:b/>
          <w:sz w:val="24"/>
          <w:szCs w:val="24"/>
        </w:rPr>
      </w:pPr>
      <w:r w:rsidRPr="00DE3367">
        <w:rPr>
          <w:b/>
          <w:sz w:val="24"/>
          <w:szCs w:val="24"/>
        </w:rPr>
        <w:t>1.2. Методы и функции экономич</w:t>
      </w:r>
      <w:r w:rsidRPr="00DE3367">
        <w:rPr>
          <w:b/>
          <w:sz w:val="24"/>
          <w:szCs w:val="24"/>
        </w:rPr>
        <w:t>е</w:t>
      </w:r>
      <w:r w:rsidRPr="00DE3367">
        <w:rPr>
          <w:b/>
          <w:sz w:val="24"/>
          <w:szCs w:val="24"/>
        </w:rPr>
        <w:t>ской теории</w:t>
      </w:r>
    </w:p>
    <w:p w:rsidR="00DE3367" w:rsidRPr="00DE3367" w:rsidRDefault="00DE3367" w:rsidP="00DE3367">
      <w:pPr>
        <w:ind w:firstLine="540"/>
        <w:jc w:val="both"/>
        <w:rPr>
          <w:b/>
          <w:sz w:val="24"/>
          <w:szCs w:val="24"/>
        </w:rPr>
      </w:pP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 xml:space="preserve"> В современной экономической теории с</w:t>
      </w:r>
      <w:r w:rsidRPr="00DE3367">
        <w:rPr>
          <w:sz w:val="24"/>
          <w:szCs w:val="24"/>
        </w:rPr>
        <w:t>у</w:t>
      </w:r>
      <w:r w:rsidRPr="00DE3367">
        <w:rPr>
          <w:sz w:val="24"/>
          <w:szCs w:val="24"/>
        </w:rPr>
        <w:t>ществуют различные  методы исследования. Методология научного исследования опред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 xml:space="preserve">ляет взгляд на мир. 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Существует несколько основных методов иссл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 xml:space="preserve">дования: 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1. Диалектический – метод познания сложных систем в процессе их разв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тия.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 xml:space="preserve">2. Анализ и синтез. </w:t>
      </w:r>
      <w:r w:rsidRPr="00DE3367">
        <w:rPr>
          <w:i/>
          <w:sz w:val="24"/>
          <w:szCs w:val="24"/>
        </w:rPr>
        <w:t>Анализ</w:t>
      </w:r>
      <w:r w:rsidRPr="00DE3367">
        <w:rPr>
          <w:sz w:val="24"/>
          <w:szCs w:val="24"/>
        </w:rPr>
        <w:t xml:space="preserve"> – изучение каждой части единого ц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лого. Предмет изучения раскладывается на составные части и иссл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 xml:space="preserve">дуется каждая. </w:t>
      </w:r>
      <w:r w:rsidRPr="00DE3367">
        <w:rPr>
          <w:i/>
          <w:sz w:val="24"/>
          <w:szCs w:val="24"/>
        </w:rPr>
        <w:t>Синтез</w:t>
      </w:r>
      <w:r w:rsidRPr="00DE3367">
        <w:rPr>
          <w:sz w:val="24"/>
          <w:szCs w:val="24"/>
        </w:rPr>
        <w:t xml:space="preserve"> – соединение всех изученных составных ча</w:t>
      </w:r>
      <w:r w:rsidRPr="00DE3367">
        <w:rPr>
          <w:sz w:val="24"/>
          <w:szCs w:val="24"/>
        </w:rPr>
        <w:t>с</w:t>
      </w:r>
      <w:r w:rsidRPr="00DE3367">
        <w:rPr>
          <w:sz w:val="24"/>
          <w:szCs w:val="24"/>
        </w:rPr>
        <w:t>тей предмета в единое целое в соответствии с тем значением и пол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жением, которые они имели в данной стру</w:t>
      </w:r>
      <w:r w:rsidRPr="00DE3367">
        <w:rPr>
          <w:sz w:val="24"/>
          <w:szCs w:val="24"/>
        </w:rPr>
        <w:t>к</w:t>
      </w:r>
      <w:r w:rsidRPr="00DE3367">
        <w:rPr>
          <w:sz w:val="24"/>
          <w:szCs w:val="24"/>
        </w:rPr>
        <w:t>туре.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3. Математические методы, которые отражают функциональные взаимосвязи и соотношения в экономических системах, т. е. от пр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стого сбора фактов к экономико-математическому анализу. Ан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лиз экономических явлений и механизмов при помощи абстрактных в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личин (не принимаются во внимание другие особенности, от них а</w:t>
      </w:r>
      <w:r w:rsidRPr="00DE3367">
        <w:rPr>
          <w:sz w:val="24"/>
          <w:szCs w:val="24"/>
        </w:rPr>
        <w:t>б</w:t>
      </w:r>
      <w:r w:rsidRPr="00DE3367">
        <w:rPr>
          <w:sz w:val="24"/>
          <w:szCs w:val="24"/>
        </w:rPr>
        <w:t>страгируются)  получил название моделир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вание.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4. Дедукция и индукция.</w:t>
      </w:r>
      <w:r w:rsidRPr="00DE3367">
        <w:rPr>
          <w:i/>
          <w:sz w:val="24"/>
          <w:szCs w:val="24"/>
        </w:rPr>
        <w:t xml:space="preserve"> Дедукция</w:t>
      </w:r>
      <w:r w:rsidRPr="00DE3367">
        <w:rPr>
          <w:sz w:val="24"/>
          <w:szCs w:val="24"/>
        </w:rPr>
        <w:t xml:space="preserve"> – метод от теоретических в</w:t>
      </w:r>
      <w:r w:rsidRPr="00DE3367">
        <w:rPr>
          <w:sz w:val="24"/>
          <w:szCs w:val="24"/>
        </w:rPr>
        <w:t>ы</w:t>
      </w:r>
      <w:r w:rsidRPr="00DE3367">
        <w:rPr>
          <w:sz w:val="24"/>
          <w:szCs w:val="24"/>
        </w:rPr>
        <w:t xml:space="preserve">водов к практической проверке, от общего к частному. </w:t>
      </w:r>
      <w:r w:rsidRPr="00DE3367">
        <w:rPr>
          <w:i/>
          <w:sz w:val="24"/>
          <w:szCs w:val="24"/>
        </w:rPr>
        <w:t>Индукция</w:t>
      </w:r>
      <w:r w:rsidRPr="00DE3367">
        <w:rPr>
          <w:sz w:val="24"/>
          <w:szCs w:val="24"/>
        </w:rPr>
        <w:t xml:space="preserve"> – метод от сбора эмпирических данных к построению теории, от час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ного к общему.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Осуществляя процесс исследования экономических явлений, процессов и механизмов в экономической теории, ученые использ</w:t>
      </w:r>
      <w:r w:rsidRPr="00DE3367">
        <w:rPr>
          <w:sz w:val="24"/>
          <w:szCs w:val="24"/>
        </w:rPr>
        <w:t>у</w:t>
      </w:r>
      <w:r w:rsidRPr="00DE3367">
        <w:rPr>
          <w:sz w:val="24"/>
          <w:szCs w:val="24"/>
        </w:rPr>
        <w:t xml:space="preserve">ют понятие </w:t>
      </w:r>
      <w:r w:rsidRPr="00DE3367">
        <w:rPr>
          <w:i/>
          <w:sz w:val="24"/>
          <w:szCs w:val="24"/>
        </w:rPr>
        <w:t>экономическая категория</w:t>
      </w:r>
      <w:r w:rsidRPr="00DE3367">
        <w:rPr>
          <w:sz w:val="24"/>
          <w:szCs w:val="24"/>
        </w:rPr>
        <w:t>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i/>
          <w:sz w:val="24"/>
          <w:szCs w:val="24"/>
        </w:rPr>
        <w:t>Экономическая категория</w:t>
      </w:r>
      <w:r w:rsidRPr="00DE3367">
        <w:rPr>
          <w:sz w:val="24"/>
          <w:szCs w:val="24"/>
        </w:rPr>
        <w:t xml:space="preserve"> – логическое п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нятие, отражающее в абстрактном виде наиболее существенные стороны экономических явлений, процессов и механизмов.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i/>
          <w:sz w:val="24"/>
          <w:szCs w:val="24"/>
        </w:rPr>
        <w:t>Абстракции</w:t>
      </w:r>
      <w:r w:rsidRPr="00DE3367">
        <w:rPr>
          <w:sz w:val="24"/>
          <w:szCs w:val="24"/>
        </w:rPr>
        <w:t xml:space="preserve"> – это упрощенное видение объекта исследования, исключающее несущественные для данных целей анализа характер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стики.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lastRenderedPageBreak/>
        <w:t>Подчеркивая связь и взаимозависимость экономических явл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ний, процессов и м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ханизмов, следует выделить случайную связь, т. е. не имеющую регулярного характера; устойчивую связь, носящую р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гулярный характер.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Экономическая теория изучает устойчивые, существенные, п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вторяющиеся связи, которые должен принимать во внимание экон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мический субъект в своей деятельности. Это есть экономические з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коны. Они объективны, но реализуются через деятельность эконом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ческих субъектов. В процессе движения экономической жизни экон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мические законы модифицируются либо нейтрализуются, что проя</w:t>
      </w:r>
      <w:r w:rsidRPr="00DE3367">
        <w:rPr>
          <w:sz w:val="24"/>
          <w:szCs w:val="24"/>
        </w:rPr>
        <w:t>в</w:t>
      </w:r>
      <w:r w:rsidRPr="00DE3367">
        <w:rPr>
          <w:sz w:val="24"/>
          <w:szCs w:val="24"/>
        </w:rPr>
        <w:t>ляется как те</w:t>
      </w:r>
      <w:r w:rsidRPr="00DE3367">
        <w:rPr>
          <w:sz w:val="24"/>
          <w:szCs w:val="24"/>
        </w:rPr>
        <w:t>н</w:t>
      </w:r>
      <w:r w:rsidRPr="00DE3367">
        <w:rPr>
          <w:sz w:val="24"/>
          <w:szCs w:val="24"/>
        </w:rPr>
        <w:t>денция в данную историческую эпоху.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Функции экономической теории: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1. Познавательная – изучение сущности экономических явлений, процессов.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2. Теоретико-методологическая – выявление общих принципов поведения экономических субъектов и применение этих принципов при изучении проблем другими экономическими дисципл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нами.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>3. Практическая – использование полученных знаний в управл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нии деятельностью экономических субъектов и национальной экон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микой в целом.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</w:p>
    <w:p w:rsidR="00DE3367" w:rsidRPr="00DE3367" w:rsidRDefault="00DE3367" w:rsidP="00DE3367">
      <w:pPr>
        <w:ind w:firstLine="0"/>
        <w:jc w:val="center"/>
        <w:rPr>
          <w:b/>
          <w:sz w:val="24"/>
          <w:szCs w:val="24"/>
        </w:rPr>
      </w:pPr>
      <w:r w:rsidRPr="00DE3367">
        <w:rPr>
          <w:b/>
          <w:sz w:val="24"/>
          <w:szCs w:val="24"/>
        </w:rPr>
        <w:t>1.3. Экономическая политика</w:t>
      </w:r>
    </w:p>
    <w:p w:rsidR="00DE3367" w:rsidRPr="00DE3367" w:rsidRDefault="00DE3367" w:rsidP="00DE3367">
      <w:pPr>
        <w:ind w:firstLine="0"/>
        <w:jc w:val="center"/>
        <w:rPr>
          <w:b/>
          <w:sz w:val="24"/>
          <w:szCs w:val="24"/>
        </w:rPr>
      </w:pP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 xml:space="preserve"> Для применения теории в практике экономическая наука ст</w:t>
      </w:r>
      <w:r w:rsidRPr="00DE3367">
        <w:rPr>
          <w:sz w:val="24"/>
          <w:szCs w:val="24"/>
        </w:rPr>
        <w:t>а</w:t>
      </w:r>
      <w:r w:rsidRPr="00DE3367">
        <w:rPr>
          <w:sz w:val="24"/>
          <w:szCs w:val="24"/>
        </w:rPr>
        <w:t>вит одной из своих целей очистить экономические явления, процессы от внешних факторов и старается определить порядок их  функционир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вания, который присущ только им самим. Это учитывается в постро</w:t>
      </w:r>
      <w:r w:rsidRPr="00DE3367">
        <w:rPr>
          <w:sz w:val="24"/>
          <w:szCs w:val="24"/>
        </w:rPr>
        <w:t>е</w:t>
      </w:r>
      <w:r w:rsidRPr="00DE3367">
        <w:rPr>
          <w:sz w:val="24"/>
          <w:szCs w:val="24"/>
        </w:rPr>
        <w:t>нии экономических моделей и создании экономической доктрины, следовательно, отражается в разрабо</w:t>
      </w:r>
      <w:r w:rsidRPr="00DE3367">
        <w:rPr>
          <w:sz w:val="24"/>
          <w:szCs w:val="24"/>
        </w:rPr>
        <w:t>т</w:t>
      </w:r>
      <w:r w:rsidRPr="00DE3367">
        <w:rPr>
          <w:sz w:val="24"/>
          <w:szCs w:val="24"/>
        </w:rPr>
        <w:t>ке экономической политики.</w:t>
      </w:r>
    </w:p>
    <w:p w:rsidR="00DE3367" w:rsidRPr="00DE3367" w:rsidRDefault="00DE3367" w:rsidP="00DE3367">
      <w:pPr>
        <w:ind w:firstLine="709"/>
        <w:jc w:val="both"/>
        <w:rPr>
          <w:sz w:val="24"/>
          <w:szCs w:val="24"/>
        </w:rPr>
      </w:pPr>
      <w:r w:rsidRPr="00DE3367">
        <w:rPr>
          <w:sz w:val="24"/>
          <w:szCs w:val="24"/>
        </w:rPr>
        <w:t xml:space="preserve"> Экономическая политика – система мероприятий, которые г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>сударство  предлагает к исполнению экономическим субъектам в ра</w:t>
      </w:r>
      <w:r w:rsidRPr="00DE3367">
        <w:rPr>
          <w:sz w:val="24"/>
          <w:szCs w:val="24"/>
        </w:rPr>
        <w:t>м</w:t>
      </w:r>
      <w:r w:rsidRPr="00DE3367">
        <w:rPr>
          <w:sz w:val="24"/>
          <w:szCs w:val="24"/>
        </w:rPr>
        <w:t>ках реализации определённой экономической доктрины, для дост</w:t>
      </w:r>
      <w:r w:rsidRPr="00DE3367">
        <w:rPr>
          <w:sz w:val="24"/>
          <w:szCs w:val="24"/>
        </w:rPr>
        <w:t>и</w:t>
      </w:r>
      <w:r w:rsidRPr="00DE3367">
        <w:rPr>
          <w:sz w:val="24"/>
          <w:szCs w:val="24"/>
        </w:rPr>
        <w:t>жения конкретных социально-экономических целей. С изменением количественных показателей проектов и времени их реализации п</w:t>
      </w:r>
      <w:r w:rsidRPr="00DE3367">
        <w:rPr>
          <w:sz w:val="24"/>
          <w:szCs w:val="24"/>
        </w:rPr>
        <w:t>о</w:t>
      </w:r>
      <w:r w:rsidRPr="00DE3367">
        <w:rPr>
          <w:sz w:val="24"/>
          <w:szCs w:val="24"/>
        </w:rPr>
        <w:t xml:space="preserve">является экономическая программа. </w:t>
      </w:r>
    </w:p>
    <w:sectPr w:rsidR="00DE3367" w:rsidRPr="00DE3367" w:rsidSect="00DE3367">
      <w:headerReference w:type="default" r:id="rId7"/>
      <w:pgSz w:w="11906" w:h="16838"/>
      <w:pgMar w:top="70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33" w:rsidRDefault="00546433" w:rsidP="00DE3367">
      <w:r>
        <w:separator/>
      </w:r>
    </w:p>
  </w:endnote>
  <w:endnote w:type="continuationSeparator" w:id="0">
    <w:p w:rsidR="00546433" w:rsidRDefault="00546433" w:rsidP="00DE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33" w:rsidRDefault="00546433" w:rsidP="00DE3367">
      <w:r>
        <w:separator/>
      </w:r>
    </w:p>
  </w:footnote>
  <w:footnote w:type="continuationSeparator" w:id="0">
    <w:p w:rsidR="00546433" w:rsidRDefault="00546433" w:rsidP="00DE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422006"/>
      <w:docPartObj>
        <w:docPartGallery w:val="Page Numbers (Top of Page)"/>
        <w:docPartUnique/>
      </w:docPartObj>
    </w:sdtPr>
    <w:sdtContent>
      <w:p w:rsidR="00DE3367" w:rsidRDefault="00DE3367">
        <w:pPr>
          <w:pStyle w:val="ab"/>
          <w:jc w:val="right"/>
        </w:pPr>
        <w:r w:rsidRPr="00DE3367">
          <w:rPr>
            <w:sz w:val="20"/>
            <w:szCs w:val="20"/>
          </w:rPr>
          <w:fldChar w:fldCharType="begin"/>
        </w:r>
        <w:r w:rsidRPr="00DE3367">
          <w:rPr>
            <w:sz w:val="20"/>
            <w:szCs w:val="20"/>
          </w:rPr>
          <w:instrText>PAGE   \* MERGEFORMAT</w:instrText>
        </w:r>
        <w:r w:rsidRPr="00DE336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DE3367">
          <w:rPr>
            <w:sz w:val="20"/>
            <w:szCs w:val="20"/>
          </w:rPr>
          <w:fldChar w:fldCharType="end"/>
        </w:r>
      </w:p>
    </w:sdtContent>
  </w:sdt>
  <w:p w:rsidR="00DE3367" w:rsidRDefault="00DE336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8645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DB26B1E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33B0E2F"/>
    <w:multiLevelType w:val="singleLevel"/>
    <w:tmpl w:val="811A3540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9848DE"/>
    <w:multiLevelType w:val="hybridMultilevel"/>
    <w:tmpl w:val="74D6B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C61C0"/>
    <w:multiLevelType w:val="hybridMultilevel"/>
    <w:tmpl w:val="77E880A4"/>
    <w:lvl w:ilvl="0" w:tplc="E5186CB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B023C"/>
    <w:multiLevelType w:val="hybridMultilevel"/>
    <w:tmpl w:val="C1BCE5CA"/>
    <w:lvl w:ilvl="0" w:tplc="4792072C">
      <w:start w:val="1"/>
      <w:numFmt w:val="decimal"/>
      <w:lvlText w:val="%1."/>
      <w:lvlJc w:val="left"/>
      <w:pPr>
        <w:tabs>
          <w:tab w:val="num" w:pos="-3"/>
        </w:tabs>
        <w:ind w:left="-567" w:firstLine="567"/>
      </w:pPr>
    </w:lvl>
    <w:lvl w:ilvl="1" w:tplc="488697AC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792072C">
      <w:start w:val="1"/>
      <w:numFmt w:val="decimal"/>
      <w:lvlText w:val="%3."/>
      <w:lvlJc w:val="left"/>
      <w:pPr>
        <w:tabs>
          <w:tab w:val="num" w:pos="1437"/>
        </w:tabs>
        <w:ind w:left="873" w:firstLine="567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93637"/>
    <w:multiLevelType w:val="hybridMultilevel"/>
    <w:tmpl w:val="450067D0"/>
    <w:lvl w:ilvl="0" w:tplc="C69E139C">
      <w:start w:val="1"/>
      <w:numFmt w:val="bullet"/>
      <w:lvlText w:val=""/>
      <w:lvlJc w:val="left"/>
      <w:pPr>
        <w:tabs>
          <w:tab w:val="num" w:pos="1457"/>
        </w:tabs>
        <w:ind w:left="72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8183B"/>
    <w:multiLevelType w:val="hybridMultilevel"/>
    <w:tmpl w:val="6B54F6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E7554"/>
    <w:multiLevelType w:val="hybridMultilevel"/>
    <w:tmpl w:val="E41CA8D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77012"/>
    <w:multiLevelType w:val="hybridMultilevel"/>
    <w:tmpl w:val="72BE7C16"/>
    <w:lvl w:ilvl="0" w:tplc="752442CE">
      <w:start w:val="1"/>
      <w:numFmt w:val="bullet"/>
      <w:lvlText w:val="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E4539"/>
    <w:multiLevelType w:val="singleLevel"/>
    <w:tmpl w:val="A92A5A9C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65643C"/>
    <w:multiLevelType w:val="hybridMultilevel"/>
    <w:tmpl w:val="9D101602"/>
    <w:lvl w:ilvl="0" w:tplc="35EC1B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F2E4AE2">
      <w:start w:val="19"/>
      <w:numFmt w:val="decimal"/>
      <w:lvlText w:val="%2"/>
      <w:lvlJc w:val="left"/>
      <w:pPr>
        <w:tabs>
          <w:tab w:val="num" w:pos="1965"/>
        </w:tabs>
        <w:ind w:left="1965" w:hanging="7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EC2029"/>
    <w:multiLevelType w:val="hybridMultilevel"/>
    <w:tmpl w:val="134221CC"/>
    <w:lvl w:ilvl="0" w:tplc="E5186CB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1D383F"/>
    <w:multiLevelType w:val="singleLevel"/>
    <w:tmpl w:val="2C4A801E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F924BE7"/>
    <w:multiLevelType w:val="hybridMultilevel"/>
    <w:tmpl w:val="52304AF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C30D4"/>
    <w:multiLevelType w:val="hybridMultilevel"/>
    <w:tmpl w:val="70D4D5A0"/>
    <w:lvl w:ilvl="0" w:tplc="E158A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23E9504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A2C43"/>
    <w:multiLevelType w:val="singleLevel"/>
    <w:tmpl w:val="6890DAE2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FB96345"/>
    <w:multiLevelType w:val="hybridMultilevel"/>
    <w:tmpl w:val="8534C07A"/>
    <w:lvl w:ilvl="0" w:tplc="B45A8F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5A4B0C"/>
    <w:multiLevelType w:val="hybridMultilevel"/>
    <w:tmpl w:val="8A3CC9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D4E91"/>
    <w:multiLevelType w:val="hybridMultilevel"/>
    <w:tmpl w:val="A0B25DA0"/>
    <w:lvl w:ilvl="0" w:tplc="E5186CB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C1A5E"/>
    <w:multiLevelType w:val="hybridMultilevel"/>
    <w:tmpl w:val="E2A2020E"/>
    <w:lvl w:ilvl="0" w:tplc="5A98E4E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lvl w:ilvl="0">
        <w:numFmt w:val="bullet"/>
        <w:lvlText w:val="-"/>
        <w:legacy w:legacy="1" w:legacySpace="0" w:legacyIndent="1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6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67"/>
    <w:rsid w:val="001A7096"/>
    <w:rsid w:val="00546433"/>
    <w:rsid w:val="00D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829210"/>
  <w15:chartTrackingRefBased/>
  <w15:docId w15:val="{BFC1D948-6E42-42DB-8D65-D00894AC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367"/>
    <w:pPr>
      <w:spacing w:after="0" w:line="240" w:lineRule="auto"/>
      <w:ind w:firstLine="57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next w:val="a0"/>
    <w:link w:val="10"/>
    <w:qFormat/>
    <w:rsid w:val="00DE3367"/>
    <w:pPr>
      <w:keepNext/>
      <w:spacing w:before="240" w:after="6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0"/>
    <w:next w:val="a0"/>
    <w:link w:val="20"/>
    <w:qFormat/>
    <w:rsid w:val="00DE3367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qFormat/>
    <w:rsid w:val="00DE3367"/>
    <w:pPr>
      <w:keepNext/>
      <w:spacing w:before="240" w:after="6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0"/>
    <w:next w:val="a0"/>
    <w:link w:val="40"/>
    <w:qFormat/>
    <w:rsid w:val="00DE3367"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DE3367"/>
    <w:pPr>
      <w:keepNext/>
      <w:ind w:firstLine="567"/>
      <w:jc w:val="both"/>
      <w:outlineLvl w:val="7"/>
    </w:pPr>
    <w:rPr>
      <w:b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DE3367"/>
    <w:rPr>
      <w:rFonts w:ascii="Times New Roman" w:eastAsia="Times New Roman" w:hAnsi="Times New Roman" w:cs="Arial"/>
      <w:b/>
      <w:bCs/>
      <w:caps/>
      <w:kern w:val="32"/>
      <w:sz w:val="30"/>
      <w:szCs w:val="30"/>
      <w:lang w:eastAsia="ru-RU"/>
    </w:rPr>
  </w:style>
  <w:style w:type="character" w:customStyle="1" w:styleId="20">
    <w:name w:val="Заголовок 2 Знак"/>
    <w:basedOn w:val="a1"/>
    <w:link w:val="2"/>
    <w:rsid w:val="00DE3367"/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E3367"/>
    <w:rPr>
      <w:rFonts w:ascii="Times New Roman" w:eastAsia="Times New Roman" w:hAnsi="Times New Roman" w:cs="Arial"/>
      <w:bCs/>
      <w:i/>
      <w:sz w:val="30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E33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DE336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4">
    <w:name w:val="Hyperlink"/>
    <w:basedOn w:val="a1"/>
    <w:rsid w:val="00DE3367"/>
    <w:rPr>
      <w:strike w:val="0"/>
      <w:dstrike w:val="0"/>
      <w:color w:val="0000CC"/>
      <w:sz w:val="22"/>
      <w:szCs w:val="22"/>
      <w:u w:val="none"/>
      <w:effect w:val="none"/>
    </w:rPr>
  </w:style>
  <w:style w:type="character" w:styleId="a5">
    <w:name w:val="FollowedHyperlink"/>
    <w:basedOn w:val="a1"/>
    <w:rsid w:val="00DE3367"/>
    <w:rPr>
      <w:color w:val="800080"/>
      <w:u w:val="single"/>
    </w:rPr>
  </w:style>
  <w:style w:type="paragraph" w:styleId="a6">
    <w:name w:val="Normal (Web)"/>
    <w:basedOn w:val="a0"/>
    <w:rsid w:val="00DE3367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7">
    <w:name w:val="footnote text"/>
    <w:basedOn w:val="a0"/>
    <w:link w:val="a8"/>
    <w:semiHidden/>
    <w:rsid w:val="00DE3367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DE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semiHidden/>
    <w:rsid w:val="00DE3367"/>
    <w:pPr>
      <w:ind w:firstLine="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E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rsid w:val="00DE33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0"/>
    <w:link w:val="ae"/>
    <w:rsid w:val="00DE33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">
    <w:name w:val="List Bullet"/>
    <w:basedOn w:val="a0"/>
    <w:rsid w:val="00DE3367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List 2"/>
    <w:basedOn w:val="a0"/>
    <w:rsid w:val="00DE3367"/>
    <w:pPr>
      <w:ind w:left="566" w:hanging="283"/>
    </w:pPr>
    <w:rPr>
      <w:sz w:val="20"/>
      <w:szCs w:val="20"/>
    </w:rPr>
  </w:style>
  <w:style w:type="paragraph" w:styleId="22">
    <w:name w:val="List Bullet 2"/>
    <w:basedOn w:val="a0"/>
    <w:autoRedefine/>
    <w:rsid w:val="00DE3367"/>
    <w:pPr>
      <w:tabs>
        <w:tab w:val="left" w:pos="993"/>
      </w:tabs>
      <w:ind w:left="709" w:firstLine="0"/>
      <w:jc w:val="both"/>
    </w:pPr>
    <w:rPr>
      <w:sz w:val="28"/>
      <w:szCs w:val="20"/>
      <w:lang w:val="en-US"/>
    </w:rPr>
  </w:style>
  <w:style w:type="paragraph" w:styleId="af">
    <w:name w:val="Body Text"/>
    <w:basedOn w:val="a0"/>
    <w:link w:val="af0"/>
    <w:rsid w:val="00DE3367"/>
    <w:pPr>
      <w:widowControl w:val="0"/>
      <w:autoSpaceDE w:val="0"/>
      <w:autoSpaceDN w:val="0"/>
      <w:adjustRightInd w:val="0"/>
      <w:spacing w:after="120"/>
      <w:ind w:firstLine="0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Знак"/>
    <w:basedOn w:val="a1"/>
    <w:link w:val="af"/>
    <w:rsid w:val="00DE3367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rsid w:val="00DE3367"/>
    <w:pPr>
      <w:spacing w:line="360" w:lineRule="auto"/>
      <w:ind w:firstLine="720"/>
      <w:jc w:val="both"/>
    </w:pPr>
    <w:rPr>
      <w:sz w:val="24"/>
      <w:szCs w:val="20"/>
    </w:rPr>
  </w:style>
  <w:style w:type="character" w:customStyle="1" w:styleId="af2">
    <w:name w:val="Основной текст с отступом Знак"/>
    <w:basedOn w:val="a1"/>
    <w:link w:val="af1"/>
    <w:rsid w:val="00DE33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Continue 2"/>
    <w:basedOn w:val="a0"/>
    <w:rsid w:val="00DE3367"/>
    <w:pPr>
      <w:spacing w:after="120"/>
      <w:ind w:left="566" w:firstLine="0"/>
    </w:pPr>
    <w:rPr>
      <w:sz w:val="20"/>
      <w:szCs w:val="20"/>
    </w:rPr>
  </w:style>
  <w:style w:type="paragraph" w:styleId="24">
    <w:name w:val="Body Text 2"/>
    <w:basedOn w:val="a0"/>
    <w:link w:val="25"/>
    <w:rsid w:val="00DE3367"/>
    <w:pPr>
      <w:spacing w:after="120" w:line="480" w:lineRule="auto"/>
      <w:ind w:firstLine="0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DE3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rsid w:val="00DE336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1">
    <w:name w:val="Body Text Indent 3"/>
    <w:basedOn w:val="a0"/>
    <w:link w:val="32"/>
    <w:rsid w:val="00DE3367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E33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0"/>
    <w:rsid w:val="00DE3367"/>
    <w:pPr>
      <w:ind w:left="567" w:right="-1759" w:firstLine="0"/>
    </w:pPr>
    <w:rPr>
      <w:sz w:val="28"/>
      <w:szCs w:val="20"/>
    </w:rPr>
  </w:style>
  <w:style w:type="paragraph" w:styleId="af4">
    <w:name w:val="annotation subject"/>
    <w:basedOn w:val="a9"/>
    <w:next w:val="a9"/>
    <w:link w:val="af5"/>
    <w:semiHidden/>
    <w:rsid w:val="00DE3367"/>
    <w:rPr>
      <w:b/>
      <w:bCs/>
    </w:rPr>
  </w:style>
  <w:style w:type="character" w:customStyle="1" w:styleId="af5">
    <w:name w:val="Тема примечания Знак"/>
    <w:basedOn w:val="aa"/>
    <w:link w:val="af4"/>
    <w:semiHidden/>
    <w:rsid w:val="00DE3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DE3367"/>
    <w:pPr>
      <w:ind w:firstLine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DE3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0"/>
    <w:rsid w:val="00DE3367"/>
    <w:pPr>
      <w:ind w:left="57" w:firstLine="567"/>
      <w:jc w:val="both"/>
    </w:pPr>
  </w:style>
  <w:style w:type="paragraph" w:customStyle="1" w:styleId="bodytxt">
    <w:name w:val="bodytxt"/>
    <w:basedOn w:val="a0"/>
    <w:rsid w:val="00DE3367"/>
    <w:pPr>
      <w:spacing w:before="100" w:beforeAutospacing="1" w:after="100" w:afterAutospacing="1"/>
      <w:ind w:firstLine="0"/>
    </w:pPr>
    <w:rPr>
      <w:rFonts w:ascii="Tahoma" w:hAnsi="Tahoma" w:cs="Tahoma"/>
      <w:color w:val="111111"/>
      <w:sz w:val="22"/>
      <w:szCs w:val="22"/>
    </w:rPr>
  </w:style>
  <w:style w:type="paragraph" w:customStyle="1" w:styleId="Style6">
    <w:name w:val="Style6"/>
    <w:basedOn w:val="a0"/>
    <w:rsid w:val="00DE3367"/>
    <w:pPr>
      <w:spacing w:after="200" w:line="276" w:lineRule="auto"/>
      <w:ind w:firstLine="0"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rsid w:val="00DE3367"/>
    <w:pPr>
      <w:spacing w:after="200" w:line="276" w:lineRule="auto"/>
      <w:ind w:firstLine="0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DE3367"/>
    <w:pPr>
      <w:widowControl w:val="0"/>
      <w:snapToGrid w:val="0"/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0"/>
    <w:rsid w:val="00DE3367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1401">
    <w:name w:val="Стиль 14 пт Первая строка:  01 см"/>
    <w:basedOn w:val="a0"/>
    <w:rsid w:val="00DE3367"/>
    <w:rPr>
      <w:szCs w:val="20"/>
    </w:rPr>
  </w:style>
  <w:style w:type="paragraph" w:customStyle="1" w:styleId="28">
    <w:name w:val="Стиль2"/>
    <w:basedOn w:val="a0"/>
    <w:rsid w:val="00DE3367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rFonts w:ascii="Arial" w:hAnsi="Arial" w:cs="Arial"/>
      <w:sz w:val="20"/>
      <w:szCs w:val="28"/>
    </w:rPr>
  </w:style>
  <w:style w:type="paragraph" w:customStyle="1" w:styleId="Normal">
    <w:name w:val="Normal"/>
    <w:rsid w:val="00DE3367"/>
    <w:pPr>
      <w:widowControl w:val="0"/>
      <w:snapToGrid w:val="0"/>
      <w:spacing w:after="0" w:line="278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semiHidden/>
    <w:rsid w:val="00DE3367"/>
    <w:rPr>
      <w:vertAlign w:val="superscript"/>
    </w:rPr>
  </w:style>
  <w:style w:type="character" w:customStyle="1" w:styleId="FontStyle12">
    <w:name w:val="Font Style12"/>
    <w:basedOn w:val="a1"/>
    <w:rsid w:val="00DE3367"/>
    <w:rPr>
      <w:rFonts w:ascii="Times New Roman" w:hAnsi="Times New Roman" w:cs="Times New Roman" w:hint="default"/>
      <w:sz w:val="20"/>
      <w:szCs w:val="20"/>
    </w:rPr>
  </w:style>
  <w:style w:type="table" w:styleId="af9">
    <w:name w:val="Table Grid"/>
    <w:basedOn w:val="a2"/>
    <w:rsid w:val="00DE3367"/>
    <w:pPr>
      <w:spacing w:after="0" w:line="240" w:lineRule="auto"/>
      <w:ind w:firstLine="5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qFormat/>
    <w:rsid w:val="00DE3367"/>
    <w:rPr>
      <w:b/>
      <w:bCs/>
    </w:rPr>
  </w:style>
  <w:style w:type="character" w:styleId="afb">
    <w:name w:val="page number"/>
    <w:basedOn w:val="a1"/>
    <w:rsid w:val="00DE3367"/>
  </w:style>
  <w:style w:type="character" w:customStyle="1" w:styleId="afc">
    <w:name w:val=" Знак Знак"/>
    <w:basedOn w:val="a1"/>
    <w:rsid w:val="00DE3367"/>
    <w:rPr>
      <w:rFonts w:cs="Arial"/>
      <w:b/>
      <w:bCs/>
      <w:iCs/>
      <w:sz w:val="30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6252</Words>
  <Characters>35641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</dc:creator>
  <cp:keywords/>
  <dc:description/>
  <cp:lastModifiedBy>Храмцов</cp:lastModifiedBy>
  <cp:revision>1</cp:revision>
  <dcterms:created xsi:type="dcterms:W3CDTF">2021-02-03T13:46:00Z</dcterms:created>
  <dcterms:modified xsi:type="dcterms:W3CDTF">2021-02-03T13:50:00Z</dcterms:modified>
</cp:coreProperties>
</file>