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BEB" w:rsidRDefault="00AA3BEB" w:rsidP="00AA3BE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ЛЕКЦИЯ 2</w:t>
      </w:r>
    </w:p>
    <w:p w:rsidR="00AA3BEB" w:rsidRDefault="00AA3BEB" w:rsidP="00AA3BEB">
      <w:pPr>
        <w:spacing w:line="360" w:lineRule="auto"/>
        <w:ind w:left="10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 Принципы проектирования оснований и фундаментов</w:t>
      </w:r>
    </w:p>
    <w:p w:rsidR="00AA3BEB" w:rsidRPr="002E580B" w:rsidRDefault="009E55BD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A3BEB" w:rsidRPr="002E580B">
        <w:rPr>
          <w:sz w:val="28"/>
          <w:szCs w:val="28"/>
        </w:rPr>
        <w:t>В основу проектирования основания и фундаментов заложены следующие принципы:</w:t>
      </w:r>
    </w:p>
    <w:p w:rsidR="00AA3BEB" w:rsidRPr="002E580B" w:rsidRDefault="00AA3BEB" w:rsidP="00AA3BEB">
      <w:pPr>
        <w:spacing w:line="360" w:lineRule="auto"/>
        <w:jc w:val="both"/>
        <w:rPr>
          <w:sz w:val="28"/>
          <w:szCs w:val="28"/>
        </w:rPr>
      </w:pPr>
      <w:r w:rsidRPr="002E580B">
        <w:rPr>
          <w:sz w:val="28"/>
          <w:szCs w:val="28"/>
        </w:rPr>
        <w:t>1) проектирование оснований сооружений по предельным состояниям;</w:t>
      </w:r>
    </w:p>
    <w:p w:rsidR="00AA3BEB" w:rsidRPr="002E580B" w:rsidRDefault="00AA3BEB" w:rsidP="00AA3BEB">
      <w:pPr>
        <w:spacing w:line="360" w:lineRule="auto"/>
        <w:jc w:val="both"/>
        <w:rPr>
          <w:sz w:val="28"/>
          <w:szCs w:val="28"/>
        </w:rPr>
      </w:pPr>
      <w:r w:rsidRPr="002E580B">
        <w:rPr>
          <w:sz w:val="28"/>
          <w:szCs w:val="28"/>
        </w:rPr>
        <w:t>2) учет совместной работы системы: «основание–фундамент–сооружение»;</w:t>
      </w:r>
    </w:p>
    <w:p w:rsidR="00AA3BEB" w:rsidRPr="002E580B" w:rsidRDefault="00AA3BEB" w:rsidP="009E55BD">
      <w:pPr>
        <w:jc w:val="both"/>
        <w:rPr>
          <w:sz w:val="28"/>
          <w:szCs w:val="28"/>
        </w:rPr>
      </w:pPr>
      <w:r w:rsidRPr="002E580B">
        <w:rPr>
          <w:sz w:val="28"/>
          <w:szCs w:val="28"/>
        </w:rPr>
        <w:t>3) комплексный учет факторов при выборе типа фундаментов, несущего и подстилающего слоев основания в результате совместного рассмотрения:</w:t>
      </w:r>
    </w:p>
    <w:p w:rsidR="00AA3BEB" w:rsidRPr="002E580B" w:rsidRDefault="00AA3BEB" w:rsidP="009E55BD">
      <w:pPr>
        <w:jc w:val="both"/>
        <w:rPr>
          <w:sz w:val="28"/>
          <w:szCs w:val="28"/>
        </w:rPr>
      </w:pPr>
      <w:r w:rsidRPr="002E580B">
        <w:rPr>
          <w:sz w:val="28"/>
          <w:szCs w:val="28"/>
        </w:rPr>
        <w:t xml:space="preserve">       -  инженерно-геологических условий площадки строительства;</w:t>
      </w:r>
    </w:p>
    <w:p w:rsidR="00AA3BEB" w:rsidRPr="002E580B" w:rsidRDefault="00AA3BEB" w:rsidP="009E55BD">
      <w:pPr>
        <w:jc w:val="both"/>
        <w:rPr>
          <w:sz w:val="28"/>
          <w:szCs w:val="28"/>
        </w:rPr>
      </w:pPr>
      <w:r w:rsidRPr="002E580B">
        <w:rPr>
          <w:sz w:val="28"/>
          <w:szCs w:val="28"/>
        </w:rPr>
        <w:t xml:space="preserve">       - особенностей сооружения и чувствительности его несущих конструкций к неравномерным осадкам;</w:t>
      </w:r>
    </w:p>
    <w:p w:rsidR="00AA3BEB" w:rsidRPr="002E580B" w:rsidRDefault="00AA3BEB" w:rsidP="009E55BD">
      <w:pPr>
        <w:jc w:val="both"/>
        <w:rPr>
          <w:sz w:val="28"/>
          <w:szCs w:val="28"/>
        </w:rPr>
      </w:pPr>
      <w:r w:rsidRPr="002E580B">
        <w:rPr>
          <w:sz w:val="28"/>
          <w:szCs w:val="28"/>
        </w:rPr>
        <w:t xml:space="preserve">       - методов выполнения работ по подготовке оснований и устройству фундаментов.</w:t>
      </w:r>
    </w:p>
    <w:p w:rsidR="00AA3BEB" w:rsidRPr="002E580B" w:rsidRDefault="00AA3BEB" w:rsidP="009E55BD">
      <w:pPr>
        <w:jc w:val="both"/>
        <w:rPr>
          <w:sz w:val="28"/>
          <w:szCs w:val="28"/>
        </w:rPr>
      </w:pPr>
      <w:r w:rsidRPr="002E580B">
        <w:rPr>
          <w:sz w:val="28"/>
          <w:szCs w:val="28"/>
        </w:rPr>
        <w:t xml:space="preserve">       Комплексный учет всех этих факторов делает задачу проектирования фундаментов достаточно сложной и весьма ответственной, малейший просчет может повлечь за собой человеческие жертвы или необходимость проводить дополнительные </w:t>
      </w:r>
      <w:proofErr w:type="gramStart"/>
      <w:r w:rsidRPr="002E580B">
        <w:rPr>
          <w:sz w:val="28"/>
          <w:szCs w:val="28"/>
        </w:rPr>
        <w:t>мероприятия</w:t>
      </w:r>
      <w:proofErr w:type="gramEnd"/>
      <w:r w:rsidRPr="002E580B">
        <w:rPr>
          <w:sz w:val="28"/>
          <w:szCs w:val="28"/>
        </w:rPr>
        <w:t xml:space="preserve"> по усилению основания приводящие к удорожанию строительства.</w:t>
      </w:r>
    </w:p>
    <w:p w:rsidR="00AA3BEB" w:rsidRPr="002E580B" w:rsidRDefault="00AA3BEB" w:rsidP="00AA3BEB">
      <w:pPr>
        <w:spacing w:line="360" w:lineRule="auto"/>
        <w:jc w:val="both"/>
        <w:rPr>
          <w:sz w:val="28"/>
          <w:szCs w:val="28"/>
        </w:rPr>
      </w:pPr>
    </w:p>
    <w:p w:rsidR="00AA3BEB" w:rsidRPr="002E580B" w:rsidRDefault="00AA3BEB" w:rsidP="00AA3BEB">
      <w:pPr>
        <w:spacing w:line="360" w:lineRule="auto"/>
        <w:ind w:left="10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2.3 </w:t>
      </w:r>
      <w:r w:rsidRPr="002E580B">
        <w:rPr>
          <w:b/>
          <w:sz w:val="28"/>
          <w:szCs w:val="28"/>
        </w:rPr>
        <w:t>Типы сооружений по жесткости и характер их деформаций</w:t>
      </w:r>
    </w:p>
    <w:p w:rsidR="00AA3BEB" w:rsidRDefault="00AA3BEB" w:rsidP="00AA3BEB">
      <w:pPr>
        <w:spacing w:line="360" w:lineRule="auto"/>
        <w:ind w:firstLine="360"/>
        <w:jc w:val="both"/>
        <w:rPr>
          <w:sz w:val="28"/>
          <w:szCs w:val="28"/>
        </w:rPr>
      </w:pPr>
      <w:proofErr w:type="gramStart"/>
      <w:r w:rsidRPr="002E580B">
        <w:rPr>
          <w:b/>
          <w:i/>
          <w:sz w:val="28"/>
          <w:szCs w:val="28"/>
        </w:rPr>
        <w:t>Абсолютно гибкие</w:t>
      </w:r>
      <w:proofErr w:type="gramEnd"/>
      <w:r w:rsidRPr="002E580B">
        <w:rPr>
          <w:b/>
          <w:i/>
          <w:sz w:val="28"/>
          <w:szCs w:val="28"/>
        </w:rPr>
        <w:t xml:space="preserve"> сооружения. </w:t>
      </w:r>
      <w:r w:rsidRPr="002E580B">
        <w:rPr>
          <w:sz w:val="28"/>
          <w:szCs w:val="28"/>
        </w:rPr>
        <w:t>Такие сооружения беспрепятственно следуют за перемещением грунтов основания во всех точках контакта с ним, причем дополнительных напряжений в конструкциях таких сооружений не возникает даже при неравномерных осадках. (Пример: земляное полотно автомобильной или железной дороги, насыпи, дамбы и т.п.)</w:t>
      </w:r>
    </w:p>
    <w:p w:rsidR="009E55BD" w:rsidRPr="002E580B" w:rsidRDefault="009E55BD" w:rsidP="00AA3BEB">
      <w:pPr>
        <w:spacing w:line="360" w:lineRule="auto"/>
        <w:ind w:firstLine="360"/>
        <w:jc w:val="both"/>
        <w:rPr>
          <w:sz w:val="28"/>
          <w:szCs w:val="28"/>
        </w:rPr>
      </w:pPr>
    </w:p>
    <w:p w:rsidR="009E55BD" w:rsidRDefault="009E55BD" w:rsidP="009E55BD">
      <w:pPr>
        <w:spacing w:line="360" w:lineRule="auto"/>
        <w:ind w:firstLine="360"/>
        <w:jc w:val="center"/>
        <w:rPr>
          <w:b/>
          <w:i/>
          <w:sz w:val="28"/>
          <w:szCs w:val="28"/>
        </w:rPr>
      </w:pPr>
      <w:r w:rsidRPr="009E55BD">
        <w:rPr>
          <w:b/>
          <w:i/>
          <w:sz w:val="28"/>
          <w:szCs w:val="28"/>
        </w:rPr>
        <w:drawing>
          <wp:inline distT="0" distB="0" distL="0" distR="0" wp14:anchorId="3675E2F0" wp14:editId="638FF2D1">
            <wp:extent cx="3044142" cy="2098251"/>
            <wp:effectExtent l="0" t="0" r="4445" b="0"/>
            <wp:docPr id="2970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2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49" r="10364" b="9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536" cy="209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E55BD" w:rsidRPr="009E55BD" w:rsidRDefault="009E55BD" w:rsidP="009E55BD">
      <w:pPr>
        <w:spacing w:line="360" w:lineRule="auto"/>
        <w:ind w:firstLine="360"/>
        <w:jc w:val="center"/>
      </w:pPr>
      <w:r>
        <w:t>Рис. 1 Насыпь железной дороги (абсолютно гибкое сооружение)</w:t>
      </w:r>
    </w:p>
    <w:p w:rsidR="00AA3BEB" w:rsidRPr="002E580B" w:rsidRDefault="00AA3BEB" w:rsidP="00AA3BEB">
      <w:pPr>
        <w:spacing w:line="360" w:lineRule="auto"/>
        <w:ind w:firstLine="360"/>
        <w:jc w:val="both"/>
        <w:rPr>
          <w:sz w:val="28"/>
          <w:szCs w:val="28"/>
        </w:rPr>
      </w:pPr>
      <w:r w:rsidRPr="002E580B">
        <w:rPr>
          <w:b/>
          <w:i/>
          <w:sz w:val="28"/>
          <w:szCs w:val="28"/>
        </w:rPr>
        <w:lastRenderedPageBreak/>
        <w:t xml:space="preserve">Абсолютно жесткие сооружения. </w:t>
      </w:r>
      <w:r w:rsidRPr="002E580B">
        <w:rPr>
          <w:sz w:val="28"/>
          <w:szCs w:val="28"/>
        </w:rPr>
        <w:t>Подошва таких сооружений остается совершенно плоской при любом виде деформации основания. Неравномерная осадка этих сооружения вызывает крен без искривления несущих конструкций. Давление от жесткого сооружения распределяется равномерно, а вот реактивные давления в грунте (контактные напряжения по подошве ф-та) имеют седловидную форму.</w:t>
      </w:r>
    </w:p>
    <w:p w:rsidR="009E55BD" w:rsidRDefault="00432F4F" w:rsidP="00432F4F">
      <w:pPr>
        <w:spacing w:line="360" w:lineRule="auto"/>
        <w:ind w:firstLine="360"/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1107733" wp14:editId="2FB9B0E7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363085" cy="291655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37" t="17663" r="12919" b="16883"/>
                    <a:stretch/>
                  </pic:blipFill>
                  <pic:spPr bwMode="auto">
                    <a:xfrm>
                      <a:off x="0" y="0"/>
                      <a:ext cx="4363085" cy="2916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i/>
          <w:sz w:val="28"/>
          <w:szCs w:val="28"/>
        </w:rPr>
        <w:br w:type="textWrapping" w:clear="all"/>
      </w:r>
    </w:p>
    <w:p w:rsidR="009E55BD" w:rsidRPr="00432F4F" w:rsidRDefault="00432F4F" w:rsidP="00AA3BEB">
      <w:pPr>
        <w:spacing w:line="360" w:lineRule="auto"/>
        <w:ind w:firstLine="360"/>
        <w:jc w:val="both"/>
      </w:pPr>
      <w:r>
        <w:t>Рис.2 Пример абсолютно жесткого сооружения (Знаменитая Пизанская башня)</w:t>
      </w:r>
    </w:p>
    <w:p w:rsidR="009E55BD" w:rsidRDefault="009E55BD" w:rsidP="00AA3BEB">
      <w:pPr>
        <w:spacing w:line="360" w:lineRule="auto"/>
        <w:ind w:firstLine="360"/>
        <w:jc w:val="both"/>
        <w:rPr>
          <w:b/>
          <w:i/>
          <w:sz w:val="28"/>
          <w:szCs w:val="28"/>
        </w:rPr>
      </w:pPr>
    </w:p>
    <w:p w:rsidR="00AA3BEB" w:rsidRPr="002E580B" w:rsidRDefault="00AA3BEB" w:rsidP="00AA3BEB">
      <w:pPr>
        <w:spacing w:line="360" w:lineRule="auto"/>
        <w:ind w:firstLine="360"/>
        <w:jc w:val="both"/>
        <w:rPr>
          <w:sz w:val="28"/>
          <w:szCs w:val="28"/>
        </w:rPr>
      </w:pPr>
      <w:r w:rsidRPr="002E580B">
        <w:rPr>
          <w:b/>
          <w:i/>
          <w:sz w:val="28"/>
          <w:szCs w:val="28"/>
        </w:rPr>
        <w:t xml:space="preserve">Сооружения, обладающие конечной жесткостью. </w:t>
      </w:r>
      <w:r w:rsidRPr="002E580B">
        <w:rPr>
          <w:sz w:val="28"/>
          <w:szCs w:val="28"/>
        </w:rPr>
        <w:t>Большинство зданий и сооружений, они перераспределяют напряжения по подошве фундамента, но также частично следуют за перемещениями поверхности основания. Дополнительные усилия вызывают деформации в элементах конструкций и образование в них трещин. При возникновении трещин жесткость сооружения снижается, а давление по подошве вновь перераспределяется.</w:t>
      </w:r>
    </w:p>
    <w:p w:rsidR="00AA3BEB" w:rsidRDefault="00AA3BEB" w:rsidP="00AA3BEB">
      <w:pPr>
        <w:spacing w:line="360" w:lineRule="auto"/>
        <w:jc w:val="center"/>
        <w:rPr>
          <w:sz w:val="28"/>
          <w:szCs w:val="28"/>
        </w:rPr>
      </w:pPr>
    </w:p>
    <w:p w:rsidR="00432F4F" w:rsidRDefault="00432F4F" w:rsidP="00AA3BEB">
      <w:pPr>
        <w:spacing w:line="360" w:lineRule="auto"/>
        <w:jc w:val="center"/>
        <w:rPr>
          <w:sz w:val="28"/>
          <w:szCs w:val="28"/>
        </w:rPr>
      </w:pPr>
    </w:p>
    <w:p w:rsidR="00432F4F" w:rsidRDefault="00432F4F" w:rsidP="00AA3BEB">
      <w:pPr>
        <w:spacing w:line="360" w:lineRule="auto"/>
        <w:jc w:val="center"/>
        <w:rPr>
          <w:sz w:val="28"/>
          <w:szCs w:val="28"/>
        </w:rPr>
      </w:pPr>
    </w:p>
    <w:p w:rsidR="00432F4F" w:rsidRDefault="00432F4F" w:rsidP="00AA3BEB">
      <w:pPr>
        <w:spacing w:line="360" w:lineRule="auto"/>
        <w:jc w:val="center"/>
        <w:rPr>
          <w:sz w:val="28"/>
          <w:szCs w:val="28"/>
        </w:rPr>
      </w:pPr>
    </w:p>
    <w:p w:rsidR="00432F4F" w:rsidRDefault="00432F4F" w:rsidP="00AA3BEB">
      <w:pPr>
        <w:spacing w:line="360" w:lineRule="auto"/>
        <w:jc w:val="center"/>
        <w:rPr>
          <w:sz w:val="28"/>
          <w:szCs w:val="28"/>
        </w:rPr>
      </w:pPr>
    </w:p>
    <w:p w:rsidR="00AA3BEB" w:rsidRPr="009D36C4" w:rsidRDefault="00AA3BEB" w:rsidP="00AA3BE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2.4 </w:t>
      </w:r>
      <w:r w:rsidRPr="009D36C4">
        <w:rPr>
          <w:b/>
          <w:sz w:val="28"/>
          <w:szCs w:val="28"/>
        </w:rPr>
        <w:t>Причины развития неравномерных осадок фундаментов мелкого заложения</w:t>
      </w:r>
    </w:p>
    <w:p w:rsidR="00AA3BEB" w:rsidRDefault="00AA3BEB" w:rsidP="00AA3BE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2.4.1 </w:t>
      </w:r>
      <w:r w:rsidRPr="00592A41">
        <w:rPr>
          <w:b/>
          <w:sz w:val="28"/>
          <w:szCs w:val="28"/>
        </w:rPr>
        <w:t>Основные слагаемые осадок фундаментов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мнению проф. Б.И. Далматова, осадка каждого фундамента в общем случае может быть представлена как сумма  пяти слагаемых:</w:t>
      </w:r>
    </w:p>
    <w:p w:rsidR="00AA3BEB" w:rsidRPr="00BB5712" w:rsidRDefault="00AA3BEB" w:rsidP="00AA3BEB">
      <w:pPr>
        <w:spacing w:line="360" w:lineRule="auto"/>
        <w:jc w:val="right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S</w:t>
      </w:r>
      <w:r>
        <w:rPr>
          <w:i/>
          <w:sz w:val="28"/>
          <w:szCs w:val="28"/>
        </w:rPr>
        <w:t xml:space="preserve"> </w:t>
      </w:r>
      <w:r w:rsidRPr="00BB5712">
        <w:rPr>
          <w:i/>
          <w:sz w:val="28"/>
          <w:szCs w:val="28"/>
        </w:rPr>
        <w:t>=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S</w:t>
      </w:r>
      <w:proofErr w:type="spellStart"/>
      <w:r>
        <w:rPr>
          <w:i/>
          <w:sz w:val="28"/>
          <w:szCs w:val="28"/>
          <w:vertAlign w:val="subscript"/>
        </w:rPr>
        <w:t>упл</w:t>
      </w:r>
      <w:proofErr w:type="spellEnd"/>
      <w:r>
        <w:rPr>
          <w:i/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+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S</w:t>
      </w:r>
      <w:proofErr w:type="spellStart"/>
      <w:r>
        <w:rPr>
          <w:i/>
          <w:sz w:val="28"/>
          <w:szCs w:val="28"/>
          <w:vertAlign w:val="subscript"/>
        </w:rPr>
        <w:t>разупл</w:t>
      </w:r>
      <w:proofErr w:type="spellEnd"/>
      <w:r>
        <w:rPr>
          <w:i/>
          <w:sz w:val="28"/>
          <w:szCs w:val="28"/>
          <w:vertAlign w:val="subscript"/>
        </w:rPr>
        <w:t xml:space="preserve"> </w:t>
      </w:r>
      <w:r>
        <w:rPr>
          <w:i/>
          <w:sz w:val="28"/>
          <w:szCs w:val="28"/>
        </w:rPr>
        <w:t xml:space="preserve">+ </w:t>
      </w:r>
      <w:r>
        <w:rPr>
          <w:i/>
          <w:sz w:val="28"/>
          <w:szCs w:val="28"/>
          <w:lang w:val="en-US"/>
        </w:rPr>
        <w:t>S</w:t>
      </w:r>
      <w:r>
        <w:rPr>
          <w:i/>
          <w:sz w:val="28"/>
          <w:szCs w:val="28"/>
          <w:vertAlign w:val="subscript"/>
        </w:rPr>
        <w:t>вы п</w:t>
      </w:r>
      <w:r>
        <w:rPr>
          <w:i/>
          <w:sz w:val="28"/>
          <w:szCs w:val="28"/>
        </w:rPr>
        <w:t xml:space="preserve">+ </w:t>
      </w:r>
      <w:r>
        <w:rPr>
          <w:i/>
          <w:sz w:val="28"/>
          <w:szCs w:val="28"/>
          <w:lang w:val="en-US"/>
        </w:rPr>
        <w:t>S</w:t>
      </w:r>
      <w:proofErr w:type="spellStart"/>
      <w:r>
        <w:rPr>
          <w:i/>
          <w:sz w:val="28"/>
          <w:szCs w:val="28"/>
          <w:vertAlign w:val="subscript"/>
        </w:rPr>
        <w:t>расстр</w:t>
      </w:r>
      <w:proofErr w:type="spellEnd"/>
      <w:r>
        <w:rPr>
          <w:i/>
          <w:sz w:val="28"/>
          <w:szCs w:val="28"/>
        </w:rPr>
        <w:t xml:space="preserve">+ </w:t>
      </w:r>
      <w:r>
        <w:rPr>
          <w:i/>
          <w:sz w:val="28"/>
          <w:szCs w:val="28"/>
          <w:lang w:val="en-US"/>
        </w:rPr>
        <w:t>S</w:t>
      </w:r>
      <w:proofErr w:type="spellStart"/>
      <w:r>
        <w:rPr>
          <w:i/>
          <w:sz w:val="28"/>
          <w:szCs w:val="28"/>
          <w:vertAlign w:val="subscript"/>
        </w:rPr>
        <w:t>экспл</w:t>
      </w:r>
      <w:proofErr w:type="spellEnd"/>
      <w:r>
        <w:rPr>
          <w:i/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(2.1)</w:t>
      </w:r>
    </w:p>
    <w:p w:rsidR="00AA3BEB" w:rsidRDefault="00AA3BEB" w:rsidP="00AA3BEB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</w:t>
      </w:r>
      <w:proofErr w:type="gramStart"/>
      <w:r>
        <w:rPr>
          <w:i/>
          <w:sz w:val="28"/>
          <w:szCs w:val="28"/>
          <w:lang w:val="en-US"/>
        </w:rPr>
        <w:t>S</w:t>
      </w:r>
      <w:proofErr w:type="spellStart"/>
      <w:r>
        <w:rPr>
          <w:i/>
          <w:sz w:val="28"/>
          <w:szCs w:val="28"/>
          <w:vertAlign w:val="subscript"/>
        </w:rPr>
        <w:t>упл</w:t>
      </w:r>
      <w:proofErr w:type="spellEnd"/>
      <w:r>
        <w:rPr>
          <w:i/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 -</w:t>
      </w:r>
      <w:proofErr w:type="gramEnd"/>
      <w:r>
        <w:rPr>
          <w:sz w:val="28"/>
          <w:szCs w:val="28"/>
        </w:rPr>
        <w:t xml:space="preserve"> осадка в результате уплотнения грунтов ненарушенной структуры при увеличения напряжений от нагрузки фундаментов;</w:t>
      </w:r>
    </w:p>
    <w:p w:rsidR="00AA3BEB" w:rsidRDefault="00AA3BEB" w:rsidP="00AA3BEB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</w:t>
      </w:r>
      <w:r>
        <w:rPr>
          <w:i/>
          <w:sz w:val="28"/>
          <w:szCs w:val="28"/>
          <w:lang w:val="en-US"/>
        </w:rPr>
        <w:t>S</w:t>
      </w:r>
      <w:proofErr w:type="spellStart"/>
      <w:r>
        <w:rPr>
          <w:i/>
          <w:sz w:val="28"/>
          <w:szCs w:val="28"/>
          <w:vertAlign w:val="subscript"/>
        </w:rPr>
        <w:t>разупл</w:t>
      </w:r>
      <w:proofErr w:type="spellEnd"/>
      <w:r>
        <w:rPr>
          <w:i/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– осадка связанная с разуплотнением верхних слоев грунта, залегающих ниже дна котлована, из-за уменьшения в них напряжений при разработке грунта;</w:t>
      </w:r>
    </w:p>
    <w:p w:rsidR="00AA3BEB" w:rsidRDefault="00AA3BEB" w:rsidP="00AA3B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i/>
          <w:sz w:val="28"/>
          <w:szCs w:val="28"/>
          <w:lang w:val="en-US"/>
        </w:rPr>
        <w:t>S</w:t>
      </w:r>
      <w:proofErr w:type="spellStart"/>
      <w:r>
        <w:rPr>
          <w:i/>
          <w:sz w:val="28"/>
          <w:szCs w:val="28"/>
          <w:vertAlign w:val="subscript"/>
        </w:rPr>
        <w:t>вып</w:t>
      </w:r>
      <w:proofErr w:type="spellEnd"/>
      <w:r>
        <w:rPr>
          <w:sz w:val="28"/>
          <w:szCs w:val="28"/>
        </w:rPr>
        <w:t xml:space="preserve"> – осадка в результате выдавливания (выпирания) грунта из-под фундамента при развитии пластических деформаций;</w:t>
      </w:r>
    </w:p>
    <w:p w:rsidR="00AA3BEB" w:rsidRDefault="00AA3BEB" w:rsidP="00AA3B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i/>
          <w:sz w:val="28"/>
          <w:szCs w:val="28"/>
          <w:lang w:val="en-US"/>
        </w:rPr>
        <w:t>S</w:t>
      </w:r>
      <w:proofErr w:type="spellStart"/>
      <w:r>
        <w:rPr>
          <w:i/>
          <w:sz w:val="28"/>
          <w:szCs w:val="28"/>
          <w:vertAlign w:val="subscript"/>
        </w:rPr>
        <w:t>расстр</w:t>
      </w:r>
      <w:proofErr w:type="spellEnd"/>
      <w:r>
        <w:rPr>
          <w:i/>
          <w:sz w:val="28"/>
          <w:szCs w:val="28"/>
        </w:rPr>
        <w:t xml:space="preserve"> – </w:t>
      </w:r>
      <w:r>
        <w:rPr>
          <w:sz w:val="28"/>
          <w:szCs w:val="28"/>
        </w:rPr>
        <w:t xml:space="preserve">осадка </w:t>
      </w:r>
      <w:proofErr w:type="spellStart"/>
      <w:r>
        <w:rPr>
          <w:sz w:val="28"/>
          <w:szCs w:val="28"/>
        </w:rPr>
        <w:t>расструктурирования</w:t>
      </w:r>
      <w:proofErr w:type="spellEnd"/>
      <w:r>
        <w:rPr>
          <w:sz w:val="28"/>
          <w:szCs w:val="28"/>
        </w:rPr>
        <w:t>, развивающаяся вследствие увеличения сжимаемости грунтов при нарушении их природной структуры во время производства работ;</w:t>
      </w:r>
    </w:p>
    <w:p w:rsidR="00AA3BEB" w:rsidRPr="00BE52BF" w:rsidRDefault="00AA3BEB" w:rsidP="00AA3B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>
        <w:rPr>
          <w:i/>
          <w:sz w:val="28"/>
          <w:szCs w:val="28"/>
          <w:lang w:val="en-US"/>
        </w:rPr>
        <w:t>S</w:t>
      </w:r>
      <w:proofErr w:type="spellStart"/>
      <w:r>
        <w:rPr>
          <w:i/>
          <w:sz w:val="28"/>
          <w:szCs w:val="28"/>
          <w:vertAlign w:val="subscript"/>
        </w:rPr>
        <w:t>экспл</w:t>
      </w:r>
      <w:proofErr w:type="spellEnd"/>
      <w:r>
        <w:rPr>
          <w:i/>
          <w:sz w:val="28"/>
          <w:szCs w:val="28"/>
        </w:rPr>
        <w:t xml:space="preserve">  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осадка, обусловленная изменениями напряженного состояния или </w:t>
      </w:r>
      <w:proofErr w:type="spellStart"/>
      <w:r>
        <w:rPr>
          <w:sz w:val="28"/>
          <w:szCs w:val="28"/>
        </w:rPr>
        <w:t>деформативности</w:t>
      </w:r>
      <w:proofErr w:type="spellEnd"/>
      <w:r>
        <w:rPr>
          <w:sz w:val="28"/>
          <w:szCs w:val="28"/>
        </w:rPr>
        <w:t xml:space="preserve"> грунтов основания в период эксплуатации здания или сооружения.       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</w:p>
    <w:p w:rsidR="00AA3BEB" w:rsidRDefault="00AA3BEB" w:rsidP="00AA3BE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2.4.2 </w:t>
      </w:r>
      <w:r w:rsidRPr="00AF1388">
        <w:rPr>
          <w:b/>
          <w:sz w:val="28"/>
          <w:szCs w:val="28"/>
        </w:rPr>
        <w:t>Неравномерные осадки уплотнения</w:t>
      </w:r>
      <w:r>
        <w:rPr>
          <w:b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  <w:lang w:val="en-US"/>
        </w:rPr>
        <w:t>S</w:t>
      </w:r>
      <w:proofErr w:type="spellStart"/>
      <w:proofErr w:type="gramEnd"/>
      <w:r>
        <w:rPr>
          <w:i/>
          <w:sz w:val="28"/>
          <w:szCs w:val="28"/>
          <w:vertAlign w:val="subscript"/>
        </w:rPr>
        <w:t>упл</w:t>
      </w:r>
      <w:proofErr w:type="spellEnd"/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F1388">
        <w:rPr>
          <w:sz w:val="28"/>
          <w:szCs w:val="28"/>
        </w:rPr>
        <w:t>Под возд</w:t>
      </w:r>
      <w:r>
        <w:rPr>
          <w:sz w:val="28"/>
          <w:szCs w:val="28"/>
        </w:rPr>
        <w:t>ействием напряжений, превышающих природное давление, грунт деформируется. Деформации развиваются преимущественно вследствие  уменьшения объема пор грунта (уплотнения)  и искажения формы отдельных частиц или агрегатов грунта (упругие деформации). Упругие деформации обычно во много раз меньше остаточных. В связи с этим осадки, развивающиеся под воздействием внешней нагрузки, называют осадками уплотнения, хотя в них входят и упругие деформации. Осадки уплотнения под отдельными частями сооружения обычно неодинаковы из-за неоднородности основания и неоднородности напряженного состояния грунтов основания.</w:t>
      </w:r>
    </w:p>
    <w:p w:rsidR="00AA3BEB" w:rsidRPr="000F2F56" w:rsidRDefault="00AA3BEB" w:rsidP="00AA3BEB">
      <w:pPr>
        <w:spacing w:line="360" w:lineRule="auto"/>
        <w:jc w:val="both"/>
        <w:rPr>
          <w:i/>
          <w:sz w:val="28"/>
          <w:szCs w:val="28"/>
        </w:rPr>
      </w:pPr>
      <w:r w:rsidRPr="000F2F56">
        <w:rPr>
          <w:i/>
          <w:sz w:val="28"/>
          <w:szCs w:val="28"/>
        </w:rPr>
        <w:t>Неоднородность основания обусловлена: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выклиниванием слоев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линзообразным залеганием различных грунтов;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неодинаковой толщиной слоев;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неоднородностью грунтов;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использованию слоев различных грунтов под отдельными частями сооружения (передача давления от тяжелой части здания на более плотный подстилающий грунт);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неодновременной консолидацией грунтов под отдельными частями сооружения.</w:t>
      </w:r>
    </w:p>
    <w:p w:rsidR="00AA3BEB" w:rsidRPr="000F2F56" w:rsidRDefault="00AA3BEB" w:rsidP="00AA3BEB">
      <w:pPr>
        <w:spacing w:line="360" w:lineRule="auto"/>
        <w:jc w:val="both"/>
        <w:rPr>
          <w:i/>
          <w:sz w:val="28"/>
          <w:szCs w:val="28"/>
        </w:rPr>
      </w:pPr>
      <w:r w:rsidRPr="000F2F56">
        <w:rPr>
          <w:i/>
          <w:sz w:val="28"/>
          <w:szCs w:val="28"/>
        </w:rPr>
        <w:t>Неоднородность напряженного состояния грунтов в основании обуславливается: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неодинаковой нагрузкой фундаментов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 связи с чем более нагруженный фундамент приходится делать большей ширины. Однако принятие одинакового давления под подошвой не исключает различия напряженного состояния грунтов в основании;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взаимным влиянием соседних фундаментов, в результате которого наибольшее силовое воздействие испытывает основание фундаментов, расположенных в средней части здания, меньшее воздействие – основание фундаментов расположенных по краям и в углах;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неодновременной загрузкой фундаментов;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неполной загрузкой некоторых фундаментов.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2.4.3 </w:t>
      </w:r>
      <w:r w:rsidRPr="003D1ECF">
        <w:rPr>
          <w:b/>
          <w:sz w:val="28"/>
          <w:szCs w:val="28"/>
        </w:rPr>
        <w:t>Неравномерные осадки разуплотнения</w:t>
      </w:r>
      <w:r>
        <w:rPr>
          <w:sz w:val="28"/>
          <w:szCs w:val="28"/>
        </w:rPr>
        <w:t>.</w:t>
      </w:r>
      <w:r w:rsidRPr="00AA3BE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S</w:t>
      </w:r>
      <w:proofErr w:type="spellStart"/>
      <w:r>
        <w:rPr>
          <w:i/>
          <w:sz w:val="28"/>
          <w:szCs w:val="28"/>
          <w:vertAlign w:val="subscript"/>
        </w:rPr>
        <w:t>разупл</w:t>
      </w:r>
      <w:proofErr w:type="spellEnd"/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Осадки разуплотнения развиваются при нагрузке, которая не превышает веса грунта, вынутого при отрывке котлована. При его отрывке в основании уменьшаются природные </w:t>
      </w:r>
      <w:proofErr w:type="gramStart"/>
      <w:r>
        <w:rPr>
          <w:sz w:val="28"/>
          <w:szCs w:val="28"/>
        </w:rPr>
        <w:t>напряжения</w:t>
      </w:r>
      <w:proofErr w:type="gramEnd"/>
      <w:r>
        <w:rPr>
          <w:sz w:val="28"/>
          <w:szCs w:val="28"/>
        </w:rPr>
        <w:t xml:space="preserve"> и происходит разуплотнение грунтов. Под действием давления грунта, располагающегося вокруг дна котлована, возникают упругие деформации и при глубоких котлованах могут появляться остаточные пластические деформации выпора. Таким образом, происходит неравномерное поднятие дна котлована. В дальнейшем могут развиваться и неравномерные осадки фундаментов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э</w:t>
      </w:r>
      <w:proofErr w:type="gramEnd"/>
      <w:r>
        <w:rPr>
          <w:sz w:val="28"/>
          <w:szCs w:val="28"/>
        </w:rPr>
        <w:t>то происходит в результате: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большего разуплотнения грунтов под  центральной частью котлована, чем по его краям и в углах;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различной продолжительностью разуплотнения грунтов основания под разными фундаментами;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неодинакового поднятия дна котлована вследствие неоднородности основания и неравномерности изменения напряженного состояния грунтов.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Влияние осадок разуплотнения ощутимо при глубине котлована более </w:t>
      </w:r>
      <w:smartTag w:uri="urn:schemas-microsoft-com:office:smarttags" w:element="metricconverter">
        <w:smartTagPr>
          <w:attr w:name="ProductID" w:val="5,0 м"/>
        </w:smartTagPr>
        <w:r>
          <w:rPr>
            <w:sz w:val="28"/>
            <w:szCs w:val="28"/>
          </w:rPr>
          <w:t>5,0 м</w:t>
        </w:r>
      </w:smartTag>
      <w:r>
        <w:rPr>
          <w:sz w:val="28"/>
          <w:szCs w:val="28"/>
        </w:rPr>
        <w:t xml:space="preserve"> и устройстве фундаментов, нагрузки от которых существенно меньше веса вынутого из котлована грунта.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2.4.4 </w:t>
      </w:r>
      <w:r w:rsidRPr="003D1ECF">
        <w:rPr>
          <w:b/>
          <w:sz w:val="28"/>
          <w:szCs w:val="28"/>
        </w:rPr>
        <w:t>Неравномерные осадки выпирания</w:t>
      </w:r>
      <w:r>
        <w:rPr>
          <w:b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  <w:lang w:val="en-US"/>
        </w:rPr>
        <w:t>S</w:t>
      </w:r>
      <w:proofErr w:type="spellStart"/>
      <w:proofErr w:type="gramEnd"/>
      <w:r>
        <w:rPr>
          <w:i/>
          <w:sz w:val="28"/>
          <w:szCs w:val="28"/>
          <w:vertAlign w:val="subscript"/>
        </w:rPr>
        <w:t>вып</w:t>
      </w:r>
      <w:proofErr w:type="spellEnd"/>
      <w:r>
        <w:rPr>
          <w:sz w:val="28"/>
          <w:szCs w:val="28"/>
        </w:rPr>
        <w:t>.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Этот вид осадки связан с развитием пластических деформаций (местных сдвигов) грунта основания. Как </w:t>
      </w:r>
      <w:proofErr w:type="gramStart"/>
      <w:r>
        <w:rPr>
          <w:sz w:val="28"/>
          <w:szCs w:val="28"/>
        </w:rPr>
        <w:t>правило</w:t>
      </w:r>
      <w:proofErr w:type="gramEnd"/>
      <w:r>
        <w:rPr>
          <w:sz w:val="28"/>
          <w:szCs w:val="28"/>
        </w:rPr>
        <w:t xml:space="preserve"> осадки выпирания проявляют себя при недостаточном заглублении подошв жестких фундаментов. 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2.4.5 </w:t>
      </w:r>
      <w:r w:rsidRPr="003D1ECF">
        <w:rPr>
          <w:b/>
          <w:sz w:val="28"/>
          <w:szCs w:val="28"/>
        </w:rPr>
        <w:t xml:space="preserve">Неравномерные осадки </w:t>
      </w:r>
      <w:proofErr w:type="spellStart"/>
      <w:r w:rsidRPr="003D1ECF">
        <w:rPr>
          <w:b/>
          <w:sz w:val="28"/>
          <w:szCs w:val="28"/>
        </w:rPr>
        <w:t>расструктурирования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  <w:lang w:val="en-US"/>
        </w:rPr>
        <w:t>S</w:t>
      </w:r>
      <w:proofErr w:type="spellStart"/>
      <w:proofErr w:type="gramEnd"/>
      <w:r>
        <w:rPr>
          <w:i/>
          <w:sz w:val="28"/>
          <w:szCs w:val="28"/>
          <w:vertAlign w:val="subscript"/>
        </w:rPr>
        <w:t>расстр</w:t>
      </w:r>
      <w:proofErr w:type="spellEnd"/>
      <w:r>
        <w:rPr>
          <w:sz w:val="28"/>
          <w:szCs w:val="28"/>
        </w:rPr>
        <w:t>.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отрывке котлована грунты основания обнажаются и подвергаются воздействию различных факторов, в результате чего может произойти нарушение их природной структуры – </w:t>
      </w:r>
      <w:proofErr w:type="spellStart"/>
      <w:r>
        <w:rPr>
          <w:sz w:val="28"/>
          <w:szCs w:val="28"/>
        </w:rPr>
        <w:t>расструктурирование</w:t>
      </w:r>
      <w:proofErr w:type="spellEnd"/>
      <w:r>
        <w:rPr>
          <w:sz w:val="28"/>
          <w:szCs w:val="28"/>
        </w:rPr>
        <w:t xml:space="preserve">. В связи с этим изменяются их физико-механические свойства. Происходит увеличение сжимаемости грунтов и уменьшение сопротивляемости сдвигу. 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Величина осадки в этом случае зависит от способов производства котлованных работ, водоотлива, продолжительности периода и сроков работ нулевого цикла.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Нарушение структуры грунтов возможно в основном по четырем причинам: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от метеорологических воздействий;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воздействий грунтовых вод и газа;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динамического воздействия механизмов;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в результате грубых ошибок строителей.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382375">
        <w:rPr>
          <w:i/>
          <w:sz w:val="28"/>
          <w:szCs w:val="28"/>
        </w:rPr>
        <w:t>Метеорологические воздействия</w:t>
      </w:r>
      <w:r>
        <w:rPr>
          <w:sz w:val="28"/>
          <w:szCs w:val="28"/>
        </w:rPr>
        <w:t xml:space="preserve"> проявляются в </w:t>
      </w:r>
      <w:proofErr w:type="spellStart"/>
      <w:r>
        <w:rPr>
          <w:sz w:val="28"/>
          <w:szCs w:val="28"/>
        </w:rPr>
        <w:t>расструктурировании</w:t>
      </w:r>
      <w:proofErr w:type="spellEnd"/>
      <w:r>
        <w:rPr>
          <w:sz w:val="28"/>
          <w:szCs w:val="28"/>
        </w:rPr>
        <w:t xml:space="preserve"> грунтов при их промерзания и оттаивания, размягчения и набухании при замачивании, высыхании и садки.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При промерзании и оттаивании глинистых грунтов возможное значительное изменение их объема. Сильно увлажненные </w:t>
      </w:r>
      <w:proofErr w:type="spellStart"/>
      <w:r>
        <w:rPr>
          <w:sz w:val="28"/>
          <w:szCs w:val="28"/>
        </w:rPr>
        <w:t>пучинистые</w:t>
      </w:r>
      <w:proofErr w:type="spellEnd"/>
      <w:r>
        <w:rPr>
          <w:sz w:val="28"/>
          <w:szCs w:val="28"/>
        </w:rPr>
        <w:t xml:space="preserve"> грунты могут увеличиваться в объеме при пучении до 40%. При оттаивании же под нагрузкой такие грунты дают деформации, называемые просадкой. Промерзание </w:t>
      </w:r>
      <w:proofErr w:type="spellStart"/>
      <w:r>
        <w:rPr>
          <w:sz w:val="28"/>
          <w:szCs w:val="28"/>
        </w:rPr>
        <w:t>пучинистого</w:t>
      </w:r>
      <w:proofErr w:type="spellEnd"/>
      <w:r>
        <w:rPr>
          <w:sz w:val="28"/>
          <w:szCs w:val="28"/>
        </w:rPr>
        <w:t xml:space="preserve"> грунта опасно не только во время возведения фундаментов, но и во время установки надземных конструкций.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Процесс просадки при оттаивании развивается неравномерно: грунт оттаивает быстрее с южной стороны здания, и быстрее чем под внутренними стенами и колоннами, приобретая повышенную сжимаемость и переувлажняясь. Это часто приводит к неравномерности его деформации под нагрузкой.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 увлажнении глинистого грунта, залегающего ниже дна котлована, атмосферными осадками происходит его размягчение и набухание. Чем больше глинистость грунтов (число пластичности) и глубже котлован, тем больше может быть набухание грунтов, расположенных выше уровня подземных вод за счет капиллярного поднятия влаги.  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Набухание и разуплотнение грунта приводит к увеличению сжимаемости, что способствует его неравномерным осадкам. Для сохранения структуры грунта поверхностные воды следует отводить от котлована. Сам же котлован разрабатывать с недобором на 0,15-</w:t>
      </w:r>
      <w:smartTag w:uri="urn:schemas-microsoft-com:office:smarttags" w:element="metricconverter">
        <w:smartTagPr>
          <w:attr w:name="ProductID" w:val="0,2 м"/>
        </w:smartTagPr>
        <w:r>
          <w:rPr>
            <w:sz w:val="28"/>
            <w:szCs w:val="28"/>
          </w:rPr>
          <w:t>0,2 м</w:t>
        </w:r>
      </w:smartTag>
      <w:r>
        <w:rPr>
          <w:sz w:val="28"/>
          <w:szCs w:val="28"/>
        </w:rPr>
        <w:t>, для сохранения нижних слоев грунта от попадания влаги. Защитный же слой удаляют непосредственно перед установкой фундамента.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высокой  температуре воздуха во время строительного сезона, может наблюдаться интенсивное высыхание грунтов ниже дна котлована, сопровождающееся их усадкой. В последующем при восстановлении их влажности это может привести к поднятию фундаментов в результате набухания грунтов.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Воздействие подземных вод приводит к </w:t>
      </w:r>
      <w:proofErr w:type="spellStart"/>
      <w:r>
        <w:rPr>
          <w:sz w:val="28"/>
          <w:szCs w:val="28"/>
        </w:rPr>
        <w:t>расструктурированию</w:t>
      </w:r>
      <w:proofErr w:type="spellEnd"/>
      <w:r>
        <w:rPr>
          <w:sz w:val="28"/>
          <w:szCs w:val="28"/>
        </w:rPr>
        <w:t xml:space="preserve"> грунтов в результате действия гидростатического давления, гидродинамического давления. Механической и химической суффозии.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Если вода </w:t>
      </w:r>
      <w:proofErr w:type="gramStart"/>
      <w:r>
        <w:rPr>
          <w:sz w:val="28"/>
          <w:szCs w:val="28"/>
        </w:rPr>
        <w:t>поступает в котлован по прослойкам она может</w:t>
      </w:r>
      <w:proofErr w:type="gramEnd"/>
      <w:r>
        <w:rPr>
          <w:sz w:val="28"/>
          <w:szCs w:val="28"/>
        </w:rPr>
        <w:t xml:space="preserve"> выносить из грунтового основания глинистые и пылеватые частицы. Это явление называется механической суффозией.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При растворении минералов скелета грунта  основания происходит химическая суффозия, ухудшающая физико-механические свойства грунтов.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 w:rsidRPr="00CC48DC">
        <w:rPr>
          <w:i/>
          <w:sz w:val="28"/>
          <w:szCs w:val="28"/>
        </w:rPr>
        <w:t>Динамическое воздействие механизмов</w:t>
      </w:r>
      <w:r>
        <w:rPr>
          <w:sz w:val="28"/>
          <w:szCs w:val="28"/>
        </w:rPr>
        <w:t xml:space="preserve"> и удары по дну котлована могут привести к существенному </w:t>
      </w:r>
      <w:proofErr w:type="spellStart"/>
      <w:r>
        <w:rPr>
          <w:sz w:val="28"/>
          <w:szCs w:val="28"/>
        </w:rPr>
        <w:t>расструктурированию</w:t>
      </w:r>
      <w:proofErr w:type="spellEnd"/>
      <w:r>
        <w:rPr>
          <w:sz w:val="28"/>
          <w:szCs w:val="28"/>
        </w:rPr>
        <w:t xml:space="preserve"> насыщенных водой пылевато-глинистых грунтов, залегающих ниже дна котлована. 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Грубые ошибки технологических норм тоже приводят часто к </w:t>
      </w:r>
      <w:proofErr w:type="spellStart"/>
      <w:r>
        <w:rPr>
          <w:sz w:val="28"/>
          <w:szCs w:val="28"/>
        </w:rPr>
        <w:t>расструктурированию</w:t>
      </w:r>
      <w:proofErr w:type="spellEnd"/>
      <w:r>
        <w:rPr>
          <w:sz w:val="28"/>
          <w:szCs w:val="28"/>
        </w:rPr>
        <w:t xml:space="preserve"> основания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наиболее часто встречающимся ошибкам строителей относят: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перебор грунта и некачественная его обратная укладка;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отрывка глубоких котлованов вблизи ранее возведенных фундаментов;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заблаговременная</w:t>
      </w:r>
      <w:proofErr w:type="gramEnd"/>
      <w:r>
        <w:rPr>
          <w:sz w:val="28"/>
          <w:szCs w:val="28"/>
        </w:rPr>
        <w:t xml:space="preserve"> отрывка котлованов;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затопление котлованов производственными  и хозяйственными водами;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откачка воды из котлованов без устройства специальных приямков (зумпфов).</w:t>
      </w:r>
    </w:p>
    <w:p w:rsidR="00AA3BEB" w:rsidRDefault="00AA3BEB" w:rsidP="00AA3BEB">
      <w:pPr>
        <w:jc w:val="both"/>
        <w:rPr>
          <w:b/>
          <w:i/>
          <w:sz w:val="28"/>
          <w:szCs w:val="28"/>
        </w:rPr>
      </w:pPr>
      <w:r w:rsidRPr="002916CB">
        <w:rPr>
          <w:b/>
          <w:i/>
          <w:sz w:val="28"/>
          <w:szCs w:val="28"/>
        </w:rPr>
        <w:t>Во время производства строительных работ следует стараться максимально сохранить естественную структуру грунтов основания.</w:t>
      </w:r>
    </w:p>
    <w:p w:rsidR="00DD1BD7" w:rsidRDefault="00DD1BD7" w:rsidP="00C10F33">
      <w:pPr>
        <w:tabs>
          <w:tab w:val="left" w:pos="3153"/>
        </w:tabs>
        <w:spacing w:line="360" w:lineRule="auto"/>
        <w:jc w:val="center"/>
        <w:rPr>
          <w:b/>
          <w:sz w:val="28"/>
          <w:szCs w:val="28"/>
        </w:rPr>
      </w:pPr>
    </w:p>
    <w:p w:rsidR="00C10F33" w:rsidRDefault="00AA3BEB" w:rsidP="00C10F33">
      <w:pPr>
        <w:tabs>
          <w:tab w:val="left" w:pos="3153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2.4.6 </w:t>
      </w:r>
      <w:r w:rsidR="00DD1BD7">
        <w:rPr>
          <w:b/>
          <w:sz w:val="28"/>
          <w:szCs w:val="28"/>
        </w:rPr>
        <w:t xml:space="preserve"> </w:t>
      </w:r>
      <w:r w:rsidRPr="00112295">
        <w:rPr>
          <w:b/>
          <w:sz w:val="28"/>
          <w:szCs w:val="28"/>
        </w:rPr>
        <w:t>Неравномерные осадки во время эксплуатации сооружения</w:t>
      </w:r>
      <w:r>
        <w:rPr>
          <w:b/>
          <w:sz w:val="28"/>
          <w:szCs w:val="28"/>
        </w:rPr>
        <w:t xml:space="preserve"> </w:t>
      </w:r>
    </w:p>
    <w:p w:rsidR="00AA3BEB" w:rsidRDefault="00AA3BEB" w:rsidP="00C10F33">
      <w:pPr>
        <w:tabs>
          <w:tab w:val="left" w:pos="3153"/>
        </w:tabs>
        <w:spacing w:line="360" w:lineRule="auto"/>
        <w:jc w:val="center"/>
        <w:rPr>
          <w:sz w:val="28"/>
          <w:szCs w:val="28"/>
        </w:rPr>
      </w:pPr>
      <w:proofErr w:type="gramStart"/>
      <w:r>
        <w:rPr>
          <w:i/>
          <w:sz w:val="28"/>
          <w:szCs w:val="28"/>
          <w:lang w:val="en-US"/>
        </w:rPr>
        <w:t>S</w:t>
      </w:r>
      <w:proofErr w:type="spellStart"/>
      <w:r>
        <w:rPr>
          <w:i/>
          <w:sz w:val="28"/>
          <w:szCs w:val="28"/>
          <w:vertAlign w:val="subscript"/>
        </w:rPr>
        <w:t>экспл</w:t>
      </w:r>
      <w:proofErr w:type="spellEnd"/>
      <w:r>
        <w:rPr>
          <w:sz w:val="28"/>
          <w:szCs w:val="28"/>
        </w:rPr>
        <w:t xml:space="preserve"> </w:t>
      </w:r>
      <w:r w:rsidR="00DD1BD7">
        <w:rPr>
          <w:sz w:val="28"/>
          <w:szCs w:val="28"/>
        </w:rPr>
        <w:t xml:space="preserve"> -</w:t>
      </w:r>
      <w:proofErr w:type="gramEnd"/>
      <w:r w:rsidR="00DD1BD7">
        <w:rPr>
          <w:sz w:val="28"/>
          <w:szCs w:val="28"/>
        </w:rPr>
        <w:t xml:space="preserve"> </w:t>
      </w:r>
      <w:r>
        <w:rPr>
          <w:sz w:val="28"/>
          <w:szCs w:val="28"/>
        </w:rPr>
        <w:t>можно разделить на пять основных групп:</w:t>
      </w:r>
    </w:p>
    <w:p w:rsidR="00DD1BD7" w:rsidRDefault="00DD1BD7" w:rsidP="00AA3BEB">
      <w:pPr>
        <w:spacing w:line="360" w:lineRule="auto"/>
        <w:jc w:val="both"/>
        <w:rPr>
          <w:b/>
          <w:i/>
          <w:sz w:val="28"/>
          <w:szCs w:val="28"/>
        </w:rPr>
      </w:pP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 w:rsidRPr="00032A69">
        <w:rPr>
          <w:b/>
          <w:i/>
          <w:sz w:val="28"/>
          <w:szCs w:val="28"/>
        </w:rPr>
        <w:t xml:space="preserve">Уплотнение грунта после начала эксплуатации </w:t>
      </w:r>
      <w:r>
        <w:rPr>
          <w:sz w:val="28"/>
          <w:szCs w:val="28"/>
        </w:rPr>
        <w:t>обычно бывают вызваны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незаконченной фильтрационной консолидацией основания;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 деформациями ползучести грунта;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постепенным увеличением полезной нагрузки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проектной;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увеличением нагрузки </w:t>
      </w:r>
      <w:proofErr w:type="gramStart"/>
      <w:r>
        <w:rPr>
          <w:sz w:val="28"/>
          <w:szCs w:val="28"/>
        </w:rPr>
        <w:t>сверх</w:t>
      </w:r>
      <w:proofErr w:type="gramEnd"/>
      <w:r>
        <w:rPr>
          <w:sz w:val="28"/>
          <w:szCs w:val="28"/>
        </w:rPr>
        <w:t xml:space="preserve"> проектной.</w:t>
      </w:r>
    </w:p>
    <w:p w:rsidR="00C10F33" w:rsidRDefault="00C10F33" w:rsidP="00C10F33">
      <w:pPr>
        <w:tabs>
          <w:tab w:val="left" w:pos="3573"/>
        </w:tabs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:rsidR="00C10F33" w:rsidRDefault="00C10F33" w:rsidP="00AA3BEB">
      <w:pPr>
        <w:spacing w:line="360" w:lineRule="auto"/>
        <w:jc w:val="both"/>
        <w:rPr>
          <w:b/>
          <w:i/>
          <w:sz w:val="28"/>
          <w:szCs w:val="28"/>
        </w:rPr>
      </w:pPr>
    </w:p>
    <w:p w:rsidR="00C10F33" w:rsidRDefault="00C10F33" w:rsidP="00AA3BEB">
      <w:pPr>
        <w:spacing w:line="360" w:lineRule="auto"/>
        <w:jc w:val="both"/>
        <w:rPr>
          <w:b/>
          <w:i/>
          <w:sz w:val="28"/>
          <w:szCs w:val="28"/>
        </w:rPr>
      </w:pPr>
    </w:p>
    <w:p w:rsidR="00C10F33" w:rsidRDefault="00DD1BD7" w:rsidP="00AA3BEB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6E63560" wp14:editId="589A9A7D">
            <wp:simplePos x="0" y="0"/>
            <wp:positionH relativeFrom="column">
              <wp:posOffset>800735</wp:posOffset>
            </wp:positionH>
            <wp:positionV relativeFrom="paragraph">
              <wp:posOffset>-106680</wp:posOffset>
            </wp:positionV>
            <wp:extent cx="4148455" cy="2303145"/>
            <wp:effectExtent l="0" t="0" r="4445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1" t="21039" r="3771" b="9871"/>
                    <a:stretch/>
                  </pic:blipFill>
                  <pic:spPr bwMode="auto">
                    <a:xfrm>
                      <a:off x="0" y="0"/>
                      <a:ext cx="4148455" cy="2303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1BD7" w:rsidRDefault="00DD1BD7" w:rsidP="00AA3BEB">
      <w:pPr>
        <w:spacing w:line="360" w:lineRule="auto"/>
        <w:jc w:val="both"/>
        <w:rPr>
          <w:b/>
          <w:i/>
          <w:sz w:val="28"/>
          <w:szCs w:val="28"/>
        </w:rPr>
      </w:pPr>
    </w:p>
    <w:p w:rsidR="00DD1BD7" w:rsidRDefault="00DD1BD7" w:rsidP="00AA3BEB">
      <w:pPr>
        <w:spacing w:line="360" w:lineRule="auto"/>
        <w:jc w:val="both"/>
        <w:rPr>
          <w:b/>
          <w:i/>
          <w:sz w:val="28"/>
          <w:szCs w:val="28"/>
        </w:rPr>
      </w:pPr>
    </w:p>
    <w:p w:rsidR="00DD1BD7" w:rsidRDefault="00DD1BD7" w:rsidP="00AA3BEB">
      <w:pPr>
        <w:spacing w:line="360" w:lineRule="auto"/>
        <w:jc w:val="both"/>
        <w:rPr>
          <w:b/>
          <w:i/>
          <w:sz w:val="28"/>
          <w:szCs w:val="28"/>
        </w:rPr>
      </w:pPr>
    </w:p>
    <w:p w:rsidR="00DD1BD7" w:rsidRDefault="00DD1BD7" w:rsidP="00AA3BEB">
      <w:pPr>
        <w:spacing w:line="360" w:lineRule="auto"/>
        <w:jc w:val="both"/>
        <w:rPr>
          <w:b/>
          <w:i/>
          <w:sz w:val="28"/>
          <w:szCs w:val="28"/>
        </w:rPr>
      </w:pPr>
    </w:p>
    <w:p w:rsidR="00DD1BD7" w:rsidRDefault="00DD1BD7" w:rsidP="00AA3BEB">
      <w:pPr>
        <w:spacing w:line="360" w:lineRule="auto"/>
        <w:jc w:val="both"/>
        <w:rPr>
          <w:b/>
          <w:i/>
          <w:sz w:val="28"/>
          <w:szCs w:val="28"/>
        </w:rPr>
      </w:pPr>
    </w:p>
    <w:p w:rsidR="00DD1BD7" w:rsidRDefault="00DD1BD7" w:rsidP="00AA3BEB">
      <w:pPr>
        <w:spacing w:line="360" w:lineRule="auto"/>
        <w:jc w:val="both"/>
        <w:rPr>
          <w:b/>
          <w:i/>
          <w:sz w:val="28"/>
          <w:szCs w:val="28"/>
        </w:rPr>
      </w:pPr>
    </w:p>
    <w:p w:rsidR="00DD1BD7" w:rsidRDefault="00DD1BD7" w:rsidP="00AA3BEB">
      <w:pPr>
        <w:spacing w:line="360" w:lineRule="auto"/>
        <w:jc w:val="both"/>
        <w:rPr>
          <w:b/>
          <w:i/>
          <w:sz w:val="28"/>
          <w:szCs w:val="28"/>
        </w:rPr>
      </w:pPr>
    </w:p>
    <w:p w:rsidR="00DD1BD7" w:rsidRPr="00DD1BD7" w:rsidRDefault="00432F4F" w:rsidP="00DD1BD7">
      <w:pPr>
        <w:tabs>
          <w:tab w:val="left" w:pos="3828"/>
        </w:tabs>
        <w:spacing w:line="360" w:lineRule="auto"/>
        <w:jc w:val="center"/>
      </w:pPr>
      <w:r>
        <w:t>Рис.3</w:t>
      </w:r>
      <w:r w:rsidR="00DD1BD7" w:rsidRPr="00DD1BD7">
        <w:t xml:space="preserve"> Провальная осадка грунта</w:t>
      </w:r>
    </w:p>
    <w:p w:rsidR="00DD1BD7" w:rsidRDefault="00DD1BD7" w:rsidP="00AA3BEB">
      <w:pPr>
        <w:spacing w:line="360" w:lineRule="auto"/>
        <w:jc w:val="both"/>
        <w:rPr>
          <w:b/>
          <w:i/>
          <w:sz w:val="28"/>
          <w:szCs w:val="28"/>
        </w:rPr>
      </w:pPr>
    </w:p>
    <w:p w:rsidR="00AA3BEB" w:rsidRPr="00032A69" w:rsidRDefault="00AA3BEB" w:rsidP="00AA3BEB">
      <w:pPr>
        <w:spacing w:line="360" w:lineRule="auto"/>
        <w:jc w:val="both"/>
        <w:rPr>
          <w:b/>
          <w:i/>
          <w:sz w:val="28"/>
          <w:szCs w:val="28"/>
        </w:rPr>
      </w:pPr>
      <w:r w:rsidRPr="00032A69">
        <w:rPr>
          <w:b/>
          <w:i/>
          <w:sz w:val="28"/>
          <w:szCs w:val="28"/>
        </w:rPr>
        <w:t>Изменение положения уровня подземных вод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 w:rsidRPr="00112295">
        <w:rPr>
          <w:sz w:val="28"/>
          <w:szCs w:val="28"/>
        </w:rPr>
        <w:t xml:space="preserve">При существенном понижении уровня подземных вод может происходить уплотнение слабых </w:t>
      </w:r>
      <w:r>
        <w:rPr>
          <w:sz w:val="28"/>
          <w:szCs w:val="28"/>
        </w:rPr>
        <w:t>пылевато-глинистых и рыхлых песчаных грунтов из-за снятия взвешивающего действия воды. Может происходить загнивание деревянных конструкций (лежней и свай) при оголении их выше подземных вод.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повышении УПВ (уровня подземных вод) основание переувлажняется, грунты могут терять свою прочность и уплотняться. Лессовые грунты могут получить значительные </w:t>
      </w:r>
      <w:proofErr w:type="gramStart"/>
      <w:r>
        <w:rPr>
          <w:sz w:val="28"/>
          <w:szCs w:val="28"/>
        </w:rPr>
        <w:t>деформации</w:t>
      </w:r>
      <w:proofErr w:type="gramEnd"/>
      <w:r>
        <w:rPr>
          <w:sz w:val="28"/>
          <w:szCs w:val="28"/>
        </w:rPr>
        <w:t xml:space="preserve"> связанные с просадкой. Некоторые глинистые грунты (набухающие глины) могут, наоборот, увеличиваться в объеме и вызвать поднятие фундаментов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акже это может привести к разрушению бетонной кладки и коррозии арматуры в агрессивной среде если подземные воды поднимутся выше подошвы фундамента.</w:t>
      </w:r>
    </w:p>
    <w:p w:rsidR="00C10F33" w:rsidRDefault="00C10F33" w:rsidP="00AA3BEB">
      <w:pPr>
        <w:spacing w:line="360" w:lineRule="auto"/>
        <w:jc w:val="both"/>
        <w:rPr>
          <w:b/>
          <w:i/>
          <w:sz w:val="28"/>
          <w:szCs w:val="28"/>
        </w:rPr>
      </w:pPr>
    </w:p>
    <w:p w:rsidR="00AA3BEB" w:rsidRDefault="00AA3BEB" w:rsidP="00AA3BEB">
      <w:pPr>
        <w:spacing w:line="360" w:lineRule="auto"/>
        <w:jc w:val="both"/>
        <w:rPr>
          <w:b/>
          <w:i/>
          <w:sz w:val="28"/>
          <w:szCs w:val="28"/>
        </w:rPr>
      </w:pPr>
      <w:r w:rsidRPr="00415C88">
        <w:rPr>
          <w:b/>
          <w:i/>
          <w:sz w:val="28"/>
          <w:szCs w:val="28"/>
        </w:rPr>
        <w:t>Ослабление грунтов основания при подземных выработках и при разработке котлованов</w:t>
      </w:r>
      <w:proofErr w:type="gramStart"/>
      <w:r w:rsidRPr="00415C88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.</w:t>
      </w:r>
      <w:proofErr w:type="gramEnd"/>
    </w:p>
    <w:p w:rsidR="00DD1BD7" w:rsidRDefault="00DD1BD7" w:rsidP="00AA3BEB">
      <w:pPr>
        <w:spacing w:line="360" w:lineRule="auto"/>
        <w:jc w:val="both"/>
        <w:rPr>
          <w:sz w:val="28"/>
          <w:szCs w:val="28"/>
        </w:rPr>
      </w:pP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Туннельная прокладка линий метрополитена и канализационных коллекторов и других подземных выработок приводит к оседанию в той или </w:t>
      </w:r>
      <w:r>
        <w:rPr>
          <w:sz w:val="28"/>
          <w:szCs w:val="28"/>
        </w:rPr>
        <w:lastRenderedPageBreak/>
        <w:t>иной мере поверхности основания</w:t>
      </w:r>
      <w:r w:rsidRPr="00415C88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с находящимися на ней сооружениями. Иногда это может привести к аварийным повреждениям зданий.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Осадки существующих сооружений могут происходить при разработке возле них траншей и котлованов ниже подошвы фундаментов. В этом случае крепление стен котлованов и траншей должны исключить горизонтальные подвижки грунта оснований существующих сооружений.</w:t>
      </w:r>
    </w:p>
    <w:p w:rsidR="00C10F33" w:rsidRDefault="00C10F33" w:rsidP="00AA3BEB">
      <w:pPr>
        <w:spacing w:line="360" w:lineRule="auto"/>
        <w:jc w:val="both"/>
        <w:rPr>
          <w:b/>
          <w:i/>
          <w:sz w:val="28"/>
          <w:szCs w:val="28"/>
        </w:rPr>
      </w:pPr>
    </w:p>
    <w:p w:rsidR="00AA3BEB" w:rsidRPr="00E44014" w:rsidRDefault="00AA3BEB" w:rsidP="00AA3BEB">
      <w:pPr>
        <w:spacing w:line="360" w:lineRule="auto"/>
        <w:jc w:val="both"/>
        <w:rPr>
          <w:b/>
          <w:i/>
          <w:sz w:val="28"/>
          <w:szCs w:val="28"/>
        </w:rPr>
      </w:pPr>
      <w:r w:rsidRPr="00E44014">
        <w:rPr>
          <w:b/>
          <w:i/>
          <w:sz w:val="28"/>
          <w:szCs w:val="28"/>
        </w:rPr>
        <w:t>Динамические воздействия на грунт оснований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определенном уровне динамических колебаний может происходить уплотнение песчаных и </w:t>
      </w:r>
      <w:proofErr w:type="spellStart"/>
      <w:r>
        <w:rPr>
          <w:sz w:val="28"/>
          <w:szCs w:val="28"/>
        </w:rPr>
        <w:t>малосвзных</w:t>
      </w:r>
      <w:proofErr w:type="spellEnd"/>
      <w:r>
        <w:rPr>
          <w:sz w:val="28"/>
          <w:szCs w:val="28"/>
        </w:rPr>
        <w:t xml:space="preserve"> глинистых грунтов. Наблюдается также снижение прочности таких грунтов.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Источником динамических воздействий может быть работа машин и оборудования в самом сооружении или вблизи него, движение транспорта, строительные работы около существующего фундамента (свайные работы, уплотнение грунта </w:t>
      </w:r>
      <w:proofErr w:type="spellStart"/>
      <w:r>
        <w:rPr>
          <w:sz w:val="28"/>
          <w:szCs w:val="28"/>
        </w:rPr>
        <w:t>трамбованием</w:t>
      </w:r>
      <w:proofErr w:type="spellEnd"/>
      <w:r>
        <w:rPr>
          <w:sz w:val="28"/>
          <w:szCs w:val="28"/>
        </w:rPr>
        <w:t>), разработка горных выработок взрывами.</w:t>
      </w:r>
    </w:p>
    <w:p w:rsidR="00C10F33" w:rsidRDefault="00C10F33" w:rsidP="00AA3BEB">
      <w:pPr>
        <w:spacing w:line="360" w:lineRule="auto"/>
        <w:jc w:val="both"/>
        <w:rPr>
          <w:b/>
          <w:i/>
          <w:sz w:val="28"/>
          <w:szCs w:val="28"/>
        </w:rPr>
      </w:pPr>
    </w:p>
    <w:p w:rsidR="00AA3BEB" w:rsidRDefault="00C10F33" w:rsidP="00C10F33">
      <w:pPr>
        <w:tabs>
          <w:tab w:val="left" w:pos="1404"/>
        </w:tabs>
        <w:spacing w:line="360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AA3BEB" w:rsidRPr="001F1290">
        <w:rPr>
          <w:b/>
          <w:i/>
          <w:sz w:val="28"/>
          <w:szCs w:val="28"/>
        </w:rPr>
        <w:t>Активность геодинамических процессов</w:t>
      </w:r>
    </w:p>
    <w:p w:rsidR="00AA3BEB" w:rsidRDefault="00DD1BD7" w:rsidP="00C10F33">
      <w:pPr>
        <w:tabs>
          <w:tab w:val="left" w:pos="2752"/>
          <w:tab w:val="left" w:pos="315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A3BEB">
        <w:rPr>
          <w:sz w:val="28"/>
          <w:szCs w:val="28"/>
        </w:rPr>
        <w:t>К таким процессам, приводящим к осадкам и горизонтальным смещениям фундаментов, относятся: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карст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оползни;</w:t>
      </w:r>
    </w:p>
    <w:p w:rsidR="00AA3BEB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землетрясения.</w:t>
      </w:r>
    </w:p>
    <w:p w:rsidR="00AA3BEB" w:rsidRPr="001F1290" w:rsidRDefault="00AA3BEB" w:rsidP="00AA3BE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Причины развития неравномерных осадок фундаментов можно установить только по результатам обследований фундаментов и грунтов основания, по данным наблюдения за осадками во времени и выработать меры по исключению дальнейшего нарастания осадок.</w:t>
      </w:r>
    </w:p>
    <w:p w:rsidR="00AA3BEB" w:rsidRPr="002E580B" w:rsidRDefault="00AA3BEB" w:rsidP="00AA3BEB">
      <w:pPr>
        <w:spacing w:line="360" w:lineRule="auto"/>
        <w:ind w:left="1080"/>
        <w:jc w:val="both"/>
        <w:rPr>
          <w:sz w:val="28"/>
          <w:szCs w:val="28"/>
        </w:rPr>
      </w:pPr>
    </w:p>
    <w:p w:rsidR="00AA3BEB" w:rsidRDefault="00C10F33" w:rsidP="00C10F33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40B404A2" wp14:editId="5522901E">
            <wp:extent cx="4606723" cy="255800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338" t="22597" r="20127" b="20000"/>
                    <a:stretch/>
                  </pic:blipFill>
                  <pic:spPr bwMode="auto">
                    <a:xfrm>
                      <a:off x="0" y="0"/>
                      <a:ext cx="4605916" cy="2557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0F33" w:rsidRDefault="00C10F33" w:rsidP="00C10F33">
      <w:pPr>
        <w:tabs>
          <w:tab w:val="left" w:pos="5888"/>
        </w:tabs>
      </w:pPr>
      <w:r>
        <w:t xml:space="preserve"> </w:t>
      </w:r>
    </w:p>
    <w:p w:rsidR="00DD2A65" w:rsidRDefault="00C10F33" w:rsidP="00C10F33">
      <w:pPr>
        <w:tabs>
          <w:tab w:val="left" w:pos="5888"/>
        </w:tabs>
        <w:jc w:val="center"/>
      </w:pPr>
      <w:r>
        <w:t>Рис</w:t>
      </w:r>
      <w:r w:rsidR="00432F4F">
        <w:t xml:space="preserve">. 4 </w:t>
      </w:r>
      <w:r>
        <w:t xml:space="preserve"> Карстовая воронка</w:t>
      </w:r>
    </w:p>
    <w:p w:rsidR="00D32ADF" w:rsidRDefault="00D32ADF" w:rsidP="000D3B2D"/>
    <w:p w:rsidR="00D32ADF" w:rsidRDefault="00C10F33" w:rsidP="000D3B2D">
      <w:r>
        <w:br w:type="textWrapping" w:clear="all"/>
      </w:r>
    </w:p>
    <w:p w:rsidR="00D32ADF" w:rsidRDefault="00D32ADF" w:rsidP="000D3B2D"/>
    <w:p w:rsidR="00D32ADF" w:rsidRDefault="00D32ADF" w:rsidP="000D3B2D">
      <w:r>
        <w:rPr>
          <w:noProof/>
        </w:rPr>
        <w:drawing>
          <wp:inline distT="0" distB="0" distL="0" distR="0" wp14:anchorId="61B5A4BF" wp14:editId="6A713A6A">
            <wp:extent cx="5289630" cy="291682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5650" t="16624" r="5320" b="17922"/>
                    <a:stretch/>
                  </pic:blipFill>
                  <pic:spPr bwMode="auto">
                    <a:xfrm>
                      <a:off x="0" y="0"/>
                      <a:ext cx="5288703" cy="2916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BD7" w:rsidRDefault="00DD1BD7" w:rsidP="000D3B2D"/>
    <w:p w:rsidR="00DD1BD7" w:rsidRDefault="00432F4F" w:rsidP="00DD1BD7">
      <w:pPr>
        <w:jc w:val="center"/>
      </w:pPr>
      <w:r>
        <w:t>Рис. 5</w:t>
      </w:r>
      <w:bookmarkStart w:id="0" w:name="_GoBack"/>
      <w:bookmarkEnd w:id="0"/>
      <w:r w:rsidR="00DD1BD7">
        <w:t xml:space="preserve">  Оползневые явления</w:t>
      </w:r>
    </w:p>
    <w:sectPr w:rsidR="00DD1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36C" w:rsidRDefault="0044736C" w:rsidP="00DD1BD7">
      <w:r>
        <w:separator/>
      </w:r>
    </w:p>
  </w:endnote>
  <w:endnote w:type="continuationSeparator" w:id="0">
    <w:p w:rsidR="0044736C" w:rsidRDefault="0044736C" w:rsidP="00DD1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36C" w:rsidRDefault="0044736C" w:rsidP="00DD1BD7">
      <w:r>
        <w:separator/>
      </w:r>
    </w:p>
  </w:footnote>
  <w:footnote w:type="continuationSeparator" w:id="0">
    <w:p w:rsidR="0044736C" w:rsidRDefault="0044736C" w:rsidP="00DD1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2A33EE"/>
    <w:multiLevelType w:val="hybridMultilevel"/>
    <w:tmpl w:val="131C8E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ADE"/>
    <w:rsid w:val="000D3B2D"/>
    <w:rsid w:val="00306ADE"/>
    <w:rsid w:val="00432F4F"/>
    <w:rsid w:val="0044736C"/>
    <w:rsid w:val="009E55BD"/>
    <w:rsid w:val="00AA3BEB"/>
    <w:rsid w:val="00C10F33"/>
    <w:rsid w:val="00D32ADF"/>
    <w:rsid w:val="00DD1BD7"/>
    <w:rsid w:val="00DD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B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B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1B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1B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D1B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1B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B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B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D1B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1B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D1B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1B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1933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2021-02-21T08:08:00Z</dcterms:created>
  <dcterms:modified xsi:type="dcterms:W3CDTF">2021-02-21T10:13:00Z</dcterms:modified>
</cp:coreProperties>
</file>