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3D" w:rsidRPr="00040128" w:rsidRDefault="0098413D" w:rsidP="0098413D">
      <w:pPr>
        <w:shd w:val="clear" w:color="auto" w:fill="FFFFFF"/>
        <w:jc w:val="center"/>
        <w:rPr>
          <w:b/>
          <w:sz w:val="30"/>
          <w:szCs w:val="30"/>
        </w:rPr>
      </w:pPr>
      <w:bookmarkStart w:id="0" w:name="glav_1_4"/>
      <w:r w:rsidRPr="00040128">
        <w:rPr>
          <w:b/>
          <w:bCs/>
          <w:sz w:val="30"/>
          <w:szCs w:val="30"/>
        </w:rPr>
        <w:t>УКАЗАНИЯ ПО ВЫПОЛНЕНИЮ КУРСОВОЙ РАБОТЫ</w:t>
      </w:r>
      <w:bookmarkEnd w:id="0"/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> 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bookmarkStart w:id="1" w:name="glav_1_4obshie"/>
      <w:r w:rsidRPr="00040128">
        <w:rPr>
          <w:b/>
          <w:bCs/>
          <w:sz w:val="30"/>
          <w:szCs w:val="30"/>
        </w:rPr>
        <w:t xml:space="preserve">1.1 Общие требования к курсовой </w:t>
      </w:r>
      <w:bookmarkEnd w:id="1"/>
      <w:r w:rsidRPr="00040128">
        <w:rPr>
          <w:b/>
          <w:bCs/>
          <w:sz w:val="30"/>
          <w:szCs w:val="30"/>
        </w:rPr>
        <w:t>работе</w:t>
      </w:r>
    </w:p>
    <w:p w:rsidR="0098413D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98413D" w:rsidRPr="0002319C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2319C">
        <w:rPr>
          <w:sz w:val="30"/>
          <w:szCs w:val="30"/>
        </w:rPr>
        <w:t xml:space="preserve">Курсовая работа </w:t>
      </w:r>
      <w:r>
        <w:rPr>
          <w:sz w:val="30"/>
          <w:szCs w:val="30"/>
        </w:rPr>
        <w:t>выполняется</w:t>
      </w:r>
      <w:r w:rsidRPr="0002319C">
        <w:rPr>
          <w:sz w:val="30"/>
          <w:szCs w:val="30"/>
        </w:rPr>
        <w:t xml:space="preserve"> с целью углубленн</w:t>
      </w:r>
      <w:r>
        <w:rPr>
          <w:sz w:val="30"/>
          <w:szCs w:val="30"/>
        </w:rPr>
        <w:t>ой</w:t>
      </w:r>
      <w:r w:rsidRPr="0002319C">
        <w:rPr>
          <w:sz w:val="30"/>
          <w:szCs w:val="30"/>
        </w:rPr>
        <w:t xml:space="preserve"> проработк</w:t>
      </w:r>
      <w:r>
        <w:rPr>
          <w:sz w:val="30"/>
          <w:szCs w:val="30"/>
        </w:rPr>
        <w:t>и</w:t>
      </w:r>
      <w:r w:rsidRPr="0002319C">
        <w:rPr>
          <w:sz w:val="30"/>
          <w:szCs w:val="30"/>
        </w:rPr>
        <w:t xml:space="preserve"> тем дисциплины, пол</w:t>
      </w:r>
      <w:r w:rsidRPr="0002319C">
        <w:rPr>
          <w:sz w:val="30"/>
          <w:szCs w:val="30"/>
        </w:rPr>
        <w:t>у</w:t>
      </w:r>
      <w:r w:rsidRPr="0002319C">
        <w:rPr>
          <w:sz w:val="30"/>
          <w:szCs w:val="30"/>
        </w:rPr>
        <w:t>чение навыков в расчете транспортных затрат при организации смешанных перевозок в международном сообщении, а так же в экономическом обосновании способа доставки груза. Тема курсовой работы – «Выбор способа доставки груза».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2319C">
        <w:rPr>
          <w:sz w:val="30"/>
          <w:szCs w:val="30"/>
        </w:rPr>
        <w:t xml:space="preserve"> </w:t>
      </w:r>
      <w:r w:rsidRPr="00040128">
        <w:rPr>
          <w:sz w:val="30"/>
          <w:szCs w:val="30"/>
        </w:rPr>
        <w:t>Курсовая работа оформляется в виде пояснительной записки, включающей текстовый, графический, табличный и другой иллюстративный материал. Пояснительная записка имеет следующую типовую структуру: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>Титульный лист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>Задание на курсовую работу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>Содержание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>Введение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1. </w:t>
      </w:r>
      <w:r>
        <w:rPr>
          <w:sz w:val="30"/>
          <w:szCs w:val="28"/>
        </w:rPr>
        <w:t>Теоретическая часть</w:t>
      </w:r>
      <w:r w:rsidRPr="003E5796">
        <w:rPr>
          <w:sz w:val="30"/>
          <w:szCs w:val="28"/>
        </w:rPr>
        <w:t xml:space="preserve"> </w:t>
      </w:r>
    </w:p>
    <w:p w:rsidR="0098413D" w:rsidRDefault="0098413D" w:rsidP="0098413D">
      <w:pPr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2. Практическая часть. Расчет затрат.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2.</w:t>
      </w:r>
      <w:r>
        <w:rPr>
          <w:sz w:val="30"/>
          <w:szCs w:val="28"/>
        </w:rPr>
        <w:t>1</w:t>
      </w:r>
      <w:r w:rsidRPr="003E5796">
        <w:rPr>
          <w:sz w:val="30"/>
          <w:szCs w:val="28"/>
        </w:rPr>
        <w:t xml:space="preserve"> Затраты по первому варианту доставки грузов 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2.1.</w:t>
      </w:r>
      <w:r>
        <w:rPr>
          <w:sz w:val="30"/>
          <w:szCs w:val="28"/>
        </w:rPr>
        <w:t>1</w:t>
      </w:r>
      <w:r w:rsidRPr="003E5796">
        <w:rPr>
          <w:sz w:val="30"/>
          <w:szCs w:val="28"/>
        </w:rPr>
        <w:t xml:space="preserve"> Расчет эксплуатационных затрат при доставке груза автомобильным транспортом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2.2 Расчет затрат на приобретение товара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2.3 Расчет затрат на получение сертификатов</w:t>
      </w:r>
    </w:p>
    <w:p w:rsidR="0098413D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2.4 </w:t>
      </w:r>
      <w:r w:rsidRPr="00432B82">
        <w:rPr>
          <w:sz w:val="30"/>
          <w:szCs w:val="28"/>
        </w:rPr>
        <w:t>Затраты на услуги склада временного хранения</w:t>
      </w:r>
    </w:p>
    <w:p w:rsidR="0098413D" w:rsidRPr="00432B82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  <w:r w:rsidRPr="00432B82">
        <w:rPr>
          <w:sz w:val="30"/>
          <w:szCs w:val="28"/>
          <w:lang w:val="ru-RU"/>
        </w:rPr>
        <w:t>2.5 Затраты на таможенное оформление товара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3. Затраты по второму варианту доставки груза 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4. Затраты по третьему варианту доставки грузов 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5.Экономическое обоснование оптимального варианта доставки груза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Заключение</w:t>
      </w:r>
    </w:p>
    <w:p w:rsidR="0098413D" w:rsidRPr="003E5796" w:rsidRDefault="0098413D" w:rsidP="0098413D">
      <w:pPr>
        <w:pStyle w:val="5"/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Список использованной литературы</w:t>
      </w:r>
    </w:p>
    <w:p w:rsidR="0098413D" w:rsidRDefault="0098413D" w:rsidP="0098413D">
      <w:pPr>
        <w:tabs>
          <w:tab w:val="left" w:pos="0"/>
        </w:tabs>
        <w:ind w:firstLine="709"/>
        <w:jc w:val="both"/>
        <w:rPr>
          <w:b/>
          <w:sz w:val="30"/>
          <w:szCs w:val="28"/>
        </w:rPr>
      </w:pPr>
    </w:p>
    <w:p w:rsidR="0098413D" w:rsidRPr="003E5796" w:rsidRDefault="0098413D" w:rsidP="0098413D">
      <w:pPr>
        <w:tabs>
          <w:tab w:val="left" w:pos="0"/>
        </w:tabs>
        <w:ind w:firstLine="709"/>
        <w:jc w:val="both"/>
        <w:rPr>
          <w:b/>
          <w:sz w:val="30"/>
          <w:szCs w:val="28"/>
        </w:rPr>
      </w:pPr>
      <w:r>
        <w:rPr>
          <w:b/>
          <w:sz w:val="30"/>
          <w:szCs w:val="28"/>
        </w:rPr>
        <w:t>1.2 Содержание курсовой работы</w:t>
      </w:r>
    </w:p>
    <w:p w:rsidR="0098413D" w:rsidRPr="003E5796" w:rsidRDefault="0098413D" w:rsidP="0098413D">
      <w:pPr>
        <w:tabs>
          <w:tab w:val="left" w:pos="0"/>
        </w:tabs>
        <w:ind w:firstLine="709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1 Теоретическая часть</w:t>
      </w:r>
    </w:p>
    <w:p w:rsidR="0098413D" w:rsidRPr="003E5796" w:rsidRDefault="0098413D" w:rsidP="0098413D">
      <w:pPr>
        <w:tabs>
          <w:tab w:val="left" w:pos="0"/>
        </w:tabs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tabs>
          <w:tab w:val="left" w:pos="0"/>
        </w:tabs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Теоретическую часть студент выполняет самостоятельно, при этом он использует не менее пяти источников, на каждый из которых делает ссылку в конце абзаца в квадратных скобках. Содержание теоретической части должно состоять не менее чем из трех пунктов.</w:t>
      </w:r>
    </w:p>
    <w:p w:rsidR="0098413D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>Ниже приведен</w:t>
      </w:r>
      <w:r>
        <w:rPr>
          <w:sz w:val="30"/>
          <w:szCs w:val="30"/>
        </w:rPr>
        <w:t>ы</w:t>
      </w:r>
      <w:r w:rsidRPr="00040128">
        <w:rPr>
          <w:sz w:val="30"/>
          <w:szCs w:val="30"/>
        </w:rPr>
        <w:t xml:space="preserve"> тем</w:t>
      </w:r>
      <w:r>
        <w:rPr>
          <w:sz w:val="30"/>
          <w:szCs w:val="30"/>
        </w:rPr>
        <w:t>ы для теоретической части</w:t>
      </w:r>
      <w:r w:rsidRPr="00040128">
        <w:rPr>
          <w:sz w:val="30"/>
          <w:szCs w:val="30"/>
        </w:rPr>
        <w:t xml:space="preserve"> курсов</w:t>
      </w:r>
      <w:r>
        <w:rPr>
          <w:sz w:val="30"/>
          <w:szCs w:val="30"/>
        </w:rPr>
        <w:t>ой</w:t>
      </w:r>
      <w:r w:rsidRPr="00040128">
        <w:rPr>
          <w:sz w:val="30"/>
          <w:szCs w:val="30"/>
        </w:rPr>
        <w:t xml:space="preserve"> работ</w:t>
      </w:r>
      <w:r>
        <w:rPr>
          <w:sz w:val="30"/>
          <w:szCs w:val="30"/>
        </w:rPr>
        <w:t>ы</w:t>
      </w:r>
      <w:r w:rsidRPr="00040128">
        <w:rPr>
          <w:sz w:val="30"/>
          <w:szCs w:val="30"/>
        </w:rPr>
        <w:t xml:space="preserve"> по дисциплине «</w:t>
      </w:r>
      <w:r>
        <w:rPr>
          <w:sz w:val="30"/>
          <w:szCs w:val="30"/>
        </w:rPr>
        <w:t>Управление транспортными системами</w:t>
      </w:r>
      <w:r w:rsidRPr="00040128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lastRenderedPageBreak/>
        <w:t>Сравнение транспортных систем России и стран ЕС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Принципы государственно-частного партнерства в области транспорта  (прим</w:t>
      </w:r>
      <w:r w:rsidRPr="00C45268">
        <w:rPr>
          <w:sz w:val="30"/>
        </w:rPr>
        <w:t>е</w:t>
      </w:r>
      <w:r w:rsidRPr="00C45268">
        <w:rPr>
          <w:sz w:val="30"/>
        </w:rPr>
        <w:t>ры)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Роль государства  в  управлении международными перевозками: российский и зарубежный опыт.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Основные формы организации  международного морского судоходства: исторический аспект и современные тенденции развития.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Управление рисками при осуществлении международных  перевозок  грузов.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Транспортно-технологические схемы международной доставки груза.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Пути совершенствования форм и методов транспортного посредничества на современном этапе.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Организация и условия транспортно-экспедиторского обслуживания ВЭД предприятия.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Организация и условия  смешанных перевозок грузов.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Особенности управления железнодорожным транспортом: российский и зарубежный опыт.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3E5796">
        <w:rPr>
          <w:sz w:val="30"/>
        </w:rPr>
        <w:t>Терминальная перевозка как  способ рациональной организации доставки внешнеторговых грузов.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Транспортное обеспечение ВЭД. Формы и методы экспорта транспортных услуг.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История возникновения и современное состояние линейных фрахтовых конференций.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Прогрессивные способы перевозки грузов.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Международные транспортные коридоры, проходящие по территории России.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Ценообразование на международном транспорте. Тарифы и фрахты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Основы организации и условия международных   перевозок грузов на железнодорожном транспорте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Основы организации и условия международных   перевозок грузов на автомобильном транспорте.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Основы организации и условия международных   перевозок грузов на морском транспорте.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Основы организации и условия международных   перевозок грузов на воздушном транспорте.</w:t>
      </w:r>
    </w:p>
    <w:p w:rsidR="0098413D" w:rsidRPr="003E5796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Особенности посреднической деятельности во внешнеторговых транспортных операциях.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Системы смешанных перевозок с участием  железнодорожного транспорта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lastRenderedPageBreak/>
        <w:t>Системы смешанных перевозок с участием  морского транспорта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Системы смешанных перевозок с участием  воздушного транспорта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Пути повышения эффективности смешанных перевозок  в транспортной системе России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 xml:space="preserve">Ценообразование на услуги </w:t>
      </w:r>
      <w:proofErr w:type="spellStart"/>
      <w:r w:rsidRPr="00C45268">
        <w:rPr>
          <w:sz w:val="30"/>
        </w:rPr>
        <w:t>интермодальных</w:t>
      </w:r>
      <w:proofErr w:type="spellEnd"/>
      <w:r w:rsidRPr="00C45268">
        <w:rPr>
          <w:sz w:val="30"/>
        </w:rPr>
        <w:t xml:space="preserve"> операторов</w:t>
      </w:r>
    </w:p>
    <w:p w:rsidR="0098413D" w:rsidRPr="00C45268" w:rsidRDefault="0098413D" w:rsidP="0098413D">
      <w:pPr>
        <w:pStyle w:val="af"/>
        <w:numPr>
          <w:ilvl w:val="0"/>
          <w:numId w:val="8"/>
        </w:numPr>
        <w:tabs>
          <w:tab w:val="clear" w:pos="1069"/>
          <w:tab w:val="left" w:pos="720"/>
        </w:tabs>
        <w:ind w:left="720" w:hanging="720"/>
        <w:jc w:val="both"/>
        <w:rPr>
          <w:sz w:val="30"/>
        </w:rPr>
      </w:pPr>
      <w:r w:rsidRPr="00C45268">
        <w:rPr>
          <w:sz w:val="30"/>
        </w:rPr>
        <w:t>Транспортно-экспедиционное обслуживание грузов в пути следования</w:t>
      </w:r>
    </w:p>
    <w:p w:rsidR="0098413D" w:rsidRPr="003E5796" w:rsidRDefault="0098413D" w:rsidP="0098413D">
      <w:pPr>
        <w:tabs>
          <w:tab w:val="left" w:pos="0"/>
        </w:tabs>
        <w:ind w:firstLine="709"/>
        <w:jc w:val="both"/>
        <w:rPr>
          <w:b/>
          <w:sz w:val="30"/>
          <w:szCs w:val="28"/>
        </w:rPr>
      </w:pPr>
    </w:p>
    <w:p w:rsidR="0098413D" w:rsidRDefault="0098413D" w:rsidP="0098413D">
      <w:pPr>
        <w:tabs>
          <w:tab w:val="left" w:pos="0"/>
        </w:tabs>
        <w:ind w:firstLine="709"/>
        <w:jc w:val="both"/>
        <w:rPr>
          <w:b/>
          <w:sz w:val="30"/>
          <w:szCs w:val="28"/>
        </w:rPr>
      </w:pPr>
      <w:r>
        <w:rPr>
          <w:b/>
          <w:sz w:val="30"/>
          <w:szCs w:val="28"/>
        </w:rPr>
        <w:t>2 Практическая часть. Расчет затрат</w:t>
      </w:r>
    </w:p>
    <w:p w:rsidR="0098413D" w:rsidRDefault="0098413D" w:rsidP="0098413D">
      <w:pPr>
        <w:tabs>
          <w:tab w:val="left" w:pos="0"/>
        </w:tabs>
        <w:ind w:firstLine="709"/>
        <w:jc w:val="both"/>
        <w:rPr>
          <w:b/>
          <w:sz w:val="30"/>
          <w:szCs w:val="28"/>
        </w:rPr>
      </w:pPr>
    </w:p>
    <w:p w:rsidR="0098413D" w:rsidRPr="003E5796" w:rsidRDefault="0098413D" w:rsidP="0098413D">
      <w:pPr>
        <w:tabs>
          <w:tab w:val="left" w:pos="0"/>
        </w:tabs>
        <w:ind w:firstLine="709"/>
        <w:jc w:val="both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2.1 </w:t>
      </w:r>
      <w:r w:rsidRPr="003E5796">
        <w:rPr>
          <w:b/>
          <w:sz w:val="30"/>
          <w:szCs w:val="28"/>
        </w:rPr>
        <w:t>Затраты по первому варианту доставки  груза (автомобильный транспорт)</w:t>
      </w:r>
    </w:p>
    <w:p w:rsidR="0098413D" w:rsidRPr="003E5796" w:rsidRDefault="0098413D" w:rsidP="0098413D">
      <w:pPr>
        <w:ind w:firstLine="709"/>
        <w:jc w:val="both"/>
        <w:rPr>
          <w:b/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b/>
          <w:sz w:val="30"/>
          <w:szCs w:val="28"/>
        </w:rPr>
        <w:t xml:space="preserve">                          </w:t>
      </w:r>
      <w:r w:rsidRPr="00CB70FE">
        <w:rPr>
          <w:b/>
          <w:position w:val="-14"/>
          <w:sz w:val="30"/>
          <w:szCs w:val="28"/>
        </w:rPr>
        <w:object w:dxaOrig="3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20.25pt" o:ole="">
            <v:imagedata r:id="rId5" o:title=""/>
          </v:shape>
          <o:OLEObject Type="Embed" ProgID="Equation.3" ShapeID="_x0000_i1025" DrawAspect="Content" ObjectID="_1679747295" r:id="rId6"/>
        </w:object>
      </w:r>
      <w:r w:rsidRPr="003E5796">
        <w:rPr>
          <w:b/>
          <w:sz w:val="30"/>
          <w:szCs w:val="28"/>
        </w:rPr>
        <w:t xml:space="preserve">,                 </w:t>
      </w:r>
      <w:r w:rsidRPr="003E5796">
        <w:rPr>
          <w:sz w:val="30"/>
          <w:szCs w:val="28"/>
        </w:rPr>
        <w:t>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1)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jc w:val="both"/>
        <w:rPr>
          <w:b/>
          <w:sz w:val="30"/>
          <w:szCs w:val="28"/>
        </w:rPr>
      </w:pPr>
      <w:r w:rsidRPr="00D61508">
        <w:rPr>
          <w:sz w:val="30"/>
          <w:szCs w:val="28"/>
        </w:rPr>
        <w:t>где</w:t>
      </w:r>
      <w:r>
        <w:rPr>
          <w:b/>
          <w:sz w:val="30"/>
          <w:szCs w:val="28"/>
        </w:rPr>
        <w:t xml:space="preserve"> </w:t>
      </w:r>
      <w:r w:rsidRPr="003E5796">
        <w:rPr>
          <w:b/>
          <w:sz w:val="30"/>
          <w:szCs w:val="28"/>
        </w:rPr>
        <w:object w:dxaOrig="460" w:dyaOrig="400">
          <v:shape id="_x0000_i1026" type="#_x0000_t75" style="width:23.25pt;height:20.25pt" o:ole="">
            <v:imagedata r:id="rId7" o:title=""/>
          </v:shape>
          <o:OLEObject Type="Embed" ProgID="Equation.3" ShapeID="_x0000_i1026" DrawAspect="Content" ObjectID="_1679747296" r:id="rId8"/>
        </w:object>
      </w:r>
      <w:r w:rsidRPr="003E5796">
        <w:rPr>
          <w:b/>
          <w:sz w:val="30"/>
          <w:szCs w:val="28"/>
        </w:rPr>
        <w:t xml:space="preserve"> -</w:t>
      </w:r>
      <w:r w:rsidRPr="003E5796">
        <w:rPr>
          <w:sz w:val="30"/>
          <w:szCs w:val="28"/>
        </w:rPr>
        <w:t xml:space="preserve"> затраты по первому варианту доставки груза (автомобильный транспорт)</w:t>
      </w:r>
      <w:proofErr w:type="gramStart"/>
      <w:r w:rsidRPr="003E5796">
        <w:rPr>
          <w:sz w:val="30"/>
          <w:szCs w:val="28"/>
        </w:rPr>
        <w:t>,</w:t>
      </w:r>
      <w:proofErr w:type="spellStart"/>
      <w:r>
        <w:rPr>
          <w:sz w:val="30"/>
          <w:szCs w:val="28"/>
        </w:rPr>
        <w:t>у</w:t>
      </w:r>
      <w:proofErr w:type="gramEnd"/>
      <w:r>
        <w:rPr>
          <w:sz w:val="30"/>
          <w:szCs w:val="28"/>
        </w:rPr>
        <w:t>.е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3E5796">
        <w:rPr>
          <w:b/>
          <w:sz w:val="30"/>
          <w:szCs w:val="28"/>
        </w:rPr>
        <w:object w:dxaOrig="540" w:dyaOrig="400">
          <v:shape id="_x0000_i1027" type="#_x0000_t75" style="width:27pt;height:20.25pt" o:ole="">
            <v:imagedata r:id="rId9" o:title=""/>
          </v:shape>
          <o:OLEObject Type="Embed" ProgID="Equation.3" ShapeID="_x0000_i1027" DrawAspect="Content" ObjectID="_1679747297" r:id="rId10"/>
        </w:object>
      </w:r>
      <w:r w:rsidRPr="003E5796">
        <w:rPr>
          <w:b/>
          <w:sz w:val="30"/>
          <w:szCs w:val="28"/>
        </w:rPr>
        <w:t xml:space="preserve"> - </w:t>
      </w:r>
      <w:r w:rsidRPr="003E5796">
        <w:rPr>
          <w:sz w:val="30"/>
          <w:szCs w:val="28"/>
        </w:rPr>
        <w:t xml:space="preserve">эксплуатационные затраты на доставку грузов автомобильным транспортом, </w:t>
      </w:r>
      <w:proofErr w:type="spellStart"/>
      <w:r>
        <w:rPr>
          <w:sz w:val="30"/>
          <w:szCs w:val="28"/>
        </w:rPr>
        <w:t>у.е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3E5796">
        <w:rPr>
          <w:b/>
          <w:sz w:val="30"/>
          <w:szCs w:val="28"/>
        </w:rPr>
        <w:object w:dxaOrig="639" w:dyaOrig="420">
          <v:shape id="_x0000_i1028" type="#_x0000_t75" style="width:32.25pt;height:21pt" o:ole="">
            <v:imagedata r:id="rId11" o:title=""/>
          </v:shape>
          <o:OLEObject Type="Embed" ProgID="Equation.3" ShapeID="_x0000_i1028" DrawAspect="Content" ObjectID="_1679747298" r:id="rId12"/>
        </w:object>
      </w:r>
      <w:r w:rsidRPr="003E5796">
        <w:rPr>
          <w:b/>
          <w:sz w:val="30"/>
          <w:szCs w:val="28"/>
        </w:rPr>
        <w:t xml:space="preserve"> - </w:t>
      </w:r>
      <w:r w:rsidRPr="003E5796">
        <w:rPr>
          <w:sz w:val="30"/>
          <w:szCs w:val="28"/>
        </w:rPr>
        <w:t xml:space="preserve">затраты на приобретение товара, </w:t>
      </w:r>
      <w:proofErr w:type="spellStart"/>
      <w:r>
        <w:rPr>
          <w:sz w:val="30"/>
          <w:szCs w:val="28"/>
        </w:rPr>
        <w:t>у.е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3E5796">
        <w:rPr>
          <w:b/>
          <w:sz w:val="30"/>
          <w:szCs w:val="28"/>
        </w:rPr>
        <w:object w:dxaOrig="520" w:dyaOrig="420">
          <v:shape id="_x0000_i1029" type="#_x0000_t75" style="width:26.25pt;height:21pt" o:ole="">
            <v:imagedata r:id="rId13" o:title=""/>
          </v:shape>
          <o:OLEObject Type="Embed" ProgID="Equation.3" ShapeID="_x0000_i1029" DrawAspect="Content" ObjectID="_1679747299" r:id="rId14"/>
        </w:object>
      </w:r>
      <w:r w:rsidRPr="003E5796">
        <w:rPr>
          <w:b/>
          <w:sz w:val="30"/>
          <w:szCs w:val="28"/>
        </w:rPr>
        <w:t xml:space="preserve">  - </w:t>
      </w:r>
      <w:r w:rsidRPr="003E5796">
        <w:rPr>
          <w:sz w:val="30"/>
          <w:szCs w:val="28"/>
        </w:rPr>
        <w:t xml:space="preserve">затраты на оформление сертификатов, </w:t>
      </w:r>
      <w:proofErr w:type="spellStart"/>
      <w:r>
        <w:rPr>
          <w:sz w:val="30"/>
          <w:szCs w:val="28"/>
        </w:rPr>
        <w:t>у.е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3E5796">
        <w:rPr>
          <w:b/>
          <w:sz w:val="30"/>
          <w:szCs w:val="28"/>
        </w:rPr>
        <w:object w:dxaOrig="499" w:dyaOrig="380">
          <v:shape id="_x0000_i1030" type="#_x0000_t75" style="width:24.75pt;height:18.75pt" o:ole="">
            <v:imagedata r:id="rId15" o:title=""/>
          </v:shape>
          <o:OLEObject Type="Embed" ProgID="Equation.3" ShapeID="_x0000_i1030" DrawAspect="Content" ObjectID="_1679747300" r:id="rId16"/>
        </w:object>
      </w:r>
      <w:r w:rsidRPr="003E5796">
        <w:rPr>
          <w:b/>
          <w:sz w:val="30"/>
          <w:szCs w:val="28"/>
        </w:rPr>
        <w:t xml:space="preserve"> - </w:t>
      </w:r>
      <w:r w:rsidRPr="003E5796">
        <w:rPr>
          <w:sz w:val="30"/>
          <w:szCs w:val="28"/>
        </w:rPr>
        <w:t xml:space="preserve">затраты на услуги склада временного хранения, </w:t>
      </w:r>
      <w:proofErr w:type="spellStart"/>
      <w:r>
        <w:rPr>
          <w:sz w:val="30"/>
          <w:szCs w:val="28"/>
        </w:rPr>
        <w:t>у.е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3E5796">
        <w:rPr>
          <w:b/>
          <w:sz w:val="30"/>
          <w:szCs w:val="28"/>
        </w:rPr>
        <w:object w:dxaOrig="400" w:dyaOrig="380">
          <v:shape id="_x0000_i1031" type="#_x0000_t75" style="width:20.25pt;height:18.75pt" o:ole="">
            <v:imagedata r:id="rId17" o:title=""/>
          </v:shape>
          <o:OLEObject Type="Embed" ProgID="Equation.3" ShapeID="_x0000_i1031" DrawAspect="Content" ObjectID="_1679747301" r:id="rId18"/>
        </w:object>
      </w:r>
      <w:r w:rsidRPr="003E5796">
        <w:rPr>
          <w:b/>
          <w:sz w:val="30"/>
          <w:szCs w:val="28"/>
        </w:rPr>
        <w:t xml:space="preserve">-  </w:t>
      </w:r>
      <w:r w:rsidRPr="003E5796">
        <w:rPr>
          <w:sz w:val="30"/>
          <w:szCs w:val="28"/>
        </w:rPr>
        <w:t xml:space="preserve">затраты на таможенное оформление товара, </w:t>
      </w:r>
      <w:proofErr w:type="spellStart"/>
      <w:r>
        <w:rPr>
          <w:sz w:val="30"/>
          <w:szCs w:val="28"/>
        </w:rPr>
        <w:t>у.е</w:t>
      </w:r>
      <w:proofErr w:type="spellEnd"/>
      <w:r w:rsidRPr="003E5796">
        <w:rPr>
          <w:sz w:val="30"/>
          <w:szCs w:val="28"/>
        </w:rPr>
        <w:t>.</w:t>
      </w:r>
    </w:p>
    <w:p w:rsidR="0098413D" w:rsidRPr="003E5796" w:rsidRDefault="0098413D" w:rsidP="0098413D">
      <w:pPr>
        <w:ind w:firstLine="709"/>
        <w:jc w:val="both"/>
        <w:rPr>
          <w:b/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2.1</w:t>
      </w:r>
      <w:r>
        <w:rPr>
          <w:b/>
          <w:sz w:val="30"/>
          <w:szCs w:val="28"/>
        </w:rPr>
        <w:t>.1</w:t>
      </w:r>
      <w:r w:rsidRPr="003E5796">
        <w:rPr>
          <w:b/>
          <w:sz w:val="30"/>
          <w:szCs w:val="28"/>
        </w:rPr>
        <w:t xml:space="preserve"> Расчет эксплуатационных затрат  при доставке груза автомобильным транспортом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Расчет эксплуатационных затрат производится по следующим статьям:</w:t>
      </w:r>
    </w:p>
    <w:p w:rsidR="0098413D" w:rsidRPr="003E5796" w:rsidRDefault="0098413D" w:rsidP="0098413D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ind w:left="0" w:firstLine="709"/>
        <w:rPr>
          <w:sz w:val="30"/>
          <w:szCs w:val="28"/>
        </w:rPr>
      </w:pPr>
      <w:r w:rsidRPr="003E5796">
        <w:rPr>
          <w:sz w:val="30"/>
          <w:szCs w:val="28"/>
        </w:rPr>
        <w:t>фонд оплаты труда;</w:t>
      </w:r>
    </w:p>
    <w:p w:rsidR="0098413D" w:rsidRPr="003E5796" w:rsidRDefault="0098413D" w:rsidP="0098413D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ind w:left="0" w:firstLine="709"/>
        <w:rPr>
          <w:sz w:val="30"/>
          <w:szCs w:val="28"/>
        </w:rPr>
      </w:pPr>
      <w:r w:rsidRPr="003E5796">
        <w:rPr>
          <w:sz w:val="30"/>
          <w:szCs w:val="28"/>
        </w:rPr>
        <w:t xml:space="preserve">отчисления </w:t>
      </w:r>
      <w:r>
        <w:rPr>
          <w:sz w:val="30"/>
          <w:szCs w:val="28"/>
        </w:rPr>
        <w:t>в государственные внебюджетные фонды</w:t>
      </w:r>
      <w:r w:rsidRPr="003E5796">
        <w:rPr>
          <w:sz w:val="30"/>
          <w:szCs w:val="28"/>
        </w:rPr>
        <w:t>;</w:t>
      </w:r>
    </w:p>
    <w:p w:rsidR="0098413D" w:rsidRPr="003E5796" w:rsidRDefault="0098413D" w:rsidP="0098413D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ind w:left="0" w:firstLine="709"/>
        <w:rPr>
          <w:sz w:val="30"/>
          <w:szCs w:val="28"/>
        </w:rPr>
      </w:pPr>
      <w:r w:rsidRPr="003E5796">
        <w:rPr>
          <w:sz w:val="30"/>
          <w:szCs w:val="28"/>
        </w:rPr>
        <w:t>затраты на топливо;</w:t>
      </w:r>
    </w:p>
    <w:p w:rsidR="0098413D" w:rsidRPr="003E5796" w:rsidRDefault="0098413D" w:rsidP="0098413D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ind w:left="0" w:firstLine="709"/>
        <w:rPr>
          <w:sz w:val="30"/>
          <w:szCs w:val="28"/>
        </w:rPr>
      </w:pPr>
      <w:r w:rsidRPr="003E5796">
        <w:rPr>
          <w:sz w:val="30"/>
          <w:szCs w:val="28"/>
        </w:rPr>
        <w:t>затраты на смазочные и эксплуатационные материалы;</w:t>
      </w:r>
    </w:p>
    <w:p w:rsidR="0098413D" w:rsidRPr="003E5796" w:rsidRDefault="0098413D" w:rsidP="0098413D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ind w:left="0" w:firstLine="709"/>
        <w:rPr>
          <w:sz w:val="30"/>
          <w:szCs w:val="28"/>
        </w:rPr>
      </w:pPr>
      <w:r w:rsidRPr="003E5796">
        <w:rPr>
          <w:sz w:val="30"/>
          <w:szCs w:val="28"/>
        </w:rPr>
        <w:t>затраты на запасные части и материалы;</w:t>
      </w:r>
    </w:p>
    <w:p w:rsidR="0098413D" w:rsidRPr="003E5796" w:rsidRDefault="0098413D" w:rsidP="0098413D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ind w:left="0" w:firstLine="709"/>
        <w:rPr>
          <w:sz w:val="30"/>
          <w:szCs w:val="28"/>
        </w:rPr>
      </w:pPr>
      <w:r w:rsidRPr="003E5796">
        <w:rPr>
          <w:sz w:val="30"/>
          <w:szCs w:val="28"/>
        </w:rPr>
        <w:t>амортизация подвижного состава;</w:t>
      </w:r>
    </w:p>
    <w:p w:rsidR="0098413D" w:rsidRPr="003E5796" w:rsidRDefault="0098413D" w:rsidP="0098413D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ind w:left="0" w:firstLine="709"/>
        <w:rPr>
          <w:sz w:val="30"/>
          <w:szCs w:val="28"/>
        </w:rPr>
      </w:pPr>
      <w:r w:rsidRPr="003E5796">
        <w:rPr>
          <w:sz w:val="30"/>
          <w:szCs w:val="28"/>
        </w:rPr>
        <w:t>затраты на восстановление износа и ремонт шин;</w:t>
      </w:r>
    </w:p>
    <w:p w:rsidR="0098413D" w:rsidRPr="003E5796" w:rsidRDefault="0098413D" w:rsidP="0098413D">
      <w:pPr>
        <w:pStyle w:val="a5"/>
        <w:numPr>
          <w:ilvl w:val="0"/>
          <w:numId w:val="3"/>
        </w:numPr>
        <w:tabs>
          <w:tab w:val="clear" w:pos="4153"/>
          <w:tab w:val="clear" w:pos="8306"/>
        </w:tabs>
        <w:ind w:left="0" w:firstLine="709"/>
        <w:rPr>
          <w:sz w:val="30"/>
          <w:szCs w:val="28"/>
        </w:rPr>
      </w:pPr>
      <w:r w:rsidRPr="003E5796">
        <w:rPr>
          <w:sz w:val="30"/>
          <w:szCs w:val="28"/>
        </w:rPr>
        <w:t>накладные расходы.</w:t>
      </w:r>
    </w:p>
    <w:p w:rsidR="0098413D" w:rsidRDefault="0098413D" w:rsidP="0098413D">
      <w:pPr>
        <w:pStyle w:val="23"/>
        <w:spacing w:after="0" w:line="240" w:lineRule="auto"/>
        <w:ind w:left="708"/>
        <w:jc w:val="both"/>
        <w:rPr>
          <w:b/>
          <w:sz w:val="30"/>
          <w:szCs w:val="28"/>
        </w:rPr>
      </w:pPr>
    </w:p>
    <w:p w:rsidR="0098413D" w:rsidRDefault="0098413D" w:rsidP="0098413D">
      <w:pPr>
        <w:pStyle w:val="23"/>
        <w:spacing w:after="0" w:line="240" w:lineRule="auto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Фонд оплаты труда</w:t>
      </w:r>
      <w:proofErr w:type="gramStart"/>
      <w:r w:rsidRPr="003E5796">
        <w:rPr>
          <w:b/>
          <w:sz w:val="30"/>
          <w:szCs w:val="28"/>
        </w:rPr>
        <w:t xml:space="preserve"> (</w:t>
      </w:r>
      <w:r w:rsidRPr="00CB70FE">
        <w:rPr>
          <w:b/>
          <w:position w:val="-14"/>
          <w:sz w:val="30"/>
          <w:szCs w:val="28"/>
        </w:rPr>
        <w:object w:dxaOrig="840" w:dyaOrig="380">
          <v:shape id="_x0000_i1032" type="#_x0000_t75" style="width:42pt;height:18.75pt" o:ole="">
            <v:imagedata r:id="rId19" o:title=""/>
          </v:shape>
          <o:OLEObject Type="Embed" ProgID="Equation.3" ShapeID="_x0000_i1032" DrawAspect="Content" ObjectID="_1679747302" r:id="rId20"/>
        </w:object>
      </w:r>
      <w:r w:rsidRPr="003E5796">
        <w:rPr>
          <w:b/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708"/>
        <w:jc w:val="both"/>
        <w:rPr>
          <w:b/>
          <w:sz w:val="30"/>
          <w:szCs w:val="28"/>
        </w:rPr>
      </w:pPr>
    </w:p>
    <w:p w:rsidR="0098413D" w:rsidRPr="00E5193F" w:rsidRDefault="0098413D" w:rsidP="0098413D">
      <w:pPr>
        <w:spacing w:line="360" w:lineRule="auto"/>
        <w:ind w:left="708" w:firstLine="708"/>
        <w:jc w:val="center"/>
        <w:rPr>
          <w:sz w:val="28"/>
          <w:szCs w:val="28"/>
        </w:rPr>
      </w:pPr>
      <w:r w:rsidRPr="00E5193F">
        <w:rPr>
          <w:sz w:val="28"/>
          <w:szCs w:val="28"/>
        </w:rPr>
        <w:lastRenderedPageBreak/>
        <w:t xml:space="preserve">                   </w:t>
      </w:r>
      <w:r w:rsidRPr="00CB70FE">
        <w:rPr>
          <w:position w:val="-14"/>
          <w:sz w:val="28"/>
          <w:szCs w:val="28"/>
        </w:rPr>
        <w:object w:dxaOrig="3080" w:dyaOrig="380">
          <v:shape id="_x0000_i1033" type="#_x0000_t75" style="width:153.75pt;height:18.75pt" o:ole="">
            <v:imagedata r:id="rId21" o:title=""/>
          </v:shape>
          <o:OLEObject Type="Embed" ProgID="Equation.3" ShapeID="_x0000_i1033" DrawAspect="Content" ObjectID="_1679747303" r:id="rId22"/>
        </w:object>
      </w:r>
      <w:r w:rsidRPr="00E5193F">
        <w:rPr>
          <w:sz w:val="28"/>
          <w:szCs w:val="28"/>
        </w:rPr>
        <w:tab/>
      </w:r>
      <w:r w:rsidRPr="00E5193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</w:t>
      </w:r>
      <w:r w:rsidRPr="00E5193F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E5193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5193F">
        <w:rPr>
          <w:sz w:val="28"/>
          <w:szCs w:val="28"/>
        </w:rPr>
        <w:t>)</w:t>
      </w:r>
    </w:p>
    <w:p w:rsidR="0098413D" w:rsidRPr="00E5193F" w:rsidRDefault="0098413D" w:rsidP="0098413D">
      <w:pPr>
        <w:ind w:hanging="57"/>
        <w:jc w:val="both"/>
        <w:rPr>
          <w:sz w:val="28"/>
          <w:szCs w:val="28"/>
        </w:rPr>
      </w:pPr>
      <w:r w:rsidRPr="00E5193F">
        <w:rPr>
          <w:sz w:val="28"/>
          <w:szCs w:val="28"/>
        </w:rPr>
        <w:t xml:space="preserve">где </w:t>
      </w:r>
      <w:proofErr w:type="spellStart"/>
      <w:r w:rsidRPr="00E5193F">
        <w:rPr>
          <w:i/>
          <w:sz w:val="28"/>
          <w:szCs w:val="28"/>
        </w:rPr>
        <w:t>ФОТ</w:t>
      </w:r>
      <w:r w:rsidRPr="00E5193F">
        <w:rPr>
          <w:i/>
          <w:sz w:val="28"/>
          <w:szCs w:val="28"/>
          <w:vertAlign w:val="subscript"/>
        </w:rPr>
        <w:t>вод</w:t>
      </w:r>
      <w:proofErr w:type="spellEnd"/>
      <w:r w:rsidRPr="00E5193F">
        <w:rPr>
          <w:sz w:val="28"/>
          <w:szCs w:val="28"/>
        </w:rPr>
        <w:t xml:space="preserve"> – фонд оплаты труда водителей, </w:t>
      </w:r>
      <w:proofErr w:type="spellStart"/>
      <w:r w:rsidRPr="00E5193F">
        <w:rPr>
          <w:sz w:val="28"/>
          <w:szCs w:val="28"/>
        </w:rPr>
        <w:t>руб</w:t>
      </w:r>
      <w:proofErr w:type="spellEnd"/>
      <w:r w:rsidRPr="00E5193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E5193F">
        <w:rPr>
          <w:i/>
          <w:sz w:val="28"/>
          <w:szCs w:val="28"/>
        </w:rPr>
        <w:t>ФОТ</w:t>
      </w:r>
      <w:r w:rsidRPr="00E5193F">
        <w:rPr>
          <w:i/>
          <w:sz w:val="28"/>
          <w:szCs w:val="28"/>
          <w:vertAlign w:val="subscript"/>
        </w:rPr>
        <w:t>рем</w:t>
      </w:r>
      <w:proofErr w:type="gramStart"/>
      <w:r w:rsidRPr="00E5193F">
        <w:rPr>
          <w:i/>
          <w:sz w:val="28"/>
          <w:szCs w:val="28"/>
          <w:vertAlign w:val="subscript"/>
        </w:rPr>
        <w:t>.р</w:t>
      </w:r>
      <w:proofErr w:type="gramEnd"/>
      <w:r w:rsidRPr="00E5193F">
        <w:rPr>
          <w:i/>
          <w:sz w:val="28"/>
          <w:szCs w:val="28"/>
          <w:vertAlign w:val="subscript"/>
        </w:rPr>
        <w:t>аб</w:t>
      </w:r>
      <w:proofErr w:type="spellEnd"/>
      <w:r w:rsidRPr="00E5193F">
        <w:rPr>
          <w:sz w:val="28"/>
          <w:szCs w:val="28"/>
          <w:vertAlign w:val="subscript"/>
        </w:rPr>
        <w:t xml:space="preserve"> </w:t>
      </w:r>
      <w:r w:rsidRPr="00E5193F">
        <w:rPr>
          <w:sz w:val="28"/>
          <w:szCs w:val="28"/>
        </w:rPr>
        <w:t xml:space="preserve">– фонд оплаты труда ремонтных рабочих, </w:t>
      </w:r>
      <w:proofErr w:type="spellStart"/>
      <w:r w:rsidRPr="00E5193F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(для упрощения расчетов принимаем в размере 30-35% от фонда оплаты труда водителей)</w:t>
      </w:r>
      <w:r w:rsidRPr="00E5193F">
        <w:rPr>
          <w:sz w:val="28"/>
          <w:szCs w:val="28"/>
        </w:rPr>
        <w:t>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1080"/>
        </w:tabs>
        <w:spacing w:after="0" w:line="240" w:lineRule="auto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Фонд оплаты труда водителей</w:t>
      </w:r>
      <w:proofErr w:type="gramStart"/>
      <w:r w:rsidRPr="003E5796">
        <w:rPr>
          <w:b/>
          <w:sz w:val="30"/>
          <w:szCs w:val="28"/>
        </w:rPr>
        <w:t xml:space="preserve"> (</w:t>
      </w:r>
      <w:r w:rsidRPr="00926F7F">
        <w:rPr>
          <w:b/>
          <w:position w:val="-12"/>
          <w:sz w:val="30"/>
          <w:szCs w:val="28"/>
        </w:rPr>
        <w:object w:dxaOrig="780" w:dyaOrig="360">
          <v:shape id="_x0000_i1034" type="#_x0000_t75" style="width:39pt;height:18pt" o:ole="">
            <v:imagedata r:id="rId23" o:title=""/>
          </v:shape>
          <o:OLEObject Type="Embed" ProgID="Equation.3" ShapeID="_x0000_i1034" DrawAspect="Content" ObjectID="_1679747304" r:id="rId24"/>
        </w:object>
      </w:r>
      <w:r w:rsidRPr="003E5796">
        <w:rPr>
          <w:b/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tabs>
          <w:tab w:val="num" w:pos="1080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center"/>
        <w:rPr>
          <w:sz w:val="30"/>
          <w:szCs w:val="28"/>
        </w:rPr>
      </w:pPr>
      <w:r>
        <w:rPr>
          <w:sz w:val="30"/>
          <w:szCs w:val="28"/>
        </w:rPr>
        <w:t xml:space="preserve">                             </w:t>
      </w:r>
      <w:r w:rsidRPr="00D61508">
        <w:rPr>
          <w:position w:val="-12"/>
          <w:sz w:val="30"/>
          <w:szCs w:val="28"/>
        </w:rPr>
        <w:object w:dxaOrig="2760" w:dyaOrig="360">
          <v:shape id="_x0000_i1035" type="#_x0000_t75" style="width:138pt;height:18pt" o:ole="">
            <v:imagedata r:id="rId25" o:title=""/>
          </v:shape>
          <o:OLEObject Type="Embed" ProgID="Equation.3" ShapeID="_x0000_i1035" DrawAspect="Content" ObjectID="_1679747305" r:id="rId26"/>
        </w:object>
      </w:r>
      <w:r w:rsidRPr="003E5796">
        <w:rPr>
          <w:sz w:val="30"/>
          <w:szCs w:val="28"/>
        </w:rPr>
        <w:t xml:space="preserve">,  </w:t>
      </w:r>
      <w:r w:rsidRPr="003E5796">
        <w:rPr>
          <w:sz w:val="30"/>
          <w:szCs w:val="28"/>
        </w:rPr>
        <w:tab/>
        <w:t xml:space="preserve">                   </w:t>
      </w:r>
      <w:r>
        <w:rPr>
          <w:sz w:val="30"/>
          <w:szCs w:val="28"/>
        </w:rPr>
        <w:t xml:space="preserve">    </w:t>
      </w:r>
      <w:r w:rsidRPr="003E5796">
        <w:rPr>
          <w:sz w:val="30"/>
          <w:szCs w:val="28"/>
        </w:rPr>
        <w:t>(</w:t>
      </w:r>
      <w:r>
        <w:rPr>
          <w:sz w:val="30"/>
          <w:szCs w:val="28"/>
        </w:rPr>
        <w:t>3.3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7D24EF">
        <w:rPr>
          <w:position w:val="-12"/>
          <w:sz w:val="30"/>
          <w:szCs w:val="28"/>
        </w:rPr>
        <w:object w:dxaOrig="780" w:dyaOrig="360">
          <v:shape id="_x0000_i1036" type="#_x0000_t75" style="width:39pt;height:18pt" o:ole="">
            <v:imagedata r:id="rId27" o:title=""/>
          </v:shape>
          <o:OLEObject Type="Embed" ProgID="Equation.3" ShapeID="_x0000_i1036" DrawAspect="Content" ObjectID="_1679747306" r:id="rId28"/>
        </w:object>
      </w:r>
      <w:r w:rsidRPr="003E5796">
        <w:rPr>
          <w:sz w:val="30"/>
          <w:szCs w:val="28"/>
        </w:rPr>
        <w:t xml:space="preserve"> - фонд оплаты труда основной,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7D24EF">
        <w:rPr>
          <w:position w:val="-12"/>
          <w:sz w:val="30"/>
          <w:szCs w:val="28"/>
        </w:rPr>
        <w:object w:dxaOrig="800" w:dyaOrig="360">
          <v:shape id="_x0000_i1037" type="#_x0000_t75" style="width:39.75pt;height:18pt" o:ole="">
            <v:imagedata r:id="rId29" o:title=""/>
          </v:shape>
          <o:OLEObject Type="Embed" ProgID="Equation.3" ShapeID="_x0000_i1037" DrawAspect="Content" ObjectID="_1679747307" r:id="rId30"/>
        </w:object>
      </w:r>
      <w:r w:rsidRPr="003E5796">
        <w:rPr>
          <w:sz w:val="30"/>
          <w:szCs w:val="28"/>
        </w:rPr>
        <w:t>- фонд оплаты труда дополнительный, руб.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Фонд оплаты труда основной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                            </w:t>
      </w:r>
      <w:r w:rsidRPr="00CB70FE">
        <w:rPr>
          <w:position w:val="-14"/>
          <w:sz w:val="30"/>
          <w:szCs w:val="28"/>
        </w:rPr>
        <w:object w:dxaOrig="2920" w:dyaOrig="380">
          <v:shape id="_x0000_i1038" type="#_x0000_t75" style="width:146.25pt;height:18.75pt" o:ole="">
            <v:imagedata r:id="rId31" o:title=""/>
          </v:shape>
          <o:OLEObject Type="Embed" ProgID="Equation.3" ShapeID="_x0000_i1038" DrawAspect="Content" ObjectID="_1679747308" r:id="rId32"/>
        </w:object>
      </w:r>
      <w:r w:rsidRPr="003E5796">
        <w:rPr>
          <w:sz w:val="30"/>
          <w:szCs w:val="28"/>
        </w:rPr>
        <w:t>,</w:t>
      </w:r>
      <w:r w:rsidRPr="003E5796">
        <w:rPr>
          <w:sz w:val="30"/>
          <w:szCs w:val="28"/>
        </w:rPr>
        <w:tab/>
        <w:t xml:space="preserve">                   </w:t>
      </w:r>
      <w:r>
        <w:rPr>
          <w:sz w:val="30"/>
          <w:szCs w:val="28"/>
        </w:rPr>
        <w:t xml:space="preserve">         </w:t>
      </w:r>
      <w:r w:rsidRPr="003E5796">
        <w:rPr>
          <w:sz w:val="30"/>
          <w:szCs w:val="28"/>
        </w:rPr>
        <w:t>(</w:t>
      </w:r>
      <w:r>
        <w:rPr>
          <w:sz w:val="30"/>
          <w:szCs w:val="28"/>
        </w:rPr>
        <w:t>3.4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CB70FE">
        <w:rPr>
          <w:position w:val="-14"/>
          <w:sz w:val="30"/>
          <w:szCs w:val="28"/>
        </w:rPr>
        <w:object w:dxaOrig="639" w:dyaOrig="380">
          <v:shape id="_x0000_i1039" type="#_x0000_t75" style="width:32.25pt;height:18.75pt" o:ole="">
            <v:imagedata r:id="rId33" o:title=""/>
          </v:shape>
          <o:OLEObject Type="Embed" ProgID="Equation.3" ShapeID="_x0000_i1039" DrawAspect="Content" ObjectID="_1679747309" r:id="rId34"/>
        </w:object>
      </w:r>
      <w:r w:rsidRPr="003E5796">
        <w:rPr>
          <w:sz w:val="30"/>
          <w:szCs w:val="28"/>
        </w:rPr>
        <w:t xml:space="preserve"> - заработная плата по тарифу,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C96116">
        <w:rPr>
          <w:position w:val="-12"/>
          <w:sz w:val="30"/>
          <w:szCs w:val="28"/>
        </w:rPr>
        <w:object w:dxaOrig="460" w:dyaOrig="360">
          <v:shape id="_x0000_i1040" type="#_x0000_t75" style="width:23.25pt;height:18pt" o:ole="">
            <v:imagedata r:id="rId35" o:title=""/>
          </v:shape>
          <o:OLEObject Type="Embed" ProgID="Equation.3" ShapeID="_x0000_i1040" DrawAspect="Content" ObjectID="_1679747310" r:id="rId36"/>
        </w:object>
      </w:r>
      <w:r w:rsidRPr="003E5796">
        <w:rPr>
          <w:sz w:val="30"/>
          <w:szCs w:val="28"/>
        </w:rPr>
        <w:t xml:space="preserve"> - заработная плата в виде надбавок,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C96116">
        <w:rPr>
          <w:position w:val="-12"/>
          <w:sz w:val="30"/>
          <w:szCs w:val="28"/>
        </w:rPr>
        <w:object w:dxaOrig="460" w:dyaOrig="360">
          <v:shape id="_x0000_i1041" type="#_x0000_t75" style="width:23.25pt;height:18pt" o:ole="">
            <v:imagedata r:id="rId37" o:title=""/>
          </v:shape>
          <o:OLEObject Type="Embed" ProgID="Equation.3" ShapeID="_x0000_i1041" DrawAspect="Content" ObjectID="_1679747311" r:id="rId38"/>
        </w:object>
      </w:r>
      <w:r w:rsidRPr="003E5796">
        <w:rPr>
          <w:sz w:val="30"/>
          <w:szCs w:val="28"/>
        </w:rPr>
        <w:t xml:space="preserve"> - заработная плата в виде премии, руб.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Заработная плата по тарифу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                           </w:t>
      </w:r>
      <w:r w:rsidRPr="00CB70FE">
        <w:rPr>
          <w:position w:val="-14"/>
          <w:sz w:val="30"/>
          <w:szCs w:val="28"/>
        </w:rPr>
        <w:object w:dxaOrig="3240" w:dyaOrig="400">
          <v:shape id="_x0000_i1042" type="#_x0000_t75" style="width:162pt;height:20.25pt" o:ole="">
            <v:imagedata r:id="rId39" o:title=""/>
          </v:shape>
          <o:OLEObject Type="Embed" ProgID="Equation.3" ShapeID="_x0000_i1042" DrawAspect="Content" ObjectID="_1679747312" r:id="rId40"/>
        </w:object>
      </w:r>
      <w:r w:rsidRPr="003E5796">
        <w:rPr>
          <w:sz w:val="30"/>
          <w:szCs w:val="28"/>
        </w:rPr>
        <w:t xml:space="preserve">,                       </w:t>
      </w:r>
      <w:r>
        <w:rPr>
          <w:sz w:val="30"/>
          <w:szCs w:val="28"/>
        </w:rPr>
        <w:tab/>
        <w:t xml:space="preserve">        </w:t>
      </w:r>
      <w:r w:rsidRPr="003E5796">
        <w:rPr>
          <w:sz w:val="30"/>
          <w:szCs w:val="28"/>
        </w:rPr>
        <w:t>(</w:t>
      </w:r>
      <w:r>
        <w:rPr>
          <w:sz w:val="30"/>
          <w:szCs w:val="28"/>
        </w:rPr>
        <w:t>3.5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C96116">
        <w:rPr>
          <w:position w:val="-12"/>
          <w:sz w:val="30"/>
          <w:szCs w:val="28"/>
        </w:rPr>
        <w:object w:dxaOrig="499" w:dyaOrig="360">
          <v:shape id="_x0000_i1043" type="#_x0000_t75" style="width:24.75pt;height:18pt" o:ole="">
            <v:imagedata r:id="rId41" o:title=""/>
          </v:shape>
          <o:OLEObject Type="Embed" ProgID="Equation.3" ShapeID="_x0000_i1043" DrawAspect="Content" ObjectID="_1679747313" r:id="rId42"/>
        </w:object>
      </w:r>
      <w:r w:rsidRPr="003E5796">
        <w:rPr>
          <w:sz w:val="30"/>
          <w:szCs w:val="28"/>
        </w:rPr>
        <w:t xml:space="preserve">- </w:t>
      </w:r>
      <w:proofErr w:type="spellStart"/>
      <w:proofErr w:type="gramStart"/>
      <w:r w:rsidRPr="003E5796">
        <w:rPr>
          <w:sz w:val="30"/>
          <w:szCs w:val="28"/>
        </w:rPr>
        <w:t>автомобиле-часы</w:t>
      </w:r>
      <w:proofErr w:type="spellEnd"/>
      <w:proofErr w:type="gramEnd"/>
      <w:r w:rsidRPr="003E5796">
        <w:rPr>
          <w:sz w:val="30"/>
          <w:szCs w:val="28"/>
        </w:rPr>
        <w:t xml:space="preserve"> в эксплуатации, определяются произведением дней календарных, среднесписочного количества авт</w:t>
      </w:r>
      <w:r w:rsidRPr="003E5796">
        <w:rPr>
          <w:sz w:val="30"/>
          <w:szCs w:val="28"/>
        </w:rPr>
        <w:t>о</w:t>
      </w:r>
      <w:r w:rsidRPr="003E5796">
        <w:rPr>
          <w:sz w:val="30"/>
          <w:szCs w:val="28"/>
        </w:rPr>
        <w:t>мобилей, коэффициента выпуска и  продолжительности работы на линии;</w:t>
      </w:r>
      <w:r>
        <w:rPr>
          <w:sz w:val="30"/>
          <w:szCs w:val="28"/>
        </w:rPr>
        <w:t xml:space="preserve"> </w:t>
      </w:r>
      <w:r w:rsidRPr="00C96116">
        <w:rPr>
          <w:position w:val="-12"/>
          <w:sz w:val="30"/>
          <w:szCs w:val="28"/>
        </w:rPr>
        <w:object w:dxaOrig="660" w:dyaOrig="360">
          <v:shape id="_x0000_i1044" type="#_x0000_t75" style="width:33pt;height:18pt" o:ole="">
            <v:imagedata r:id="rId43" o:title=""/>
          </v:shape>
          <o:OLEObject Type="Embed" ProgID="Equation.3" ShapeID="_x0000_i1044" DrawAspect="Content" ObjectID="_1679747314" r:id="rId44"/>
        </w:object>
      </w:r>
      <w:r w:rsidRPr="003E5796">
        <w:rPr>
          <w:sz w:val="30"/>
          <w:szCs w:val="28"/>
        </w:rPr>
        <w:t xml:space="preserve">- </w:t>
      </w:r>
      <w:proofErr w:type="spellStart"/>
      <w:r w:rsidRPr="003E5796">
        <w:rPr>
          <w:sz w:val="30"/>
          <w:szCs w:val="28"/>
        </w:rPr>
        <w:t>автомобиле-часы</w:t>
      </w:r>
      <w:proofErr w:type="spellEnd"/>
      <w:r w:rsidRPr="003E5796">
        <w:rPr>
          <w:sz w:val="30"/>
          <w:szCs w:val="28"/>
        </w:rPr>
        <w:t xml:space="preserve"> подготовительно-заключительного времени, (0,043 ч на 1 час работы); </w:t>
      </w:r>
      <w:r w:rsidRPr="00C96116">
        <w:rPr>
          <w:position w:val="-12"/>
          <w:sz w:val="30"/>
          <w:szCs w:val="28"/>
        </w:rPr>
        <w:object w:dxaOrig="440" w:dyaOrig="380">
          <v:shape id="_x0000_i1045" type="#_x0000_t75" style="width:21.75pt;height:18.75pt" o:ole="">
            <v:imagedata r:id="rId45" o:title=""/>
          </v:shape>
          <o:OLEObject Type="Embed" ProgID="Equation.3" ShapeID="_x0000_i1045" DrawAspect="Content" ObjectID="_1679747315" r:id="rId46"/>
        </w:object>
      </w:r>
      <w:r w:rsidRPr="003E5796">
        <w:rPr>
          <w:sz w:val="30"/>
          <w:szCs w:val="28"/>
        </w:rPr>
        <w:t xml:space="preserve">- часовая тарифная ставка </w:t>
      </w:r>
      <w:r>
        <w:rPr>
          <w:sz w:val="30"/>
          <w:szCs w:val="28"/>
        </w:rPr>
        <w:t xml:space="preserve">водителя 3- го класса, руб./ч.; </w:t>
      </w:r>
      <w:r w:rsidRPr="00C96116">
        <w:rPr>
          <w:position w:val="-12"/>
          <w:sz w:val="30"/>
          <w:szCs w:val="28"/>
        </w:rPr>
        <w:object w:dxaOrig="300" w:dyaOrig="400">
          <v:shape id="_x0000_i1046" type="#_x0000_t75" style="width:15pt;height:20.25pt" o:ole="">
            <v:imagedata r:id="rId47" o:title=""/>
          </v:shape>
          <o:OLEObject Type="Embed" ProgID="Equation.3" ShapeID="_x0000_i1046" DrawAspect="Content" ObjectID="_1679747316" r:id="rId48"/>
        </w:object>
      </w:r>
      <w:r w:rsidRPr="003E5796">
        <w:rPr>
          <w:sz w:val="30"/>
          <w:szCs w:val="28"/>
        </w:rPr>
        <w:t>- районный поясной коэффициент, для Омской области прин</w:t>
      </w:r>
      <w:r w:rsidRPr="003E5796">
        <w:rPr>
          <w:sz w:val="30"/>
          <w:szCs w:val="28"/>
        </w:rPr>
        <w:t>и</w:t>
      </w:r>
      <w:r w:rsidRPr="003E5796">
        <w:rPr>
          <w:sz w:val="30"/>
          <w:szCs w:val="28"/>
        </w:rPr>
        <w:t>мается в размере 1,15.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Заработная плата в виде надбавок.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                                 </w:t>
      </w:r>
      <w:r w:rsidRPr="00D93134">
        <w:rPr>
          <w:position w:val="-12"/>
          <w:sz w:val="30"/>
          <w:szCs w:val="28"/>
        </w:rPr>
        <w:object w:dxaOrig="2060" w:dyaOrig="380">
          <v:shape id="_x0000_i1047" type="#_x0000_t75" style="width:102.75pt;height:18.75pt" o:ole="">
            <v:imagedata r:id="rId49" o:title=""/>
          </v:shape>
          <o:OLEObject Type="Embed" ProgID="Equation.3" ShapeID="_x0000_i1047" DrawAspect="Content" ObjectID="_1679747317" r:id="rId50"/>
        </w:object>
      </w:r>
      <w:r w:rsidRPr="003E5796">
        <w:rPr>
          <w:sz w:val="30"/>
          <w:szCs w:val="28"/>
        </w:rPr>
        <w:t xml:space="preserve">.                                    </w:t>
      </w:r>
      <w:r>
        <w:rPr>
          <w:sz w:val="30"/>
          <w:szCs w:val="28"/>
        </w:rPr>
        <w:t xml:space="preserve">     </w:t>
      </w:r>
      <w:r w:rsidRPr="003E5796">
        <w:rPr>
          <w:sz w:val="30"/>
          <w:szCs w:val="28"/>
        </w:rPr>
        <w:t>(</w:t>
      </w:r>
      <w:r>
        <w:rPr>
          <w:sz w:val="30"/>
          <w:szCs w:val="28"/>
        </w:rPr>
        <w:t>3.6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Размер надбавок за классность: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за 1 класс: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                           </w:t>
      </w:r>
      <w:r w:rsidRPr="00D93134">
        <w:rPr>
          <w:position w:val="-12"/>
          <w:sz w:val="30"/>
          <w:szCs w:val="28"/>
          <w:lang w:val="en-US"/>
        </w:rPr>
        <w:object w:dxaOrig="3040" w:dyaOrig="380">
          <v:shape id="_x0000_i1048" type="#_x0000_t75" style="width:152.25pt;height:18.75pt" o:ole="">
            <v:imagedata r:id="rId51" o:title=""/>
          </v:shape>
          <o:OLEObject Type="Embed" ProgID="Equation.3" ShapeID="_x0000_i1048" DrawAspect="Content" ObjectID="_1679747318" r:id="rId52"/>
        </w:object>
      </w:r>
      <w:r w:rsidRPr="003E5796">
        <w:rPr>
          <w:sz w:val="30"/>
          <w:szCs w:val="28"/>
        </w:rPr>
        <w:t xml:space="preserve">,                    </w:t>
      </w:r>
      <w:r>
        <w:rPr>
          <w:sz w:val="30"/>
          <w:szCs w:val="28"/>
        </w:rPr>
        <w:t xml:space="preserve">     </w:t>
      </w:r>
      <w:r w:rsidRPr="003E5796">
        <w:rPr>
          <w:sz w:val="30"/>
          <w:szCs w:val="28"/>
        </w:rPr>
        <w:t xml:space="preserve"> </w:t>
      </w:r>
      <w:r>
        <w:rPr>
          <w:sz w:val="30"/>
          <w:szCs w:val="28"/>
        </w:rPr>
        <w:t xml:space="preserve">  </w:t>
      </w:r>
      <w:r w:rsidRPr="003E5796">
        <w:rPr>
          <w:sz w:val="30"/>
          <w:szCs w:val="28"/>
        </w:rPr>
        <w:t xml:space="preserve">      (</w:t>
      </w:r>
      <w:r>
        <w:rPr>
          <w:sz w:val="30"/>
          <w:szCs w:val="28"/>
        </w:rPr>
        <w:t>3.7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lastRenderedPageBreak/>
        <w:t xml:space="preserve">где </w:t>
      </w:r>
      <w:r w:rsidRPr="00C96116">
        <w:rPr>
          <w:position w:val="-12"/>
          <w:sz w:val="30"/>
          <w:szCs w:val="28"/>
        </w:rPr>
        <w:object w:dxaOrig="480" w:dyaOrig="380">
          <v:shape id="_x0000_i1049" type="#_x0000_t75" style="width:24pt;height:18.75pt" o:ole="">
            <v:imagedata r:id="rId53" o:title=""/>
          </v:shape>
          <o:OLEObject Type="Embed" ProgID="Equation.3" ShapeID="_x0000_i1049" DrawAspect="Content" ObjectID="_1679747319" r:id="rId54"/>
        </w:object>
      </w:r>
      <w:r w:rsidRPr="003E5796">
        <w:rPr>
          <w:sz w:val="30"/>
          <w:szCs w:val="28"/>
        </w:rPr>
        <w:t>- количество водителей 1-го класса, чел.;</w:t>
      </w:r>
      <w:r>
        <w:rPr>
          <w:sz w:val="30"/>
          <w:szCs w:val="28"/>
        </w:rPr>
        <w:t xml:space="preserve"> </w:t>
      </w:r>
      <w:r w:rsidRPr="00C96116">
        <w:rPr>
          <w:position w:val="-12"/>
          <w:sz w:val="30"/>
          <w:szCs w:val="28"/>
        </w:rPr>
        <w:object w:dxaOrig="600" w:dyaOrig="360">
          <v:shape id="_x0000_i1050" type="#_x0000_t75" style="width:30pt;height:18pt" o:ole="">
            <v:imagedata r:id="rId55" o:title=""/>
          </v:shape>
          <o:OLEObject Type="Embed" ProgID="Equation.3" ShapeID="_x0000_i1050" DrawAspect="Content" ObjectID="_1679747320" r:id="rId56"/>
        </w:object>
      </w:r>
      <w:r w:rsidRPr="003E5796">
        <w:rPr>
          <w:sz w:val="30"/>
          <w:szCs w:val="28"/>
        </w:rPr>
        <w:t xml:space="preserve">- фонд рабочего времени одного водителя, </w:t>
      </w:r>
      <w:proofErr w:type="gramStart"/>
      <w:r w:rsidRPr="003E5796">
        <w:rPr>
          <w:sz w:val="30"/>
          <w:szCs w:val="28"/>
        </w:rPr>
        <w:t>ч</w:t>
      </w:r>
      <w:proofErr w:type="gramEnd"/>
      <w:r w:rsidRPr="003E5796">
        <w:rPr>
          <w:sz w:val="30"/>
          <w:szCs w:val="28"/>
        </w:rPr>
        <w:t>.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за 2 класс: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                          </w:t>
      </w:r>
      <w:r w:rsidRPr="00D93134">
        <w:rPr>
          <w:position w:val="-12"/>
          <w:sz w:val="30"/>
          <w:szCs w:val="28"/>
          <w:lang w:val="en-US"/>
        </w:rPr>
        <w:object w:dxaOrig="3060" w:dyaOrig="380">
          <v:shape id="_x0000_i1051" type="#_x0000_t75" style="width:153pt;height:18.75pt" o:ole="">
            <v:imagedata r:id="rId57" o:title=""/>
          </v:shape>
          <o:OLEObject Type="Embed" ProgID="Equation.3" ShapeID="_x0000_i1051" DrawAspect="Content" ObjectID="_1679747321" r:id="rId58"/>
        </w:object>
      </w:r>
      <w:r w:rsidRPr="003E5796">
        <w:rPr>
          <w:sz w:val="30"/>
          <w:szCs w:val="28"/>
        </w:rPr>
        <w:t xml:space="preserve">,                        </w:t>
      </w:r>
      <w:r>
        <w:rPr>
          <w:sz w:val="30"/>
          <w:szCs w:val="28"/>
        </w:rPr>
        <w:t xml:space="preserve">       </w:t>
      </w:r>
      <w:r w:rsidRPr="003E5796">
        <w:rPr>
          <w:sz w:val="30"/>
          <w:szCs w:val="28"/>
        </w:rPr>
        <w:t xml:space="preserve">   (</w:t>
      </w:r>
      <w:r>
        <w:rPr>
          <w:sz w:val="30"/>
          <w:szCs w:val="28"/>
        </w:rPr>
        <w:t>3.8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C96116">
        <w:rPr>
          <w:position w:val="-12"/>
          <w:sz w:val="30"/>
          <w:szCs w:val="28"/>
        </w:rPr>
        <w:object w:dxaOrig="499" w:dyaOrig="380">
          <v:shape id="_x0000_i1052" type="#_x0000_t75" style="width:24.75pt;height:18.75pt" o:ole="">
            <v:imagedata r:id="rId59" o:title=""/>
          </v:shape>
          <o:OLEObject Type="Embed" ProgID="Equation.3" ShapeID="_x0000_i1052" DrawAspect="Content" ObjectID="_1679747322" r:id="rId60"/>
        </w:object>
      </w:r>
      <w:r w:rsidRPr="003E5796">
        <w:rPr>
          <w:sz w:val="30"/>
          <w:szCs w:val="28"/>
        </w:rPr>
        <w:t>- количество водителей 2-го класса, чел.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Заработная плата в виде премии.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                                  </w:t>
      </w:r>
      <w:r w:rsidRPr="00CB70FE">
        <w:rPr>
          <w:position w:val="-24"/>
          <w:sz w:val="30"/>
          <w:szCs w:val="28"/>
        </w:rPr>
        <w:object w:dxaOrig="2640" w:dyaOrig="620">
          <v:shape id="_x0000_i1053" type="#_x0000_t75" style="width:132pt;height:30.75pt" o:ole="">
            <v:imagedata r:id="rId61" o:title=""/>
          </v:shape>
          <o:OLEObject Type="Embed" ProgID="Equation.3" ShapeID="_x0000_i1053" DrawAspect="Content" ObjectID="_1679747323" r:id="rId62"/>
        </w:object>
      </w:r>
      <w:r w:rsidRPr="003E5796">
        <w:rPr>
          <w:sz w:val="30"/>
          <w:szCs w:val="28"/>
        </w:rPr>
        <w:t>,</w:t>
      </w:r>
      <w:r w:rsidRPr="003E5796">
        <w:rPr>
          <w:sz w:val="30"/>
          <w:szCs w:val="28"/>
        </w:rPr>
        <w:tab/>
      </w:r>
      <w:r w:rsidRPr="003E5796">
        <w:rPr>
          <w:sz w:val="30"/>
          <w:szCs w:val="28"/>
        </w:rPr>
        <w:tab/>
        <w:t xml:space="preserve">      </w:t>
      </w:r>
      <w:r>
        <w:rPr>
          <w:sz w:val="30"/>
          <w:szCs w:val="28"/>
        </w:rPr>
        <w:t xml:space="preserve">         </w:t>
      </w:r>
      <w:r w:rsidRPr="003E5796">
        <w:rPr>
          <w:sz w:val="30"/>
          <w:szCs w:val="28"/>
        </w:rPr>
        <w:t xml:space="preserve">   (</w:t>
      </w:r>
      <w:r>
        <w:rPr>
          <w:sz w:val="30"/>
          <w:szCs w:val="28"/>
        </w:rPr>
        <w:t>3.9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где</w:t>
      </w:r>
      <w:proofErr w:type="gramStart"/>
      <w:r w:rsidRPr="003E5796">
        <w:rPr>
          <w:sz w:val="30"/>
          <w:szCs w:val="28"/>
        </w:rPr>
        <w:t xml:space="preserve"> В</w:t>
      </w:r>
      <w:proofErr w:type="gramEnd"/>
      <w:r w:rsidRPr="003E5796">
        <w:rPr>
          <w:sz w:val="30"/>
          <w:szCs w:val="28"/>
        </w:rPr>
        <w:t xml:space="preserve"> – процент, учитывающий величину премии (принимается в размере 20-40%). </w:t>
      </w:r>
    </w:p>
    <w:p w:rsidR="0098413D" w:rsidRPr="003E5796" w:rsidRDefault="0098413D" w:rsidP="0098413D">
      <w:pPr>
        <w:pStyle w:val="23"/>
        <w:tabs>
          <w:tab w:val="num" w:pos="720"/>
          <w:tab w:val="num" w:pos="1429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Фонд оплаты труда дополнительный.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080"/>
        </w:tabs>
        <w:spacing w:after="0" w:line="240" w:lineRule="auto"/>
        <w:ind w:left="0"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                               </w:t>
      </w:r>
      <w:r w:rsidRPr="00CB70FE">
        <w:rPr>
          <w:position w:val="-24"/>
          <w:sz w:val="30"/>
          <w:szCs w:val="28"/>
        </w:rPr>
        <w:object w:dxaOrig="2340" w:dyaOrig="620">
          <v:shape id="_x0000_i1054" type="#_x0000_t75" style="width:117pt;height:30.75pt" o:ole="">
            <v:imagedata r:id="rId63" o:title=""/>
          </v:shape>
          <o:OLEObject Type="Embed" ProgID="Equation.3" ShapeID="_x0000_i1054" DrawAspect="Content" ObjectID="_1679747324" r:id="rId64"/>
        </w:object>
      </w:r>
      <w:r w:rsidRPr="003E5796">
        <w:rPr>
          <w:sz w:val="30"/>
          <w:szCs w:val="28"/>
        </w:rPr>
        <w:t xml:space="preserve">,                                </w:t>
      </w:r>
      <w:r>
        <w:rPr>
          <w:sz w:val="30"/>
          <w:szCs w:val="28"/>
        </w:rPr>
        <w:t xml:space="preserve"> </w:t>
      </w:r>
      <w:r w:rsidRPr="003E5796">
        <w:rPr>
          <w:sz w:val="30"/>
          <w:szCs w:val="28"/>
        </w:rPr>
        <w:t xml:space="preserve"> (</w:t>
      </w:r>
      <w:r>
        <w:rPr>
          <w:sz w:val="30"/>
          <w:szCs w:val="28"/>
        </w:rPr>
        <w:t>3.10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tabs>
          <w:tab w:val="num" w:pos="720"/>
          <w:tab w:val="num" w:pos="1080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080"/>
        </w:tabs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C96116">
        <w:rPr>
          <w:position w:val="-12"/>
          <w:sz w:val="30"/>
          <w:szCs w:val="28"/>
        </w:rPr>
        <w:object w:dxaOrig="440" w:dyaOrig="360">
          <v:shape id="_x0000_i1055" type="#_x0000_t75" style="width:21.75pt;height:18pt" o:ole="">
            <v:imagedata r:id="rId65" o:title=""/>
          </v:shape>
          <o:OLEObject Type="Embed" ProgID="Equation.3" ShapeID="_x0000_i1055" DrawAspect="Content" ObjectID="_1679747325" r:id="rId66"/>
        </w:object>
      </w:r>
      <w:r w:rsidRPr="003E5796">
        <w:rPr>
          <w:sz w:val="30"/>
          <w:szCs w:val="28"/>
        </w:rPr>
        <w:t>- процент дополнительной заработной платы, принимается 20-40%.</w:t>
      </w:r>
    </w:p>
    <w:p w:rsidR="0098413D" w:rsidRPr="003E5796" w:rsidRDefault="0098413D" w:rsidP="0098413D">
      <w:pPr>
        <w:pStyle w:val="23"/>
        <w:tabs>
          <w:tab w:val="num" w:pos="720"/>
          <w:tab w:val="num" w:pos="1080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tabs>
          <w:tab w:val="num" w:pos="720"/>
          <w:tab w:val="num" w:pos="1080"/>
        </w:tabs>
        <w:spacing w:after="0" w:line="240" w:lineRule="auto"/>
        <w:ind w:left="0" w:firstLine="709"/>
        <w:jc w:val="both"/>
        <w:rPr>
          <w:b/>
          <w:sz w:val="30"/>
          <w:szCs w:val="28"/>
        </w:rPr>
      </w:pPr>
      <w:r>
        <w:rPr>
          <w:b/>
          <w:sz w:val="30"/>
          <w:szCs w:val="28"/>
        </w:rPr>
        <w:t>Отчисления в государственные внебюджетные фонды</w:t>
      </w:r>
      <w:r w:rsidRPr="003E5796">
        <w:rPr>
          <w:b/>
          <w:sz w:val="30"/>
          <w:szCs w:val="28"/>
        </w:rPr>
        <w:t xml:space="preserve"> </w:t>
      </w:r>
    </w:p>
    <w:p w:rsidR="0098413D" w:rsidRPr="003E5796" w:rsidRDefault="0098413D" w:rsidP="0098413D">
      <w:pPr>
        <w:pStyle w:val="23"/>
        <w:tabs>
          <w:tab w:val="num" w:pos="720"/>
          <w:tab w:val="num" w:pos="1080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D43CD0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D43CD0">
        <w:rPr>
          <w:sz w:val="30"/>
          <w:szCs w:val="28"/>
        </w:rPr>
        <w:t>Страховые отчисления во внебюджетные фонды из фонда оплаты труда составляют: Пенсионный фонд –22%; Фонд социального страхования 2,9%; Фонд обязательного медици</w:t>
      </w:r>
      <w:r w:rsidRPr="00D43CD0">
        <w:rPr>
          <w:sz w:val="30"/>
          <w:szCs w:val="28"/>
        </w:rPr>
        <w:t>н</w:t>
      </w:r>
      <w:r w:rsidRPr="00D43CD0">
        <w:rPr>
          <w:sz w:val="30"/>
          <w:szCs w:val="28"/>
        </w:rPr>
        <w:t xml:space="preserve">ского страхования 5,1%. </w:t>
      </w:r>
    </w:p>
    <w:p w:rsidR="0098413D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 </w:t>
      </w:r>
      <w:r w:rsidRPr="00A83E1D">
        <w:rPr>
          <w:sz w:val="30"/>
          <w:szCs w:val="28"/>
        </w:rPr>
        <w:t>Страховые взносы на обязательное социальное страхование от несчастных случаев на производстве и профессиональных заболеваний в 201</w:t>
      </w:r>
      <w:r>
        <w:rPr>
          <w:sz w:val="30"/>
          <w:szCs w:val="28"/>
        </w:rPr>
        <w:t>7</w:t>
      </w:r>
      <w:r w:rsidRPr="00A83E1D">
        <w:rPr>
          <w:sz w:val="30"/>
          <w:szCs w:val="28"/>
        </w:rPr>
        <w:t xml:space="preserve"> году уплачиваются страхователем в порядке и по тарифам, которые установлены Федеральные законы от 03.12.2012 N 228-ФЗ. </w:t>
      </w:r>
      <w:r w:rsidRPr="009B65EA">
        <w:rPr>
          <w:sz w:val="30"/>
          <w:szCs w:val="28"/>
        </w:rPr>
        <w:t xml:space="preserve">Согласно </w:t>
      </w:r>
      <w:hyperlink w:anchor="Par33" w:tooltip="Ссылка на текущий документ" w:history="1">
        <w:r w:rsidRPr="009B65EA">
          <w:rPr>
            <w:sz w:val="30"/>
            <w:szCs w:val="28"/>
          </w:rPr>
          <w:t>классификации</w:t>
        </w:r>
      </w:hyperlink>
      <w:r w:rsidRPr="009B65EA">
        <w:rPr>
          <w:sz w:val="30"/>
          <w:szCs w:val="28"/>
        </w:rPr>
        <w:t xml:space="preserve"> видов экономической деятельности по классам профессионального риска деятельность по ремонту и обслуживанию автомобилей относится к III классу профессионального риска, которому соответствует ставка 0,4%; </w:t>
      </w:r>
      <w:r w:rsidRPr="00A83E1D">
        <w:rPr>
          <w:sz w:val="30"/>
          <w:szCs w:val="28"/>
        </w:rPr>
        <w:t xml:space="preserve">деятельность </w:t>
      </w:r>
      <w:r>
        <w:rPr>
          <w:sz w:val="30"/>
          <w:szCs w:val="28"/>
        </w:rPr>
        <w:t xml:space="preserve">по организации перевозок </w:t>
      </w:r>
      <w:r w:rsidRPr="00A83E1D">
        <w:rPr>
          <w:sz w:val="30"/>
          <w:szCs w:val="28"/>
        </w:rPr>
        <w:t xml:space="preserve">к </w:t>
      </w:r>
      <w:r w:rsidRPr="009B65EA">
        <w:rPr>
          <w:sz w:val="30"/>
          <w:szCs w:val="28"/>
        </w:rPr>
        <w:t>V</w:t>
      </w:r>
      <w:r w:rsidRPr="00A83E1D">
        <w:rPr>
          <w:sz w:val="30"/>
          <w:szCs w:val="28"/>
        </w:rPr>
        <w:t xml:space="preserve"> классу профессионального риска, которому соответствует ставка 0,6%.</w:t>
      </w:r>
    </w:p>
    <w:p w:rsidR="0098413D" w:rsidRPr="009B65EA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A83E1D">
        <w:rPr>
          <w:sz w:val="30"/>
          <w:szCs w:val="28"/>
        </w:rPr>
        <w:t xml:space="preserve"> Итого процент отчислений </w:t>
      </w:r>
      <w:r w:rsidRPr="009B65EA">
        <w:rPr>
          <w:sz w:val="30"/>
          <w:szCs w:val="28"/>
        </w:rPr>
        <w:t xml:space="preserve">из фонда оплаты труда составляет </w:t>
      </w:r>
      <w:r w:rsidRPr="00A83E1D">
        <w:rPr>
          <w:sz w:val="30"/>
          <w:szCs w:val="28"/>
        </w:rPr>
        <w:t>30,</w:t>
      </w:r>
      <w:r>
        <w:rPr>
          <w:sz w:val="30"/>
          <w:szCs w:val="28"/>
        </w:rPr>
        <w:t>6</w:t>
      </w:r>
      <w:r w:rsidRPr="00A83E1D">
        <w:rPr>
          <w:sz w:val="30"/>
          <w:szCs w:val="28"/>
        </w:rPr>
        <w:t>%</w:t>
      </w:r>
      <w:r>
        <w:rPr>
          <w:sz w:val="30"/>
          <w:szCs w:val="28"/>
        </w:rPr>
        <w:t xml:space="preserve">  для водителей и </w:t>
      </w:r>
      <w:r w:rsidRPr="009B65EA">
        <w:rPr>
          <w:sz w:val="30"/>
          <w:szCs w:val="28"/>
        </w:rPr>
        <w:t>30,4% для ремонтных рабочих.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>
        <w:rPr>
          <w:sz w:val="30"/>
          <w:szCs w:val="28"/>
        </w:rPr>
        <w:lastRenderedPageBreak/>
        <w:t xml:space="preserve">                                            </w:t>
      </w:r>
      <w:r w:rsidRPr="00CB70FE">
        <w:rPr>
          <w:position w:val="-24"/>
          <w:sz w:val="30"/>
          <w:szCs w:val="28"/>
        </w:rPr>
        <w:object w:dxaOrig="1780" w:dyaOrig="620">
          <v:shape id="_x0000_i1056" type="#_x0000_t75" style="width:89.25pt;height:30.75pt" o:ole="">
            <v:imagedata r:id="rId67" o:title=""/>
          </v:shape>
          <o:OLEObject Type="Embed" ProgID="Equation.3" ShapeID="_x0000_i1056" DrawAspect="Content" ObjectID="_1679747326" r:id="rId68"/>
        </w:object>
      </w:r>
      <w:r w:rsidRPr="003E5796">
        <w:rPr>
          <w:sz w:val="30"/>
          <w:szCs w:val="28"/>
        </w:rPr>
        <w:t>,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1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3E5796">
        <w:rPr>
          <w:i/>
          <w:sz w:val="30"/>
          <w:szCs w:val="28"/>
        </w:rPr>
        <w:t>Н</w:t>
      </w:r>
      <w:r w:rsidRPr="003E5796">
        <w:rPr>
          <w:i/>
          <w:sz w:val="30"/>
          <w:szCs w:val="28"/>
          <w:vertAlign w:val="subscript"/>
        </w:rPr>
        <w:t>от</w:t>
      </w:r>
      <w:r w:rsidRPr="003E5796">
        <w:rPr>
          <w:sz w:val="30"/>
          <w:szCs w:val="28"/>
        </w:rPr>
        <w:t xml:space="preserve"> – норматив отчислений, %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b/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Затраты на топливо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Затраты на топливо</w:t>
      </w:r>
      <w:proofErr w:type="gramStart"/>
      <w:r w:rsidRPr="003E5796">
        <w:rPr>
          <w:sz w:val="30"/>
          <w:szCs w:val="28"/>
        </w:rPr>
        <w:t xml:space="preserve"> (</w:t>
      </w:r>
      <w:r w:rsidRPr="003E5796">
        <w:rPr>
          <w:sz w:val="30"/>
          <w:szCs w:val="28"/>
        </w:rPr>
        <w:object w:dxaOrig="320" w:dyaOrig="380">
          <v:shape id="_x0000_i1057" type="#_x0000_t75" style="width:15.75pt;height:18.75pt" o:ole="">
            <v:imagedata r:id="rId69" o:title=""/>
          </v:shape>
          <o:OLEObject Type="Embed" ProgID="Equation.3" ShapeID="_x0000_i1057" DrawAspect="Content" ObjectID="_1679747327" r:id="rId70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3539" w:firstLine="709"/>
        <w:jc w:val="both"/>
        <w:rPr>
          <w:sz w:val="30"/>
          <w:szCs w:val="28"/>
        </w:rPr>
      </w:pPr>
      <w:r w:rsidRPr="00736627">
        <w:rPr>
          <w:position w:val="-12"/>
          <w:sz w:val="30"/>
          <w:szCs w:val="28"/>
        </w:rPr>
        <w:object w:dxaOrig="1320" w:dyaOrig="360">
          <v:shape id="_x0000_i1058" type="#_x0000_t75" style="width:66pt;height:18pt" o:ole="">
            <v:imagedata r:id="rId71" o:title=""/>
          </v:shape>
          <o:OLEObject Type="Embed" ProgID="Equation.3" ShapeID="_x0000_i1058" DrawAspect="Content" ObjectID="_1679747328" r:id="rId72"/>
        </w:object>
      </w:r>
      <w:r w:rsidRPr="003E5796">
        <w:rPr>
          <w:sz w:val="30"/>
          <w:szCs w:val="28"/>
        </w:rPr>
        <w:t xml:space="preserve">,   </w:t>
      </w:r>
      <w:r>
        <w:rPr>
          <w:sz w:val="30"/>
          <w:szCs w:val="28"/>
        </w:rPr>
        <w:t xml:space="preserve">                             </w:t>
      </w:r>
      <w:r w:rsidRPr="003E5796">
        <w:rPr>
          <w:sz w:val="30"/>
          <w:szCs w:val="28"/>
        </w:rPr>
        <w:t>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2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736627">
        <w:rPr>
          <w:position w:val="-12"/>
          <w:sz w:val="30"/>
          <w:szCs w:val="28"/>
        </w:rPr>
        <w:object w:dxaOrig="340" w:dyaOrig="360">
          <v:shape id="_x0000_i1059" type="#_x0000_t75" style="width:17.25pt;height:18pt" o:ole="">
            <v:imagedata r:id="rId73" o:title=""/>
          </v:shape>
          <o:OLEObject Type="Embed" ProgID="Equation.3" ShapeID="_x0000_i1059" DrawAspect="Content" ObjectID="_1679747329" r:id="rId74"/>
        </w:object>
      </w:r>
      <w:r w:rsidRPr="003E5796">
        <w:rPr>
          <w:sz w:val="30"/>
          <w:szCs w:val="28"/>
        </w:rPr>
        <w:t xml:space="preserve"> - расход топлива, </w:t>
      </w:r>
      <w:proofErr w:type="gramStart"/>
      <w:r w:rsidRPr="003E5796">
        <w:rPr>
          <w:sz w:val="30"/>
          <w:szCs w:val="28"/>
        </w:rPr>
        <w:t>л</w:t>
      </w:r>
      <w:proofErr w:type="gram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F565DE">
        <w:rPr>
          <w:position w:val="-12"/>
          <w:sz w:val="30"/>
          <w:szCs w:val="28"/>
        </w:rPr>
        <w:object w:dxaOrig="380" w:dyaOrig="360">
          <v:shape id="_x0000_i1060" type="#_x0000_t75" style="width:18.75pt;height:18pt" o:ole="">
            <v:imagedata r:id="rId75" o:title=""/>
          </v:shape>
          <o:OLEObject Type="Embed" ProgID="Equation.3" ShapeID="_x0000_i1060" DrawAspect="Content" ObjectID="_1679747330" r:id="rId76"/>
        </w:object>
      </w:r>
      <w:r w:rsidRPr="003E5796">
        <w:rPr>
          <w:sz w:val="30"/>
          <w:szCs w:val="28"/>
        </w:rPr>
        <w:t>- цена 1 л топлива, руб./л.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Расход топлива на перевозки</w:t>
      </w:r>
      <w:proofErr w:type="gramStart"/>
      <w:r w:rsidRPr="003E5796">
        <w:rPr>
          <w:sz w:val="30"/>
          <w:szCs w:val="28"/>
        </w:rPr>
        <w:t xml:space="preserve"> (</w:t>
      </w:r>
      <w:r w:rsidRPr="00736627">
        <w:rPr>
          <w:position w:val="-12"/>
          <w:sz w:val="30"/>
          <w:szCs w:val="28"/>
        </w:rPr>
        <w:object w:dxaOrig="340" w:dyaOrig="360">
          <v:shape id="_x0000_i1061" type="#_x0000_t75" style="width:17.25pt;height:18pt" o:ole="">
            <v:imagedata r:id="rId77" o:title=""/>
          </v:shape>
          <o:OLEObject Type="Embed" ProgID="Equation.3" ShapeID="_x0000_i1061" DrawAspect="Content" ObjectID="_1679747331" r:id="rId78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для бортовых автомобилей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  </w:t>
      </w:r>
    </w:p>
    <w:p w:rsidR="0098413D" w:rsidRPr="003E5796" w:rsidRDefault="0098413D" w:rsidP="0098413D">
      <w:pPr>
        <w:pStyle w:val="23"/>
        <w:spacing w:after="0" w:line="240" w:lineRule="auto"/>
        <w:ind w:left="3539" w:firstLine="709"/>
        <w:jc w:val="both"/>
        <w:rPr>
          <w:sz w:val="30"/>
          <w:szCs w:val="28"/>
        </w:rPr>
      </w:pPr>
      <w:r w:rsidRPr="00CB70FE">
        <w:rPr>
          <w:position w:val="-14"/>
          <w:sz w:val="30"/>
          <w:szCs w:val="28"/>
        </w:rPr>
        <w:object w:dxaOrig="1280" w:dyaOrig="380">
          <v:shape id="_x0000_i1062" type="#_x0000_t75" style="width:63.75pt;height:18.75pt" o:ole="">
            <v:imagedata r:id="rId79" o:title=""/>
          </v:shape>
          <o:OLEObject Type="Embed" ProgID="Equation.3" ShapeID="_x0000_i1062" DrawAspect="Content" ObjectID="_1679747332" r:id="rId80"/>
        </w:object>
      </w:r>
      <w:r w:rsidRPr="003E5796">
        <w:rPr>
          <w:sz w:val="30"/>
          <w:szCs w:val="28"/>
        </w:rPr>
        <w:t>,   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3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736627">
        <w:rPr>
          <w:position w:val="-12"/>
          <w:sz w:val="30"/>
          <w:szCs w:val="28"/>
        </w:rPr>
        <w:object w:dxaOrig="240" w:dyaOrig="360">
          <v:shape id="_x0000_i1063" type="#_x0000_t75" style="width:12pt;height:18pt" o:ole="">
            <v:imagedata r:id="rId81" o:title=""/>
          </v:shape>
          <o:OLEObject Type="Embed" ProgID="Equation.3" ShapeID="_x0000_i1063" DrawAspect="Content" ObjectID="_1679747333" r:id="rId82"/>
        </w:object>
      </w:r>
      <w:r w:rsidRPr="003E5796">
        <w:rPr>
          <w:sz w:val="30"/>
          <w:szCs w:val="28"/>
        </w:rPr>
        <w:t xml:space="preserve">- расход топлива на пробег, </w:t>
      </w:r>
      <w:proofErr w:type="gramStart"/>
      <w:r w:rsidRPr="003E5796">
        <w:rPr>
          <w:sz w:val="30"/>
          <w:szCs w:val="28"/>
        </w:rPr>
        <w:t>л</w:t>
      </w:r>
      <w:proofErr w:type="gram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CB70FE">
        <w:rPr>
          <w:position w:val="-14"/>
          <w:sz w:val="30"/>
          <w:szCs w:val="28"/>
        </w:rPr>
        <w:object w:dxaOrig="300" w:dyaOrig="380">
          <v:shape id="_x0000_i1064" type="#_x0000_t75" style="width:15pt;height:18.75pt" o:ole="">
            <v:imagedata r:id="rId83" o:title=""/>
          </v:shape>
          <o:OLEObject Type="Embed" ProgID="Equation.3" ShapeID="_x0000_i1064" DrawAspect="Content" ObjectID="_1679747334" r:id="rId84"/>
        </w:object>
      </w:r>
      <w:r w:rsidRPr="003E5796">
        <w:rPr>
          <w:sz w:val="30"/>
          <w:szCs w:val="28"/>
        </w:rPr>
        <w:t>- дополнительный расход топлива на транспортную работу, л.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Расход топлива на пробег</w:t>
      </w:r>
      <w:proofErr w:type="gramStart"/>
      <w:r w:rsidRPr="003E5796">
        <w:rPr>
          <w:sz w:val="30"/>
          <w:szCs w:val="28"/>
        </w:rPr>
        <w:t xml:space="preserve"> (</w:t>
      </w:r>
      <w:r w:rsidRPr="00736627">
        <w:rPr>
          <w:position w:val="-12"/>
          <w:sz w:val="30"/>
          <w:szCs w:val="28"/>
        </w:rPr>
        <w:object w:dxaOrig="279" w:dyaOrig="360">
          <v:shape id="_x0000_i1065" type="#_x0000_t75" style="width:14.25pt;height:18pt" o:ole="">
            <v:imagedata r:id="rId85" o:title=""/>
          </v:shape>
          <o:OLEObject Type="Embed" ProgID="Equation.3" ShapeID="_x0000_i1065" DrawAspect="Content" ObjectID="_1679747335" r:id="rId86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2831" w:firstLine="709"/>
        <w:jc w:val="both"/>
        <w:rPr>
          <w:sz w:val="30"/>
          <w:szCs w:val="28"/>
        </w:rPr>
      </w:pPr>
      <w:r w:rsidRPr="00CB70FE">
        <w:rPr>
          <w:position w:val="-24"/>
          <w:sz w:val="30"/>
          <w:szCs w:val="28"/>
        </w:rPr>
        <w:object w:dxaOrig="1719" w:dyaOrig="639">
          <v:shape id="_x0000_i1066" type="#_x0000_t75" style="width:86.25pt;height:32.25pt" o:ole="">
            <v:imagedata r:id="rId87" o:title=""/>
          </v:shape>
          <o:OLEObject Type="Embed" ProgID="Equation.3" ShapeID="_x0000_i1066" DrawAspect="Content" ObjectID="_1679747336" r:id="rId88"/>
        </w:object>
      </w:r>
      <w:r w:rsidRPr="003E5796">
        <w:rPr>
          <w:sz w:val="30"/>
          <w:szCs w:val="28"/>
        </w:rPr>
        <w:t>,      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4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736627">
        <w:rPr>
          <w:position w:val="-12"/>
          <w:sz w:val="30"/>
          <w:szCs w:val="28"/>
        </w:rPr>
        <w:object w:dxaOrig="639" w:dyaOrig="360">
          <v:shape id="_x0000_i1067" type="#_x0000_t75" style="width:32.25pt;height:18pt" o:ole="">
            <v:imagedata r:id="rId89" o:title=""/>
          </v:shape>
          <o:OLEObject Type="Embed" ProgID="Equation.3" ShapeID="_x0000_i1067" DrawAspect="Content" ObjectID="_1679747337" r:id="rId90"/>
        </w:object>
      </w:r>
      <w:r w:rsidRPr="003E5796">
        <w:rPr>
          <w:sz w:val="30"/>
          <w:szCs w:val="28"/>
        </w:rPr>
        <w:t xml:space="preserve">- норма расхода топлива на 100 км пробега, л/100км;    </w:t>
      </w:r>
      <w:r w:rsidRPr="00CB70FE">
        <w:rPr>
          <w:position w:val="-12"/>
          <w:sz w:val="30"/>
          <w:szCs w:val="28"/>
        </w:rPr>
        <w:object w:dxaOrig="460" w:dyaOrig="360">
          <v:shape id="_x0000_i1068" type="#_x0000_t75" style="width:23.25pt;height:18pt" o:ole="">
            <v:imagedata r:id="rId91" o:title=""/>
          </v:shape>
          <o:OLEObject Type="Embed" ProgID="Equation.3" ShapeID="_x0000_i1068" DrawAspect="Content" ObjectID="_1679747338" r:id="rId92"/>
        </w:object>
      </w:r>
      <w:r w:rsidRPr="003E5796">
        <w:rPr>
          <w:sz w:val="30"/>
          <w:szCs w:val="28"/>
        </w:rPr>
        <w:t>- общий пробег, км.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Дополнительный расход топлива на транспортную работу для грузовых автомобилей</w:t>
      </w:r>
      <w:proofErr w:type="gramStart"/>
      <w:r w:rsidRPr="003E5796">
        <w:rPr>
          <w:sz w:val="30"/>
          <w:szCs w:val="28"/>
        </w:rPr>
        <w:t xml:space="preserve"> (</w:t>
      </w:r>
      <w:r w:rsidRPr="00CB70FE">
        <w:rPr>
          <w:position w:val="-14"/>
          <w:sz w:val="30"/>
          <w:szCs w:val="28"/>
        </w:rPr>
        <w:object w:dxaOrig="320" w:dyaOrig="380">
          <v:shape id="_x0000_i1069" type="#_x0000_t75" style="width:15.75pt;height:18.75pt" o:ole="">
            <v:imagedata r:id="rId93" o:title=""/>
          </v:shape>
          <o:OLEObject Type="Embed" ProgID="Equation.3" ShapeID="_x0000_i1069" DrawAspect="Content" ObjectID="_1679747339" r:id="rId94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2831" w:firstLine="709"/>
        <w:jc w:val="both"/>
        <w:rPr>
          <w:sz w:val="30"/>
          <w:szCs w:val="28"/>
        </w:rPr>
      </w:pPr>
      <w:r w:rsidRPr="00CB70FE">
        <w:rPr>
          <w:position w:val="-24"/>
          <w:sz w:val="30"/>
          <w:szCs w:val="28"/>
        </w:rPr>
        <w:object w:dxaOrig="1600" w:dyaOrig="620">
          <v:shape id="_x0000_i1070" type="#_x0000_t75" style="width:80.25pt;height:30.75pt" o:ole="">
            <v:imagedata r:id="rId95" o:title=""/>
          </v:shape>
          <o:OLEObject Type="Embed" ProgID="Equation.3" ShapeID="_x0000_i1070" DrawAspect="Content" ObjectID="_1679747340" r:id="rId96"/>
        </w:object>
      </w:r>
      <w:r w:rsidRPr="003E5796">
        <w:rPr>
          <w:sz w:val="30"/>
          <w:szCs w:val="28"/>
        </w:rPr>
        <w:t>,       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5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F565DE">
        <w:rPr>
          <w:position w:val="-12"/>
          <w:sz w:val="30"/>
          <w:szCs w:val="28"/>
        </w:rPr>
        <w:object w:dxaOrig="740" w:dyaOrig="360">
          <v:shape id="_x0000_i1071" type="#_x0000_t75" style="width:36.75pt;height:18pt" o:ole="">
            <v:imagedata r:id="rId97" o:title=""/>
          </v:shape>
          <o:OLEObject Type="Embed" ProgID="Equation.3" ShapeID="_x0000_i1071" DrawAspect="Content" ObjectID="_1679747341" r:id="rId98"/>
        </w:object>
      </w:r>
      <w:r w:rsidRPr="003E5796">
        <w:rPr>
          <w:sz w:val="30"/>
          <w:szCs w:val="28"/>
        </w:rPr>
        <w:t xml:space="preserve">- норма расхода топлива на 100 </w:t>
      </w:r>
      <w:proofErr w:type="spellStart"/>
      <w:r w:rsidRPr="003E5796">
        <w:rPr>
          <w:sz w:val="30"/>
          <w:szCs w:val="28"/>
        </w:rPr>
        <w:t>ткм</w:t>
      </w:r>
      <w:proofErr w:type="spellEnd"/>
      <w:r w:rsidRPr="003E5796">
        <w:rPr>
          <w:sz w:val="30"/>
          <w:szCs w:val="28"/>
        </w:rPr>
        <w:t xml:space="preserve"> транспортной работы, л/100ткм; для автомобилей с карбюраторным двигателем – 2,0 л, с дизельным – 1,3 л, газобаллонных – 2,5 л.;</w:t>
      </w:r>
      <w:r>
        <w:rPr>
          <w:sz w:val="30"/>
          <w:szCs w:val="28"/>
        </w:rPr>
        <w:t xml:space="preserve"> </w:t>
      </w:r>
      <w:proofErr w:type="gramStart"/>
      <w:r w:rsidRPr="003E5796">
        <w:rPr>
          <w:i/>
          <w:iCs/>
          <w:sz w:val="30"/>
          <w:szCs w:val="28"/>
        </w:rPr>
        <w:t>Р</w:t>
      </w:r>
      <w:proofErr w:type="gramEnd"/>
      <w:r w:rsidRPr="003E5796">
        <w:rPr>
          <w:iCs/>
          <w:sz w:val="30"/>
          <w:szCs w:val="28"/>
        </w:rPr>
        <w:t xml:space="preserve"> </w:t>
      </w:r>
      <w:r w:rsidRPr="003E5796">
        <w:rPr>
          <w:sz w:val="30"/>
          <w:szCs w:val="28"/>
        </w:rPr>
        <w:t xml:space="preserve">– транспортная работа, </w:t>
      </w:r>
      <w:proofErr w:type="spellStart"/>
      <w:r w:rsidRPr="003E5796">
        <w:rPr>
          <w:sz w:val="30"/>
          <w:szCs w:val="28"/>
        </w:rPr>
        <w:t>ткм</w:t>
      </w:r>
      <w:proofErr w:type="spellEnd"/>
      <w:r w:rsidRPr="003E5796">
        <w:rPr>
          <w:sz w:val="30"/>
          <w:szCs w:val="28"/>
        </w:rPr>
        <w:t>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Затраты на смазочные и эксплуатационные материалы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                                    </w:t>
      </w:r>
      <w:r w:rsidRPr="00736627">
        <w:rPr>
          <w:position w:val="-12"/>
          <w:sz w:val="30"/>
          <w:szCs w:val="28"/>
        </w:rPr>
        <w:object w:dxaOrig="2020" w:dyaOrig="360">
          <v:shape id="_x0000_i1072" type="#_x0000_t75" style="width:101.25pt;height:18pt" o:ole="">
            <v:imagedata r:id="rId99" o:title=""/>
          </v:shape>
          <o:OLEObject Type="Embed" ProgID="Equation.3" ShapeID="_x0000_i1072" DrawAspect="Content" ObjectID="_1679747342" r:id="rId100"/>
        </w:object>
      </w:r>
      <w:r w:rsidRPr="003E5796">
        <w:rPr>
          <w:sz w:val="30"/>
          <w:szCs w:val="28"/>
        </w:rPr>
        <w:t>,  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6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736627">
        <w:rPr>
          <w:position w:val="-12"/>
          <w:sz w:val="30"/>
          <w:szCs w:val="28"/>
        </w:rPr>
        <w:object w:dxaOrig="360" w:dyaOrig="360">
          <v:shape id="_x0000_i1073" type="#_x0000_t75" style="width:18pt;height:18pt" o:ole="">
            <v:imagedata r:id="rId101" o:title=""/>
          </v:shape>
          <o:OLEObject Type="Embed" ProgID="Equation.3" ShapeID="_x0000_i1073" DrawAspect="Content" ObjectID="_1679747343" r:id="rId102"/>
        </w:object>
      </w:r>
      <w:r w:rsidRPr="003E5796">
        <w:rPr>
          <w:sz w:val="30"/>
          <w:szCs w:val="28"/>
        </w:rPr>
        <w:t xml:space="preserve"> - затраты на смазочные и эксплуатационные материалы,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736627">
        <w:rPr>
          <w:position w:val="-12"/>
          <w:sz w:val="30"/>
          <w:szCs w:val="28"/>
        </w:rPr>
        <w:object w:dxaOrig="400" w:dyaOrig="360">
          <v:shape id="_x0000_i1074" type="#_x0000_t75" style="width:20.25pt;height:18pt" o:ole="">
            <v:imagedata r:id="rId103" o:title=""/>
          </v:shape>
          <o:OLEObject Type="Embed" ProgID="Equation.3" ShapeID="_x0000_i1074" DrawAspect="Content" ObjectID="_1679747344" r:id="rId104"/>
        </w:object>
      </w:r>
      <w:r w:rsidRPr="003E5796">
        <w:rPr>
          <w:sz w:val="30"/>
          <w:szCs w:val="28"/>
        </w:rPr>
        <w:t xml:space="preserve"> - затраты на моторное масло,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736627">
        <w:rPr>
          <w:position w:val="-12"/>
          <w:sz w:val="30"/>
          <w:szCs w:val="28"/>
        </w:rPr>
        <w:object w:dxaOrig="400" w:dyaOrig="360">
          <v:shape id="_x0000_i1075" type="#_x0000_t75" style="width:20.25pt;height:18pt" o:ole="">
            <v:imagedata r:id="rId105" o:title=""/>
          </v:shape>
          <o:OLEObject Type="Embed" ProgID="Equation.3" ShapeID="_x0000_i1075" DrawAspect="Content" ObjectID="_1679747345" r:id="rId106"/>
        </w:object>
      </w:r>
      <w:r w:rsidRPr="003E5796">
        <w:rPr>
          <w:sz w:val="30"/>
          <w:szCs w:val="28"/>
        </w:rPr>
        <w:t xml:space="preserve"> - затраты на трансмиссионное масло,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 xml:space="preserve">; </w:t>
      </w:r>
      <w:r w:rsidRPr="00736627">
        <w:rPr>
          <w:position w:val="-12"/>
          <w:sz w:val="30"/>
          <w:szCs w:val="28"/>
        </w:rPr>
        <w:object w:dxaOrig="340" w:dyaOrig="360">
          <v:shape id="_x0000_i1076" type="#_x0000_t75" style="width:17.25pt;height:18pt" o:ole="">
            <v:imagedata r:id="rId107" o:title=""/>
          </v:shape>
          <o:OLEObject Type="Embed" ProgID="Equation.3" ShapeID="_x0000_i1076" DrawAspect="Content" ObjectID="_1679747346" r:id="rId108"/>
        </w:object>
      </w:r>
      <w:r w:rsidRPr="003E5796">
        <w:rPr>
          <w:sz w:val="30"/>
          <w:szCs w:val="28"/>
        </w:rPr>
        <w:t xml:space="preserve"> - затраты на пластичные смазки, руб.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Ра</w:t>
      </w:r>
      <w:r w:rsidRPr="003E5796">
        <w:rPr>
          <w:sz w:val="30"/>
          <w:szCs w:val="28"/>
        </w:rPr>
        <w:t>с</w:t>
      </w:r>
      <w:r w:rsidRPr="003E5796">
        <w:rPr>
          <w:sz w:val="30"/>
          <w:szCs w:val="28"/>
        </w:rPr>
        <w:t>ход моторных масел</w:t>
      </w:r>
      <w:proofErr w:type="gramStart"/>
      <w:r w:rsidRPr="003E5796">
        <w:rPr>
          <w:sz w:val="30"/>
          <w:szCs w:val="28"/>
        </w:rPr>
        <w:t xml:space="preserve"> (</w:t>
      </w:r>
      <w:r w:rsidRPr="00736627">
        <w:rPr>
          <w:position w:val="-12"/>
          <w:sz w:val="30"/>
          <w:szCs w:val="28"/>
        </w:rPr>
        <w:object w:dxaOrig="420" w:dyaOrig="360">
          <v:shape id="_x0000_i1077" type="#_x0000_t75" style="width:21pt;height:18pt" o:ole="">
            <v:imagedata r:id="rId109" o:title=""/>
          </v:shape>
          <o:OLEObject Type="Embed" ProgID="Equation.3" ShapeID="_x0000_i1077" DrawAspect="Content" ObjectID="_1679747347" r:id="rId110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2831" w:firstLine="709"/>
        <w:jc w:val="both"/>
        <w:rPr>
          <w:sz w:val="30"/>
          <w:szCs w:val="28"/>
        </w:rPr>
      </w:pPr>
      <w:r w:rsidRPr="00CB70FE">
        <w:rPr>
          <w:position w:val="-24"/>
          <w:sz w:val="30"/>
          <w:szCs w:val="28"/>
        </w:rPr>
        <w:object w:dxaOrig="1579" w:dyaOrig="620">
          <v:shape id="_x0000_i1078" type="#_x0000_t75" style="width:78.75pt;height:30.75pt" o:ole="">
            <v:imagedata r:id="rId111" o:title=""/>
          </v:shape>
          <o:OLEObject Type="Embed" ProgID="Equation.3" ShapeID="_x0000_i1078" DrawAspect="Content" ObjectID="_1679747348" r:id="rId112"/>
        </w:object>
      </w:r>
      <w:r w:rsidRPr="003E5796">
        <w:rPr>
          <w:sz w:val="30"/>
          <w:szCs w:val="28"/>
        </w:rPr>
        <w:t xml:space="preserve">,                            </w:t>
      </w:r>
      <w:r>
        <w:rPr>
          <w:sz w:val="30"/>
          <w:szCs w:val="28"/>
        </w:rPr>
        <w:t xml:space="preserve">          </w:t>
      </w:r>
      <w:r w:rsidRPr="003E5796">
        <w:rPr>
          <w:sz w:val="30"/>
          <w:szCs w:val="28"/>
        </w:rPr>
        <w:t>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7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736627">
        <w:rPr>
          <w:position w:val="-12"/>
          <w:sz w:val="30"/>
          <w:szCs w:val="28"/>
        </w:rPr>
        <w:object w:dxaOrig="480" w:dyaOrig="360">
          <v:shape id="_x0000_i1079" type="#_x0000_t75" style="width:24pt;height:18pt" o:ole="">
            <v:imagedata r:id="rId113" o:title=""/>
          </v:shape>
          <o:OLEObject Type="Embed" ProgID="Equation.3" ShapeID="_x0000_i1079" DrawAspect="Content" ObjectID="_1679747349" r:id="rId114"/>
        </w:object>
      </w:r>
      <w:r w:rsidRPr="003E5796">
        <w:rPr>
          <w:sz w:val="30"/>
          <w:szCs w:val="28"/>
        </w:rPr>
        <w:t>- норма расхода моторного масла,</w:t>
      </w:r>
      <w:r w:rsidRPr="003E5796">
        <w:rPr>
          <w:bCs/>
          <w:sz w:val="30"/>
          <w:szCs w:val="28"/>
        </w:rPr>
        <w:t xml:space="preserve"> </w:t>
      </w:r>
      <w:r w:rsidRPr="003E5796">
        <w:rPr>
          <w:sz w:val="30"/>
          <w:szCs w:val="28"/>
        </w:rPr>
        <w:t>литров на 100 литров расхода топлива.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Затраты на моторные масла</w:t>
      </w:r>
      <w:proofErr w:type="gramStart"/>
      <w:r w:rsidRPr="003E5796">
        <w:rPr>
          <w:sz w:val="30"/>
          <w:szCs w:val="28"/>
        </w:rPr>
        <w:t xml:space="preserve"> (</w:t>
      </w:r>
      <w:r w:rsidRPr="00736627">
        <w:rPr>
          <w:position w:val="-12"/>
          <w:sz w:val="30"/>
          <w:szCs w:val="28"/>
        </w:rPr>
        <w:object w:dxaOrig="400" w:dyaOrig="360">
          <v:shape id="_x0000_i1080" type="#_x0000_t75" style="width:20.25pt;height:18pt" o:ole="">
            <v:imagedata r:id="rId115" o:title=""/>
          </v:shape>
          <o:OLEObject Type="Embed" ProgID="Equation.3" ShapeID="_x0000_i1080" DrawAspect="Content" ObjectID="_1679747350" r:id="rId116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2831"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     </w:t>
      </w:r>
      <w:r w:rsidRPr="00736627">
        <w:rPr>
          <w:position w:val="-12"/>
          <w:sz w:val="30"/>
          <w:szCs w:val="28"/>
        </w:rPr>
        <w:object w:dxaOrig="1540" w:dyaOrig="360">
          <v:shape id="_x0000_i1081" type="#_x0000_t75" style="width:77.25pt;height:18pt" o:ole="">
            <v:imagedata r:id="rId117" o:title=""/>
          </v:shape>
          <o:OLEObject Type="Embed" ProgID="Equation.3" ShapeID="_x0000_i1081" DrawAspect="Content" ObjectID="_1679747351" r:id="rId118"/>
        </w:object>
      </w:r>
      <w:r w:rsidRPr="003E5796">
        <w:rPr>
          <w:sz w:val="30"/>
          <w:szCs w:val="28"/>
        </w:rPr>
        <w:t>,   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8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F565DE">
        <w:rPr>
          <w:position w:val="-12"/>
          <w:sz w:val="30"/>
          <w:szCs w:val="28"/>
        </w:rPr>
        <w:object w:dxaOrig="480" w:dyaOrig="360">
          <v:shape id="_x0000_i1082" type="#_x0000_t75" style="width:24pt;height:18pt" o:ole="">
            <v:imagedata r:id="rId119" o:title=""/>
          </v:shape>
          <o:OLEObject Type="Embed" ProgID="Equation.3" ShapeID="_x0000_i1082" DrawAspect="Content" ObjectID="_1679747352" r:id="rId120"/>
        </w:object>
      </w:r>
      <w:r w:rsidRPr="003E5796">
        <w:rPr>
          <w:sz w:val="30"/>
          <w:szCs w:val="28"/>
        </w:rPr>
        <w:t>- цена 1л моторного масла, руб./</w:t>
      </w:r>
      <w:proofErr w:type="gramStart"/>
      <w:r w:rsidRPr="003E5796">
        <w:rPr>
          <w:sz w:val="30"/>
          <w:szCs w:val="28"/>
        </w:rPr>
        <w:t>л</w:t>
      </w:r>
      <w:proofErr w:type="gramEnd"/>
      <w:r w:rsidRPr="003E5796">
        <w:rPr>
          <w:sz w:val="30"/>
          <w:szCs w:val="28"/>
        </w:rPr>
        <w:t>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Расход трансмиссионных масел</w:t>
      </w:r>
      <w:proofErr w:type="gramStart"/>
      <w:r w:rsidRPr="003E5796">
        <w:rPr>
          <w:sz w:val="30"/>
          <w:szCs w:val="28"/>
        </w:rPr>
        <w:t xml:space="preserve"> (</w:t>
      </w:r>
      <w:r w:rsidRPr="00736627">
        <w:rPr>
          <w:position w:val="-12"/>
          <w:sz w:val="30"/>
          <w:szCs w:val="28"/>
        </w:rPr>
        <w:object w:dxaOrig="420" w:dyaOrig="360">
          <v:shape id="_x0000_i1083" type="#_x0000_t75" style="width:21pt;height:18pt" o:ole="">
            <v:imagedata r:id="rId121" o:title=""/>
          </v:shape>
          <o:OLEObject Type="Embed" ProgID="Equation.3" ShapeID="_x0000_i1083" DrawAspect="Content" ObjectID="_1679747353" r:id="rId122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3539" w:firstLine="709"/>
        <w:jc w:val="both"/>
        <w:rPr>
          <w:sz w:val="30"/>
          <w:szCs w:val="28"/>
        </w:rPr>
      </w:pPr>
      <w:r w:rsidRPr="00CB70FE">
        <w:rPr>
          <w:position w:val="-24"/>
          <w:sz w:val="30"/>
          <w:szCs w:val="28"/>
        </w:rPr>
        <w:object w:dxaOrig="1600" w:dyaOrig="620">
          <v:shape id="_x0000_i1084" type="#_x0000_t75" style="width:80.25pt;height:30.75pt" o:ole="">
            <v:imagedata r:id="rId123" o:title=""/>
          </v:shape>
          <o:OLEObject Type="Embed" ProgID="Equation.3" ShapeID="_x0000_i1084" DrawAspect="Content" ObjectID="_1679747354" r:id="rId124"/>
        </w:object>
      </w:r>
      <w:r w:rsidRPr="003E5796">
        <w:rPr>
          <w:sz w:val="30"/>
          <w:szCs w:val="28"/>
        </w:rPr>
        <w:t>,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1</w:t>
      </w:r>
      <w:r>
        <w:rPr>
          <w:sz w:val="30"/>
          <w:szCs w:val="28"/>
        </w:rPr>
        <w:t>9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3E5796">
        <w:rPr>
          <w:sz w:val="30"/>
          <w:szCs w:val="28"/>
        </w:rPr>
        <w:object w:dxaOrig="499" w:dyaOrig="380">
          <v:shape id="_x0000_i1085" type="#_x0000_t75" style="width:24.75pt;height:18.75pt" o:ole="">
            <v:imagedata r:id="rId125" o:title=""/>
          </v:shape>
          <o:OLEObject Type="Embed" ProgID="Equation.3" ShapeID="_x0000_i1085" DrawAspect="Content" ObjectID="_1679747355" r:id="rId126"/>
        </w:object>
      </w:r>
      <w:r w:rsidRPr="003E5796">
        <w:rPr>
          <w:sz w:val="30"/>
          <w:szCs w:val="28"/>
        </w:rPr>
        <w:t>- норма расхода трансмиссионного масла,</w:t>
      </w:r>
      <w:r w:rsidRPr="003E5796">
        <w:rPr>
          <w:bCs/>
          <w:sz w:val="30"/>
          <w:szCs w:val="28"/>
        </w:rPr>
        <w:t xml:space="preserve"> </w:t>
      </w:r>
      <w:r w:rsidRPr="003E5796">
        <w:rPr>
          <w:sz w:val="30"/>
          <w:szCs w:val="28"/>
        </w:rPr>
        <w:t>литров на 100 литров расхода топлива.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Затраты на </w:t>
      </w:r>
      <w:proofErr w:type="gramStart"/>
      <w:r w:rsidRPr="003E5796">
        <w:rPr>
          <w:sz w:val="30"/>
          <w:szCs w:val="28"/>
        </w:rPr>
        <w:t>трансмиссионное</w:t>
      </w:r>
      <w:proofErr w:type="gramEnd"/>
      <w:r w:rsidRPr="003E5796">
        <w:rPr>
          <w:sz w:val="30"/>
          <w:szCs w:val="28"/>
        </w:rPr>
        <w:t xml:space="preserve"> масла (</w:t>
      </w:r>
      <w:r w:rsidRPr="00736627">
        <w:rPr>
          <w:position w:val="-12"/>
          <w:sz w:val="30"/>
          <w:szCs w:val="28"/>
        </w:rPr>
        <w:object w:dxaOrig="400" w:dyaOrig="360">
          <v:shape id="_x0000_i1086" type="#_x0000_t75" style="width:20.25pt;height:18pt" o:ole="">
            <v:imagedata r:id="rId127" o:title=""/>
          </v:shape>
          <o:OLEObject Type="Embed" ProgID="Equation.3" ShapeID="_x0000_i1086" DrawAspect="Content" ObjectID="_1679747356" r:id="rId128"/>
        </w:objec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3539"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  </w:t>
      </w:r>
      <w:r w:rsidRPr="00736627">
        <w:rPr>
          <w:position w:val="-12"/>
          <w:sz w:val="30"/>
          <w:szCs w:val="28"/>
        </w:rPr>
        <w:object w:dxaOrig="1560" w:dyaOrig="360">
          <v:shape id="_x0000_i1087" type="#_x0000_t75" style="width:78pt;height:18pt" o:ole="">
            <v:imagedata r:id="rId129" o:title=""/>
          </v:shape>
          <o:OLEObject Type="Embed" ProgID="Equation.3" ShapeID="_x0000_i1087" DrawAspect="Content" ObjectID="_1679747357" r:id="rId130"/>
        </w:object>
      </w:r>
      <w:r w:rsidRPr="003E5796">
        <w:rPr>
          <w:sz w:val="30"/>
          <w:szCs w:val="28"/>
        </w:rPr>
        <w:t>,                          (</w:t>
      </w:r>
      <w:r>
        <w:rPr>
          <w:sz w:val="30"/>
          <w:szCs w:val="28"/>
        </w:rPr>
        <w:t>3.20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736627">
        <w:rPr>
          <w:position w:val="-12"/>
          <w:sz w:val="30"/>
          <w:szCs w:val="28"/>
        </w:rPr>
        <w:object w:dxaOrig="480" w:dyaOrig="360">
          <v:shape id="_x0000_i1088" type="#_x0000_t75" style="width:24pt;height:18pt" o:ole="">
            <v:imagedata r:id="rId131" o:title=""/>
          </v:shape>
          <o:OLEObject Type="Embed" ProgID="Equation.3" ShapeID="_x0000_i1088" DrawAspect="Content" ObjectID="_1679747358" r:id="rId132"/>
        </w:object>
      </w:r>
      <w:r w:rsidRPr="003E5796">
        <w:rPr>
          <w:sz w:val="30"/>
          <w:szCs w:val="28"/>
        </w:rPr>
        <w:t>- цена 1 л трансмиссионного масла, руб./л.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Расход пластичных смазок</w:t>
      </w:r>
      <w:proofErr w:type="gramStart"/>
      <w:r w:rsidRPr="003E5796">
        <w:rPr>
          <w:sz w:val="30"/>
          <w:szCs w:val="28"/>
        </w:rPr>
        <w:t xml:space="preserve"> (</w:t>
      </w:r>
      <w:r w:rsidRPr="00736627">
        <w:rPr>
          <w:position w:val="-12"/>
          <w:sz w:val="30"/>
          <w:szCs w:val="28"/>
        </w:rPr>
        <w:object w:dxaOrig="360" w:dyaOrig="360">
          <v:shape id="_x0000_i1089" type="#_x0000_t75" style="width:18pt;height:18pt" o:ole="">
            <v:imagedata r:id="rId133" o:title=""/>
          </v:shape>
          <o:OLEObject Type="Embed" ProgID="Equation.3" ShapeID="_x0000_i1089" DrawAspect="Content" ObjectID="_1679747359" r:id="rId134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3539" w:firstLine="709"/>
        <w:jc w:val="both"/>
        <w:rPr>
          <w:sz w:val="30"/>
          <w:szCs w:val="28"/>
        </w:rPr>
      </w:pPr>
      <w:r w:rsidRPr="00CB70FE">
        <w:rPr>
          <w:position w:val="-24"/>
          <w:sz w:val="30"/>
          <w:szCs w:val="28"/>
        </w:rPr>
        <w:object w:dxaOrig="1480" w:dyaOrig="620">
          <v:shape id="_x0000_i1090" type="#_x0000_t75" style="width:74.25pt;height:30.75pt" o:ole="">
            <v:imagedata r:id="rId135" o:title=""/>
          </v:shape>
          <o:OLEObject Type="Embed" ProgID="Equation.3" ShapeID="_x0000_i1090" DrawAspect="Content" ObjectID="_1679747360" r:id="rId136"/>
        </w:object>
      </w:r>
      <w:r w:rsidRPr="003E5796">
        <w:rPr>
          <w:sz w:val="30"/>
          <w:szCs w:val="28"/>
        </w:rPr>
        <w:t>,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2</w:t>
      </w:r>
      <w:r>
        <w:rPr>
          <w:sz w:val="30"/>
          <w:szCs w:val="28"/>
        </w:rPr>
        <w:t>1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F565DE">
        <w:rPr>
          <w:position w:val="-12"/>
          <w:sz w:val="30"/>
          <w:szCs w:val="28"/>
        </w:rPr>
        <w:object w:dxaOrig="420" w:dyaOrig="360">
          <v:shape id="_x0000_i1091" type="#_x0000_t75" style="width:21pt;height:18pt" o:ole="">
            <v:imagedata r:id="rId137" o:title=""/>
          </v:shape>
          <o:OLEObject Type="Embed" ProgID="Equation.3" ShapeID="_x0000_i1091" DrawAspect="Content" ObjectID="_1679747361" r:id="rId138"/>
        </w:object>
      </w:r>
      <w:r w:rsidRPr="003E5796">
        <w:rPr>
          <w:sz w:val="30"/>
          <w:szCs w:val="28"/>
        </w:rPr>
        <w:t>- норма расхода консистентных (пластичных) смазок, кил</w:t>
      </w:r>
      <w:r w:rsidRPr="003E5796">
        <w:rPr>
          <w:sz w:val="30"/>
          <w:szCs w:val="28"/>
        </w:rPr>
        <w:t>о</w:t>
      </w:r>
      <w:r w:rsidRPr="003E5796">
        <w:rPr>
          <w:sz w:val="30"/>
          <w:szCs w:val="28"/>
        </w:rPr>
        <w:t>грамм на 100 литров расхода топлива.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lastRenderedPageBreak/>
        <w:t>Затраты на пластичные смазки</w:t>
      </w:r>
      <w:proofErr w:type="gramStart"/>
      <w:r w:rsidRPr="003E5796">
        <w:rPr>
          <w:sz w:val="30"/>
          <w:szCs w:val="28"/>
        </w:rPr>
        <w:t xml:space="preserve"> (</w:t>
      </w:r>
      <w:r w:rsidRPr="003E5796">
        <w:rPr>
          <w:sz w:val="30"/>
          <w:szCs w:val="28"/>
        </w:rPr>
        <w:object w:dxaOrig="360" w:dyaOrig="380">
          <v:shape id="_x0000_i1092" type="#_x0000_t75" style="width:18pt;height:18.75pt" o:ole="">
            <v:imagedata r:id="rId139" o:title=""/>
          </v:shape>
          <o:OLEObject Type="Embed" ProgID="Equation.3" ShapeID="_x0000_i1092" DrawAspect="Content" ObjectID="_1679747362" r:id="rId140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object w:dxaOrig="200" w:dyaOrig="380">
          <v:shape id="_x0000_i1093" type="#_x0000_t75" style="width:9.75pt;height:18.75pt" o:ole="">
            <v:imagedata r:id="rId141" o:title=""/>
          </v:shape>
          <o:OLEObject Type="Embed" ProgID="Equation.3" ShapeID="_x0000_i1093" DrawAspect="Content" ObjectID="_1679747363" r:id="rId142"/>
        </w:object>
      </w:r>
      <w:r>
        <w:rPr>
          <w:sz w:val="30"/>
          <w:szCs w:val="28"/>
        </w:rPr>
        <w:t xml:space="preserve">                                  </w:t>
      </w:r>
      <w:r w:rsidRPr="00745310">
        <w:rPr>
          <w:position w:val="-12"/>
          <w:sz w:val="30"/>
          <w:szCs w:val="28"/>
        </w:rPr>
        <w:object w:dxaOrig="1420" w:dyaOrig="360">
          <v:shape id="_x0000_i1094" type="#_x0000_t75" style="width:71.25pt;height:18pt" o:ole="">
            <v:imagedata r:id="rId143" o:title=""/>
          </v:shape>
          <o:OLEObject Type="Embed" ProgID="Equation.3" ShapeID="_x0000_i1094" DrawAspect="Content" ObjectID="_1679747364" r:id="rId144"/>
        </w:object>
      </w:r>
      <w:r w:rsidRPr="003E5796">
        <w:rPr>
          <w:sz w:val="30"/>
          <w:szCs w:val="28"/>
        </w:rPr>
        <w:t>,            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2</w:t>
      </w:r>
      <w:r>
        <w:rPr>
          <w:sz w:val="30"/>
          <w:szCs w:val="28"/>
        </w:rPr>
        <w:t>2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F565DE">
        <w:rPr>
          <w:position w:val="-12"/>
          <w:sz w:val="30"/>
          <w:szCs w:val="28"/>
        </w:rPr>
        <w:object w:dxaOrig="420" w:dyaOrig="360">
          <v:shape id="_x0000_i1095" type="#_x0000_t75" style="width:21pt;height:18pt" o:ole="">
            <v:imagedata r:id="rId145" o:title=""/>
          </v:shape>
          <o:OLEObject Type="Embed" ProgID="Equation.3" ShapeID="_x0000_i1095" DrawAspect="Content" ObjectID="_1679747365" r:id="rId146"/>
        </w:object>
      </w:r>
      <w:r w:rsidRPr="003E5796">
        <w:rPr>
          <w:sz w:val="30"/>
          <w:szCs w:val="28"/>
        </w:rPr>
        <w:t>- цена 1 кг пластичной смазки, руб./кг.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Затраты на запасные части и материалы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                                 </w:t>
      </w:r>
      <w:r w:rsidRPr="00CB70FE">
        <w:rPr>
          <w:position w:val="-24"/>
          <w:sz w:val="30"/>
          <w:szCs w:val="28"/>
        </w:rPr>
        <w:object w:dxaOrig="2000" w:dyaOrig="660">
          <v:shape id="_x0000_i1096" type="#_x0000_t75" style="width:99.75pt;height:33pt" o:ole="">
            <v:imagedata r:id="rId147" o:title=""/>
          </v:shape>
          <o:OLEObject Type="Embed" ProgID="Equation.3" ShapeID="_x0000_i1096" DrawAspect="Content" ObjectID="_1679747366" r:id="rId148"/>
        </w:object>
      </w:r>
      <w:r w:rsidRPr="003E5796">
        <w:rPr>
          <w:sz w:val="30"/>
          <w:szCs w:val="28"/>
        </w:rPr>
        <w:t>,</w:t>
      </w:r>
      <w:r w:rsidRPr="003E5796">
        <w:rPr>
          <w:sz w:val="30"/>
          <w:szCs w:val="28"/>
        </w:rPr>
        <w:tab/>
      </w:r>
      <w:r w:rsidRPr="003E5796">
        <w:rPr>
          <w:sz w:val="30"/>
          <w:szCs w:val="28"/>
        </w:rPr>
        <w:tab/>
        <w:t xml:space="preserve">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2</w:t>
      </w:r>
      <w:r>
        <w:rPr>
          <w:sz w:val="30"/>
          <w:szCs w:val="28"/>
        </w:rPr>
        <w:t>3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 </w:t>
      </w:r>
      <w:r w:rsidRPr="00F565DE">
        <w:rPr>
          <w:position w:val="-14"/>
          <w:sz w:val="30"/>
          <w:szCs w:val="28"/>
        </w:rPr>
        <w:object w:dxaOrig="480" w:dyaOrig="380">
          <v:shape id="_x0000_i1097" type="#_x0000_t75" style="width:24pt;height:18.75pt" o:ole="">
            <v:imagedata r:id="rId149" o:title=""/>
          </v:shape>
          <o:OLEObject Type="Embed" ProgID="Equation.3" ShapeID="_x0000_i1097" DrawAspect="Content" ObjectID="_1679747367" r:id="rId150"/>
        </w:object>
      </w:r>
      <w:r w:rsidRPr="003E5796">
        <w:rPr>
          <w:sz w:val="30"/>
          <w:szCs w:val="28"/>
        </w:rPr>
        <w:t xml:space="preserve">  -  затраты на запасные части и материалы,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F565DE">
        <w:rPr>
          <w:position w:val="-12"/>
          <w:sz w:val="30"/>
          <w:szCs w:val="28"/>
        </w:rPr>
        <w:object w:dxaOrig="499" w:dyaOrig="360">
          <v:shape id="_x0000_i1098" type="#_x0000_t75" style="width:24.75pt;height:18pt" o:ole="">
            <v:imagedata r:id="rId151" o:title=""/>
          </v:shape>
          <o:OLEObject Type="Embed" ProgID="Equation.3" ShapeID="_x0000_i1098" DrawAspect="Content" ObjectID="_1679747368" r:id="rId152"/>
        </w:object>
      </w:r>
      <w:r w:rsidRPr="003E5796">
        <w:rPr>
          <w:sz w:val="30"/>
          <w:szCs w:val="28"/>
        </w:rPr>
        <w:t xml:space="preserve"> - норма на </w:t>
      </w:r>
      <w:proofErr w:type="spellStart"/>
      <w:r w:rsidRPr="003E5796">
        <w:rPr>
          <w:sz w:val="30"/>
          <w:szCs w:val="28"/>
        </w:rPr>
        <w:t>з</w:t>
      </w:r>
      <w:proofErr w:type="spellEnd"/>
      <w:r w:rsidRPr="003E5796">
        <w:rPr>
          <w:sz w:val="30"/>
          <w:szCs w:val="28"/>
        </w:rPr>
        <w:t xml:space="preserve">/части и материалы,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>/1000км.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Затраты на восстановление износа и ремонт шин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                              </w:t>
      </w:r>
      <w:r w:rsidRPr="00CB70FE">
        <w:rPr>
          <w:position w:val="-32"/>
          <w:sz w:val="30"/>
          <w:szCs w:val="28"/>
        </w:rPr>
        <w:object w:dxaOrig="1880" w:dyaOrig="720">
          <v:shape id="_x0000_i1099" type="#_x0000_t75" style="width:93.75pt;height:36pt" o:ole="">
            <v:imagedata r:id="rId153" o:title=""/>
          </v:shape>
          <o:OLEObject Type="Embed" ProgID="Equation.3" ShapeID="_x0000_i1099" DrawAspect="Content" ObjectID="_1679747369" r:id="rId154"/>
        </w:object>
      </w:r>
      <w:r w:rsidRPr="003E5796">
        <w:rPr>
          <w:sz w:val="30"/>
          <w:szCs w:val="28"/>
        </w:rPr>
        <w:t>,          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2</w:t>
      </w:r>
      <w:r>
        <w:rPr>
          <w:sz w:val="30"/>
          <w:szCs w:val="28"/>
        </w:rPr>
        <w:t>4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  </w:t>
      </w:r>
      <w:r w:rsidRPr="00745310">
        <w:rPr>
          <w:position w:val="-12"/>
          <w:sz w:val="30"/>
          <w:szCs w:val="28"/>
        </w:rPr>
        <w:object w:dxaOrig="400" w:dyaOrig="360">
          <v:shape id="_x0000_i1100" type="#_x0000_t75" style="width:20.25pt;height:18pt" o:ole="">
            <v:imagedata r:id="rId155" o:title=""/>
          </v:shape>
          <o:OLEObject Type="Embed" ProgID="Equation.3" ShapeID="_x0000_i1100" DrawAspect="Content" ObjectID="_1679747370" r:id="rId156"/>
        </w:object>
      </w:r>
      <w:r w:rsidRPr="003E5796">
        <w:rPr>
          <w:sz w:val="30"/>
          <w:szCs w:val="28"/>
        </w:rPr>
        <w:t>- цена комплекта шин, руб.</w:t>
      </w:r>
      <w:proofErr w:type="gramStart"/>
      <w:r w:rsidRPr="003E5796">
        <w:rPr>
          <w:sz w:val="30"/>
          <w:szCs w:val="28"/>
        </w:rPr>
        <w:t xml:space="preserve"> ;</w:t>
      </w:r>
      <w:proofErr w:type="gramEnd"/>
      <w:r>
        <w:rPr>
          <w:sz w:val="30"/>
          <w:szCs w:val="28"/>
        </w:rPr>
        <w:t xml:space="preserve"> </w:t>
      </w:r>
      <w:r w:rsidRPr="00745310">
        <w:rPr>
          <w:position w:val="-12"/>
          <w:sz w:val="30"/>
          <w:szCs w:val="28"/>
        </w:rPr>
        <w:object w:dxaOrig="300" w:dyaOrig="400">
          <v:shape id="_x0000_i1101" type="#_x0000_t75" style="width:15pt;height:20.25pt" o:ole="">
            <v:imagedata r:id="rId157" o:title=""/>
          </v:shape>
          <o:OLEObject Type="Embed" ProgID="Equation.3" ShapeID="_x0000_i1101" DrawAspect="Content" ObjectID="_1679747371" r:id="rId158"/>
        </w:object>
      </w:r>
      <w:r w:rsidRPr="003E5796">
        <w:rPr>
          <w:sz w:val="30"/>
          <w:szCs w:val="28"/>
        </w:rPr>
        <w:t xml:space="preserve">- количество колес на один автомобиль, ед.; </w:t>
      </w:r>
      <w:r w:rsidRPr="00CB70FE">
        <w:rPr>
          <w:position w:val="-14"/>
          <w:sz w:val="30"/>
          <w:szCs w:val="28"/>
        </w:rPr>
        <w:object w:dxaOrig="520" w:dyaOrig="380">
          <v:shape id="_x0000_i1102" type="#_x0000_t75" style="width:26.25pt;height:18.75pt" o:ole="">
            <v:imagedata r:id="rId159" o:title=""/>
          </v:shape>
          <o:OLEObject Type="Embed" ProgID="Equation.3" ShapeID="_x0000_i1102" DrawAspect="Content" ObjectID="_1679747372" r:id="rId160"/>
        </w:object>
      </w:r>
      <w:r w:rsidRPr="003E5796">
        <w:rPr>
          <w:sz w:val="30"/>
          <w:szCs w:val="28"/>
        </w:rPr>
        <w:t>- норма эксплуатационного ресурса шин, тыс. км.</w:t>
      </w:r>
    </w:p>
    <w:p w:rsidR="0098413D" w:rsidRPr="003E5796" w:rsidRDefault="0098413D" w:rsidP="0098413D">
      <w:pPr>
        <w:pStyle w:val="23"/>
        <w:tabs>
          <w:tab w:val="num" w:pos="720"/>
        </w:tabs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Амортизация подвижного состава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2123" w:firstLine="709"/>
        <w:jc w:val="both"/>
        <w:rPr>
          <w:sz w:val="30"/>
          <w:szCs w:val="28"/>
        </w:rPr>
      </w:pPr>
      <w:r w:rsidRPr="00CB70FE">
        <w:rPr>
          <w:position w:val="-24"/>
          <w:sz w:val="30"/>
          <w:szCs w:val="28"/>
        </w:rPr>
        <w:object w:dxaOrig="2060" w:dyaOrig="680">
          <v:shape id="_x0000_i1103" type="#_x0000_t75" style="width:102.75pt;height:33.75pt" o:ole="">
            <v:imagedata r:id="rId161" o:title=""/>
          </v:shape>
          <o:OLEObject Type="Embed" ProgID="Equation.3" ShapeID="_x0000_i1103" DrawAspect="Content" ObjectID="_1679747373" r:id="rId162"/>
        </w:object>
      </w:r>
      <w:r w:rsidRPr="003E5796">
        <w:rPr>
          <w:sz w:val="30"/>
          <w:szCs w:val="28"/>
        </w:rPr>
        <w:t>,                                 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2</w:t>
      </w:r>
      <w:r>
        <w:rPr>
          <w:sz w:val="30"/>
          <w:szCs w:val="28"/>
        </w:rPr>
        <w:t>5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</w:t>
      </w:r>
      <w:r w:rsidRPr="00745310">
        <w:rPr>
          <w:position w:val="-12"/>
          <w:sz w:val="30"/>
          <w:szCs w:val="28"/>
        </w:rPr>
        <w:object w:dxaOrig="360" w:dyaOrig="360">
          <v:shape id="_x0000_i1104" type="#_x0000_t75" style="width:18pt;height:18pt" o:ole="">
            <v:imagedata r:id="rId163" o:title=""/>
          </v:shape>
          <o:OLEObject Type="Embed" ProgID="Equation.3" ShapeID="_x0000_i1104" DrawAspect="Content" ObjectID="_1679747374" r:id="rId164"/>
        </w:object>
      </w:r>
      <w:r w:rsidRPr="003E5796">
        <w:rPr>
          <w:sz w:val="30"/>
          <w:szCs w:val="28"/>
        </w:rPr>
        <w:t>- норма амортизационных отчислений</w:t>
      </w:r>
      <w:proofErr w:type="gramStart"/>
      <w:r w:rsidRPr="003E5796">
        <w:rPr>
          <w:sz w:val="30"/>
          <w:szCs w:val="28"/>
        </w:rPr>
        <w:t>, %;</w:t>
      </w:r>
      <w:r>
        <w:rPr>
          <w:sz w:val="30"/>
          <w:szCs w:val="28"/>
        </w:rPr>
        <w:t xml:space="preserve"> </w:t>
      </w:r>
      <w:r w:rsidRPr="00745310">
        <w:rPr>
          <w:position w:val="-12"/>
          <w:sz w:val="30"/>
          <w:szCs w:val="28"/>
        </w:rPr>
        <w:object w:dxaOrig="360" w:dyaOrig="360">
          <v:shape id="_x0000_i1105" type="#_x0000_t75" style="width:18pt;height:18pt" o:ole="">
            <v:imagedata r:id="rId165" o:title=""/>
          </v:shape>
          <o:OLEObject Type="Embed" ProgID="Equation.3" ShapeID="_x0000_i1105" DrawAspect="Content" ObjectID="_1679747375" r:id="rId166"/>
        </w:object>
      </w:r>
      <w:r w:rsidRPr="003E5796">
        <w:rPr>
          <w:sz w:val="30"/>
          <w:szCs w:val="28"/>
        </w:rPr>
        <w:t xml:space="preserve"> - </w:t>
      </w:r>
      <w:proofErr w:type="gramEnd"/>
      <w:r w:rsidRPr="003E5796">
        <w:rPr>
          <w:sz w:val="30"/>
          <w:szCs w:val="28"/>
        </w:rPr>
        <w:t xml:space="preserve">балансовая стоимость автомобиля, </w:t>
      </w:r>
      <w:proofErr w:type="spellStart"/>
      <w:r w:rsidRPr="003E5796">
        <w:rPr>
          <w:sz w:val="30"/>
          <w:szCs w:val="28"/>
        </w:rPr>
        <w:t>руб</w:t>
      </w:r>
      <w:proofErr w:type="spellEnd"/>
      <w:r w:rsidRPr="003E5796">
        <w:rPr>
          <w:sz w:val="30"/>
          <w:szCs w:val="28"/>
        </w:rPr>
        <w:t>;</w:t>
      </w:r>
      <w:r>
        <w:rPr>
          <w:sz w:val="30"/>
          <w:szCs w:val="28"/>
        </w:rPr>
        <w:t xml:space="preserve"> </w:t>
      </w:r>
      <w:r w:rsidRPr="00745310">
        <w:rPr>
          <w:position w:val="-12"/>
          <w:sz w:val="30"/>
          <w:szCs w:val="28"/>
        </w:rPr>
        <w:object w:dxaOrig="360" w:dyaOrig="380">
          <v:shape id="_x0000_i1106" type="#_x0000_t75" style="width:18pt;height:18.75pt" o:ole="">
            <v:imagedata r:id="rId167" o:title=""/>
          </v:shape>
          <o:OLEObject Type="Embed" ProgID="Equation.3" ShapeID="_x0000_i1106" DrawAspect="Content" ObjectID="_1679747376" r:id="rId168"/>
        </w:object>
      </w:r>
      <w:r w:rsidRPr="003E5796">
        <w:rPr>
          <w:sz w:val="30"/>
          <w:szCs w:val="28"/>
        </w:rPr>
        <w:t xml:space="preserve"> - дни автомобиля в эксплуатации, дни.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b/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Накладные расходы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При укрупненном расчете накладные расходы принимаются в размере 15-20% от переменной части эксплуатационных затрат.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В курсовой работе выполняется укрупненный расчет накладных расходов.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На основании в</w:t>
      </w:r>
      <w:r w:rsidRPr="003E5796">
        <w:rPr>
          <w:sz w:val="30"/>
          <w:szCs w:val="28"/>
        </w:rPr>
        <w:t>ы</w:t>
      </w:r>
      <w:r w:rsidRPr="003E5796">
        <w:rPr>
          <w:sz w:val="30"/>
          <w:szCs w:val="28"/>
        </w:rPr>
        <w:t>полненных расчетов заполняется таблица 1.</w:t>
      </w:r>
      <w:r>
        <w:rPr>
          <w:sz w:val="30"/>
          <w:szCs w:val="28"/>
        </w:rPr>
        <w:t>1.</w:t>
      </w:r>
    </w:p>
    <w:p w:rsidR="0098413D" w:rsidRPr="003E5796" w:rsidRDefault="0098413D" w:rsidP="0098413D">
      <w:pPr>
        <w:pStyle w:val="23"/>
        <w:spacing w:after="0" w:line="240" w:lineRule="auto"/>
        <w:ind w:left="0" w:firstLine="709"/>
        <w:jc w:val="both"/>
        <w:rPr>
          <w:sz w:val="30"/>
          <w:szCs w:val="24"/>
        </w:rPr>
      </w:pPr>
    </w:p>
    <w:p w:rsidR="0098413D" w:rsidRPr="00745310" w:rsidRDefault="0098413D" w:rsidP="0098413D">
      <w:pPr>
        <w:pStyle w:val="23"/>
        <w:spacing w:after="0" w:line="240" w:lineRule="auto"/>
        <w:ind w:left="0" w:firstLine="709"/>
        <w:jc w:val="right"/>
        <w:rPr>
          <w:sz w:val="26"/>
          <w:szCs w:val="26"/>
        </w:rPr>
      </w:pPr>
      <w:r w:rsidRPr="00745310">
        <w:rPr>
          <w:sz w:val="26"/>
          <w:szCs w:val="26"/>
        </w:rPr>
        <w:t>Таблица 1</w:t>
      </w:r>
      <w:r>
        <w:rPr>
          <w:sz w:val="26"/>
          <w:szCs w:val="26"/>
        </w:rPr>
        <w:t>.1</w:t>
      </w:r>
    </w:p>
    <w:p w:rsidR="0098413D" w:rsidRPr="00745310" w:rsidRDefault="0098413D" w:rsidP="0098413D">
      <w:pPr>
        <w:pStyle w:val="23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745310">
        <w:rPr>
          <w:b/>
          <w:sz w:val="26"/>
          <w:szCs w:val="26"/>
        </w:rPr>
        <w:lastRenderedPageBreak/>
        <w:t>Эксплуатационные затраты при доставке груза автомобильным транспортом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9"/>
        <w:gridCol w:w="1148"/>
        <w:gridCol w:w="1150"/>
        <w:gridCol w:w="1609"/>
      </w:tblGrid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  <w:vMerge w:val="restar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Статья затрат</w:t>
            </w:r>
          </w:p>
        </w:tc>
        <w:tc>
          <w:tcPr>
            <w:tcW w:w="1215" w:type="pct"/>
            <w:gridSpan w:val="2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Величина затрат,</w:t>
            </w:r>
          </w:p>
        </w:tc>
        <w:tc>
          <w:tcPr>
            <w:tcW w:w="851" w:type="pct"/>
            <w:vMerge w:val="restar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Структура, %</w:t>
            </w: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  <w:vMerge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07" w:type="pc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B439F5">
              <w:rPr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608" w:type="pc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у.е</w:t>
            </w:r>
            <w:proofErr w:type="spellEnd"/>
          </w:p>
        </w:tc>
        <w:tc>
          <w:tcPr>
            <w:tcW w:w="851" w:type="pct"/>
            <w:vMerge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  <w:vAlign w:val="center"/>
          </w:tcPr>
          <w:p w:rsidR="0098413D" w:rsidRPr="00B439F5" w:rsidRDefault="0098413D" w:rsidP="0028404B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Фонд оплаты труда водителей</w:t>
            </w:r>
          </w:p>
        </w:tc>
        <w:tc>
          <w:tcPr>
            <w:tcW w:w="607" w:type="pc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  <w:vAlign w:val="center"/>
          </w:tcPr>
          <w:p w:rsidR="0098413D" w:rsidRPr="00B439F5" w:rsidRDefault="0098413D" w:rsidP="0028404B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 xml:space="preserve">Отчисления на социальные нужды </w:t>
            </w:r>
          </w:p>
        </w:tc>
        <w:tc>
          <w:tcPr>
            <w:tcW w:w="607" w:type="pc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  <w:vAlign w:val="center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934" w:type="pct"/>
          </w:tcPr>
          <w:p w:rsidR="0098413D" w:rsidRPr="00B439F5" w:rsidRDefault="0098413D" w:rsidP="0028404B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Затраты на топливо</w:t>
            </w:r>
          </w:p>
        </w:tc>
        <w:tc>
          <w:tcPr>
            <w:tcW w:w="607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</w:tcPr>
          <w:p w:rsidR="0098413D" w:rsidRPr="00B439F5" w:rsidRDefault="0098413D" w:rsidP="0028404B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Затраты на смазочные и эксплуатационные матери</w:t>
            </w:r>
            <w:r w:rsidRPr="00B439F5">
              <w:rPr>
                <w:sz w:val="26"/>
                <w:szCs w:val="26"/>
              </w:rPr>
              <w:t>а</w:t>
            </w:r>
            <w:r w:rsidRPr="00B439F5">
              <w:rPr>
                <w:sz w:val="26"/>
                <w:szCs w:val="26"/>
              </w:rPr>
              <w:t>лы</w:t>
            </w:r>
          </w:p>
        </w:tc>
        <w:tc>
          <w:tcPr>
            <w:tcW w:w="607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934" w:type="pct"/>
          </w:tcPr>
          <w:p w:rsidR="0098413D" w:rsidRPr="00B439F5" w:rsidRDefault="0098413D" w:rsidP="0028404B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Затраты на запасные части и материалы</w:t>
            </w:r>
          </w:p>
        </w:tc>
        <w:tc>
          <w:tcPr>
            <w:tcW w:w="607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</w:tcPr>
          <w:p w:rsidR="0098413D" w:rsidRPr="00B439F5" w:rsidRDefault="0098413D" w:rsidP="0028404B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Затраты на восстановление износа и ремонт шин</w:t>
            </w:r>
          </w:p>
        </w:tc>
        <w:tc>
          <w:tcPr>
            <w:tcW w:w="607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</w:tcPr>
          <w:p w:rsidR="0098413D" w:rsidRPr="00B439F5" w:rsidRDefault="0098413D" w:rsidP="0028404B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Амортизация подвижного состава</w:t>
            </w:r>
          </w:p>
        </w:tc>
        <w:tc>
          <w:tcPr>
            <w:tcW w:w="607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</w:tcPr>
          <w:p w:rsidR="0098413D" w:rsidRPr="00B439F5" w:rsidRDefault="0098413D" w:rsidP="0028404B">
            <w:pPr>
              <w:pStyle w:val="23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607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98413D" w:rsidRPr="00B439F5" w:rsidTr="0028404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934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Итого</w:t>
            </w:r>
          </w:p>
        </w:tc>
        <w:tc>
          <w:tcPr>
            <w:tcW w:w="607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8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pct"/>
          </w:tcPr>
          <w:p w:rsidR="0098413D" w:rsidRPr="00B439F5" w:rsidRDefault="0098413D" w:rsidP="0028404B">
            <w:pPr>
              <w:pStyle w:val="2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B439F5">
              <w:rPr>
                <w:sz w:val="26"/>
                <w:szCs w:val="26"/>
              </w:rPr>
              <w:t>100</w:t>
            </w:r>
          </w:p>
        </w:tc>
      </w:tr>
    </w:tbl>
    <w:p w:rsidR="0098413D" w:rsidRPr="003E5796" w:rsidRDefault="0098413D" w:rsidP="0098413D">
      <w:pPr>
        <w:pStyle w:val="a7"/>
        <w:ind w:firstLine="709"/>
        <w:jc w:val="both"/>
        <w:rPr>
          <w:b w:val="0"/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b/>
          <w:sz w:val="30"/>
          <w:szCs w:val="28"/>
        </w:rPr>
      </w:pPr>
      <w:r w:rsidRPr="003E5796">
        <w:rPr>
          <w:b/>
          <w:sz w:val="30"/>
          <w:szCs w:val="28"/>
        </w:rPr>
        <w:t>2.2 Расчет затрат на приобретение товара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ind w:left="3539" w:firstLine="1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 </w:t>
      </w:r>
      <w:r w:rsidRPr="00CB70FE">
        <w:rPr>
          <w:position w:val="-14"/>
          <w:sz w:val="30"/>
          <w:szCs w:val="28"/>
        </w:rPr>
        <w:object w:dxaOrig="1660" w:dyaOrig="380">
          <v:shape id="_x0000_i1107" type="#_x0000_t75" style="width:83.25pt;height:18.75pt" o:ole="">
            <v:imagedata r:id="rId169" o:title=""/>
          </v:shape>
          <o:OLEObject Type="Embed" ProgID="Equation.3" ShapeID="_x0000_i1107" DrawAspect="Content" ObjectID="_1679747377" r:id="rId170"/>
        </w:object>
      </w:r>
      <w:r w:rsidRPr="003E5796">
        <w:rPr>
          <w:sz w:val="30"/>
          <w:szCs w:val="28"/>
        </w:rPr>
        <w:t>,</w:t>
      </w:r>
      <w:r w:rsidRPr="003E5796">
        <w:rPr>
          <w:sz w:val="30"/>
          <w:szCs w:val="28"/>
        </w:rPr>
        <w:tab/>
      </w:r>
      <w:r w:rsidRPr="003E5796">
        <w:rPr>
          <w:sz w:val="30"/>
          <w:szCs w:val="28"/>
        </w:rPr>
        <w:tab/>
      </w:r>
      <w:r w:rsidRPr="003E5796">
        <w:rPr>
          <w:sz w:val="30"/>
          <w:szCs w:val="28"/>
        </w:rPr>
        <w:tab/>
      </w:r>
      <w:r w:rsidRPr="003E5796">
        <w:rPr>
          <w:sz w:val="30"/>
          <w:szCs w:val="28"/>
        </w:rPr>
        <w:tab/>
        <w:t xml:space="preserve">   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2</w:t>
      </w:r>
      <w:r>
        <w:rPr>
          <w:sz w:val="30"/>
          <w:szCs w:val="28"/>
        </w:rPr>
        <w:t>6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где </w:t>
      </w:r>
      <w:r w:rsidRPr="00CB70FE">
        <w:rPr>
          <w:position w:val="-14"/>
          <w:sz w:val="30"/>
          <w:szCs w:val="28"/>
        </w:rPr>
        <w:object w:dxaOrig="639" w:dyaOrig="380">
          <v:shape id="_x0000_i1108" type="#_x0000_t75" style="width:32.25pt;height:18.75pt" o:ole="">
            <v:imagedata r:id="rId171" o:title=""/>
          </v:shape>
          <o:OLEObject Type="Embed" ProgID="Equation.3" ShapeID="_x0000_i1108" DrawAspect="Content" ObjectID="_1679747378" r:id="rId172"/>
        </w:object>
      </w:r>
      <w:r w:rsidRPr="003E5796">
        <w:rPr>
          <w:sz w:val="30"/>
          <w:szCs w:val="28"/>
          <w:lang w:val="ru-RU"/>
        </w:rPr>
        <w:t xml:space="preserve"> </w:t>
      </w:r>
      <w:proofErr w:type="gramStart"/>
      <w:r w:rsidRPr="003E5796">
        <w:rPr>
          <w:sz w:val="30"/>
          <w:szCs w:val="28"/>
          <w:lang w:val="ru-RU"/>
        </w:rPr>
        <w:t>-з</w:t>
      </w:r>
      <w:proofErr w:type="gramEnd"/>
      <w:r w:rsidRPr="003E5796">
        <w:rPr>
          <w:sz w:val="30"/>
          <w:szCs w:val="28"/>
          <w:lang w:val="ru-RU"/>
        </w:rPr>
        <w:t xml:space="preserve">атраты на приобретение товара, </w:t>
      </w:r>
      <w:proofErr w:type="spellStart"/>
      <w:r>
        <w:rPr>
          <w:sz w:val="30"/>
          <w:szCs w:val="28"/>
          <w:lang w:val="ru-RU"/>
        </w:rPr>
        <w:t>у.е</w:t>
      </w:r>
      <w:proofErr w:type="spellEnd"/>
      <w:r w:rsidRPr="003E5796">
        <w:rPr>
          <w:sz w:val="30"/>
          <w:szCs w:val="28"/>
          <w:lang w:val="ru-RU"/>
        </w:rPr>
        <w:t>;</w:t>
      </w:r>
      <w:r>
        <w:rPr>
          <w:sz w:val="30"/>
          <w:szCs w:val="28"/>
          <w:lang w:val="ru-RU"/>
        </w:rPr>
        <w:t xml:space="preserve"> </w:t>
      </w:r>
      <w:r w:rsidRPr="00745310">
        <w:rPr>
          <w:position w:val="-12"/>
          <w:sz w:val="30"/>
          <w:szCs w:val="28"/>
        </w:rPr>
        <w:object w:dxaOrig="520" w:dyaOrig="360">
          <v:shape id="_x0000_i1109" type="#_x0000_t75" style="width:26.25pt;height:18pt" o:ole="">
            <v:imagedata r:id="rId173" o:title=""/>
          </v:shape>
          <o:OLEObject Type="Embed" ProgID="Equation.3" ShapeID="_x0000_i1109" DrawAspect="Content" ObjectID="_1679747379" r:id="rId174"/>
        </w:object>
      </w:r>
      <w:r w:rsidRPr="003E5796">
        <w:rPr>
          <w:sz w:val="30"/>
          <w:szCs w:val="28"/>
          <w:lang w:val="ru-RU"/>
        </w:rPr>
        <w:t xml:space="preserve">- цена товара, </w:t>
      </w:r>
      <w:proofErr w:type="spellStart"/>
      <w:r>
        <w:rPr>
          <w:sz w:val="30"/>
          <w:szCs w:val="28"/>
          <w:lang w:val="ru-RU"/>
        </w:rPr>
        <w:t>у.е</w:t>
      </w:r>
      <w:proofErr w:type="spellEnd"/>
      <w:r w:rsidRPr="003E5796">
        <w:rPr>
          <w:sz w:val="30"/>
          <w:szCs w:val="28"/>
          <w:lang w:val="ru-RU"/>
        </w:rPr>
        <w:t xml:space="preserve"> за м</w:t>
      </w:r>
      <w:r w:rsidRPr="003E5796">
        <w:rPr>
          <w:sz w:val="30"/>
          <w:szCs w:val="28"/>
          <w:vertAlign w:val="superscript"/>
          <w:lang w:val="ru-RU"/>
        </w:rPr>
        <w:t>3</w:t>
      </w:r>
      <w:r w:rsidRPr="003E5796">
        <w:rPr>
          <w:sz w:val="30"/>
          <w:szCs w:val="28"/>
          <w:lang w:val="ru-RU"/>
        </w:rPr>
        <w:t>;</w:t>
      </w:r>
      <w:r>
        <w:rPr>
          <w:sz w:val="30"/>
          <w:szCs w:val="28"/>
          <w:lang w:val="ru-RU"/>
        </w:rPr>
        <w:t xml:space="preserve"> </w:t>
      </w:r>
      <w:r w:rsidRPr="00CB70FE">
        <w:rPr>
          <w:position w:val="-10"/>
          <w:sz w:val="30"/>
          <w:szCs w:val="28"/>
        </w:rPr>
        <w:object w:dxaOrig="240" w:dyaOrig="320">
          <v:shape id="_x0000_i1110" type="#_x0000_t75" style="width:12pt;height:15.75pt" o:ole="">
            <v:imagedata r:id="rId175" o:title=""/>
          </v:shape>
          <o:OLEObject Type="Embed" ProgID="Equation.3" ShapeID="_x0000_i1110" DrawAspect="Content" ObjectID="_1679747380" r:id="rId176"/>
        </w:object>
      </w:r>
      <w:r w:rsidRPr="003E5796">
        <w:rPr>
          <w:sz w:val="30"/>
          <w:szCs w:val="28"/>
          <w:lang w:val="ru-RU"/>
        </w:rPr>
        <w:t xml:space="preserve"> - объем поставляемой партии, м</w:t>
      </w:r>
      <w:r w:rsidRPr="003E5796">
        <w:rPr>
          <w:sz w:val="30"/>
          <w:szCs w:val="28"/>
          <w:vertAlign w:val="superscript"/>
          <w:lang w:val="ru-RU"/>
        </w:rPr>
        <w:t>3</w:t>
      </w:r>
      <w:r w:rsidRPr="003E5796">
        <w:rPr>
          <w:sz w:val="30"/>
          <w:szCs w:val="28"/>
          <w:lang w:val="ru-RU"/>
        </w:rPr>
        <w:t>.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016623" w:rsidRDefault="0098413D" w:rsidP="0098413D">
      <w:pPr>
        <w:pStyle w:val="a3"/>
        <w:tabs>
          <w:tab w:val="num" w:pos="142"/>
        </w:tabs>
        <w:ind w:firstLine="709"/>
        <w:jc w:val="both"/>
        <w:rPr>
          <w:b/>
          <w:sz w:val="30"/>
          <w:szCs w:val="28"/>
          <w:lang w:val="ru-RU"/>
        </w:rPr>
      </w:pPr>
      <w:r w:rsidRPr="003E5796">
        <w:rPr>
          <w:b/>
          <w:sz w:val="30"/>
          <w:szCs w:val="28"/>
          <w:lang w:val="ru-RU"/>
        </w:rPr>
        <w:t>2.3 Затраты на сертификат</w:t>
      </w:r>
    </w:p>
    <w:p w:rsidR="0098413D" w:rsidRPr="00016623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                                          </w:t>
      </w:r>
      <w:r w:rsidRPr="00CB70FE">
        <w:rPr>
          <w:position w:val="-14"/>
          <w:sz w:val="30"/>
          <w:szCs w:val="28"/>
        </w:rPr>
        <w:object w:dxaOrig="1860" w:dyaOrig="380">
          <v:shape id="_x0000_i1111" type="#_x0000_t75" style="width:93pt;height:18.75pt" o:ole="">
            <v:imagedata r:id="rId177" o:title=""/>
          </v:shape>
          <o:OLEObject Type="Embed" ProgID="Equation.3" ShapeID="_x0000_i1111" DrawAspect="Content" ObjectID="_1679747381" r:id="rId178"/>
        </w:object>
      </w:r>
      <w:r w:rsidRPr="003E5796">
        <w:rPr>
          <w:sz w:val="30"/>
          <w:szCs w:val="28"/>
          <w:lang w:val="ru-RU"/>
        </w:rPr>
        <w:t xml:space="preserve">,                      </w:t>
      </w:r>
      <w:r>
        <w:rPr>
          <w:sz w:val="30"/>
          <w:szCs w:val="28"/>
          <w:lang w:val="ru-RU"/>
        </w:rPr>
        <w:t xml:space="preserve"> </w:t>
      </w:r>
      <w:r w:rsidRPr="003E5796">
        <w:rPr>
          <w:sz w:val="30"/>
          <w:szCs w:val="28"/>
          <w:lang w:val="ru-RU"/>
        </w:rPr>
        <w:t xml:space="preserve">         (</w:t>
      </w:r>
      <w:r>
        <w:rPr>
          <w:sz w:val="30"/>
          <w:szCs w:val="28"/>
          <w:lang w:val="ru-RU"/>
        </w:rPr>
        <w:t>3.</w:t>
      </w:r>
      <w:r w:rsidRPr="003E5796">
        <w:rPr>
          <w:sz w:val="30"/>
          <w:szCs w:val="28"/>
          <w:lang w:val="ru-RU"/>
        </w:rPr>
        <w:t>2</w:t>
      </w:r>
      <w:r>
        <w:rPr>
          <w:sz w:val="30"/>
          <w:szCs w:val="28"/>
          <w:lang w:val="ru-RU"/>
        </w:rPr>
        <w:t>7</w:t>
      </w:r>
      <w:r w:rsidRPr="003E5796">
        <w:rPr>
          <w:sz w:val="30"/>
          <w:szCs w:val="28"/>
          <w:lang w:val="ru-RU"/>
        </w:rPr>
        <w:t>)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где </w:t>
      </w:r>
      <w:r w:rsidRPr="00CB70FE">
        <w:rPr>
          <w:position w:val="-14"/>
          <w:sz w:val="30"/>
          <w:szCs w:val="28"/>
        </w:rPr>
        <w:object w:dxaOrig="580" w:dyaOrig="380">
          <v:shape id="_x0000_i1112" type="#_x0000_t75" style="width:29.25pt;height:18.75pt" o:ole="">
            <v:imagedata r:id="rId179" o:title=""/>
          </v:shape>
          <o:OLEObject Type="Embed" ProgID="Equation.3" ShapeID="_x0000_i1112" DrawAspect="Content" ObjectID="_1679747382" r:id="rId180"/>
        </w:object>
      </w:r>
      <w:r w:rsidRPr="003E5796">
        <w:rPr>
          <w:sz w:val="30"/>
          <w:szCs w:val="28"/>
          <w:lang w:val="ru-RU"/>
        </w:rPr>
        <w:t xml:space="preserve"> - стоимость всех предусмотренных законодательством сертификатов, </w:t>
      </w:r>
      <w:proofErr w:type="spellStart"/>
      <w:r>
        <w:rPr>
          <w:sz w:val="30"/>
          <w:szCs w:val="28"/>
          <w:lang w:val="ru-RU"/>
        </w:rPr>
        <w:t>у</w:t>
      </w:r>
      <w:proofErr w:type="gramStart"/>
      <w:r>
        <w:rPr>
          <w:sz w:val="30"/>
          <w:szCs w:val="28"/>
          <w:lang w:val="ru-RU"/>
        </w:rPr>
        <w:t>.е</w:t>
      </w:r>
      <w:proofErr w:type="spellEnd"/>
      <w:proofErr w:type="gramEnd"/>
      <w:r w:rsidRPr="003E5796">
        <w:rPr>
          <w:sz w:val="30"/>
          <w:szCs w:val="28"/>
          <w:lang w:val="ru-RU"/>
        </w:rPr>
        <w:t>;</w:t>
      </w:r>
      <w:r>
        <w:rPr>
          <w:sz w:val="30"/>
          <w:szCs w:val="28"/>
          <w:lang w:val="ru-RU"/>
        </w:rPr>
        <w:t xml:space="preserve"> </w:t>
      </w:r>
      <w:r w:rsidRPr="00745310">
        <w:rPr>
          <w:position w:val="-12"/>
          <w:sz w:val="30"/>
          <w:szCs w:val="28"/>
        </w:rPr>
        <w:object w:dxaOrig="499" w:dyaOrig="360">
          <v:shape id="_x0000_i1113" type="#_x0000_t75" style="width:24.75pt;height:18pt" o:ole="">
            <v:imagedata r:id="rId181" o:title=""/>
          </v:shape>
          <o:OLEObject Type="Embed" ProgID="Equation.3" ShapeID="_x0000_i1113" DrawAspect="Content" ObjectID="_1679747383" r:id="rId182"/>
        </w:object>
      </w:r>
      <w:r w:rsidRPr="003E5796">
        <w:rPr>
          <w:sz w:val="30"/>
          <w:szCs w:val="28"/>
          <w:lang w:val="ru-RU"/>
        </w:rPr>
        <w:t xml:space="preserve"> - количество планируемых поставок, ед.</w:t>
      </w:r>
    </w:p>
    <w:p w:rsidR="0098413D" w:rsidRDefault="0098413D" w:rsidP="0098413D">
      <w:pPr>
        <w:pStyle w:val="a3"/>
        <w:tabs>
          <w:tab w:val="num" w:pos="142"/>
        </w:tabs>
        <w:ind w:firstLine="709"/>
        <w:jc w:val="both"/>
        <w:rPr>
          <w:b/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b/>
          <w:sz w:val="30"/>
          <w:szCs w:val="28"/>
          <w:lang w:val="ru-RU"/>
        </w:rPr>
      </w:pPr>
      <w:r w:rsidRPr="003E5796">
        <w:rPr>
          <w:b/>
          <w:sz w:val="30"/>
          <w:szCs w:val="28"/>
          <w:lang w:val="ru-RU"/>
        </w:rPr>
        <w:t>2.4 Затраты на услуги склада временного хранения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                                 </w:t>
      </w:r>
      <w:r w:rsidRPr="00745310">
        <w:rPr>
          <w:position w:val="-12"/>
          <w:sz w:val="30"/>
          <w:szCs w:val="28"/>
        </w:rPr>
        <w:object w:dxaOrig="2540" w:dyaOrig="380">
          <v:shape id="_x0000_i1114" type="#_x0000_t75" style="width:126.75pt;height:18.75pt" o:ole="">
            <v:imagedata r:id="rId183" o:title=""/>
          </v:shape>
          <o:OLEObject Type="Embed" ProgID="Equation.3" ShapeID="_x0000_i1114" DrawAspect="Content" ObjectID="_1679747384" r:id="rId184"/>
        </w:object>
      </w:r>
      <w:r w:rsidRPr="003E5796">
        <w:rPr>
          <w:sz w:val="30"/>
          <w:szCs w:val="28"/>
          <w:lang w:val="ru-RU"/>
        </w:rPr>
        <w:t xml:space="preserve">,                       </w:t>
      </w:r>
      <w:r>
        <w:rPr>
          <w:sz w:val="30"/>
          <w:szCs w:val="28"/>
          <w:lang w:val="ru-RU"/>
        </w:rPr>
        <w:t xml:space="preserve">      </w:t>
      </w:r>
      <w:r w:rsidRPr="003E5796">
        <w:rPr>
          <w:sz w:val="30"/>
          <w:szCs w:val="28"/>
          <w:lang w:val="ru-RU"/>
        </w:rPr>
        <w:t xml:space="preserve">    (</w:t>
      </w:r>
      <w:r>
        <w:rPr>
          <w:sz w:val="30"/>
          <w:szCs w:val="28"/>
          <w:lang w:val="ru-RU"/>
        </w:rPr>
        <w:t>3.</w:t>
      </w:r>
      <w:r w:rsidRPr="003E5796">
        <w:rPr>
          <w:sz w:val="30"/>
          <w:szCs w:val="28"/>
          <w:lang w:val="ru-RU"/>
        </w:rPr>
        <w:t>2</w:t>
      </w:r>
      <w:r>
        <w:rPr>
          <w:sz w:val="30"/>
          <w:szCs w:val="28"/>
          <w:lang w:val="ru-RU"/>
        </w:rPr>
        <w:t>8</w:t>
      </w:r>
      <w:r w:rsidRPr="003E5796">
        <w:rPr>
          <w:sz w:val="30"/>
          <w:szCs w:val="28"/>
          <w:lang w:val="ru-RU"/>
        </w:rPr>
        <w:t>)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где </w:t>
      </w:r>
      <w:r w:rsidRPr="00CB70FE">
        <w:rPr>
          <w:position w:val="-12"/>
          <w:sz w:val="30"/>
          <w:szCs w:val="28"/>
        </w:rPr>
        <w:object w:dxaOrig="499" w:dyaOrig="380">
          <v:shape id="_x0000_i1115" type="#_x0000_t75" style="width:24.75pt;height:18.75pt" o:ole="">
            <v:imagedata r:id="rId185" o:title=""/>
          </v:shape>
          <o:OLEObject Type="Embed" ProgID="Equation.3" ShapeID="_x0000_i1115" DrawAspect="Content" ObjectID="_1679747385" r:id="rId186"/>
        </w:object>
      </w:r>
      <w:r w:rsidRPr="003E5796">
        <w:rPr>
          <w:sz w:val="30"/>
          <w:szCs w:val="28"/>
          <w:lang w:val="ru-RU"/>
        </w:rPr>
        <w:t xml:space="preserve"> - тариф за хранение 1м3, </w:t>
      </w:r>
      <w:proofErr w:type="spellStart"/>
      <w:r>
        <w:rPr>
          <w:sz w:val="30"/>
          <w:szCs w:val="28"/>
          <w:lang w:val="ru-RU"/>
        </w:rPr>
        <w:t>у</w:t>
      </w:r>
      <w:proofErr w:type="gramStart"/>
      <w:r>
        <w:rPr>
          <w:sz w:val="30"/>
          <w:szCs w:val="28"/>
          <w:lang w:val="ru-RU"/>
        </w:rPr>
        <w:t>.е</w:t>
      </w:r>
      <w:proofErr w:type="spellEnd"/>
      <w:proofErr w:type="gramEnd"/>
      <w:r w:rsidRPr="003E5796">
        <w:rPr>
          <w:sz w:val="30"/>
          <w:szCs w:val="28"/>
          <w:lang w:val="ru-RU"/>
        </w:rPr>
        <w:t>;</w:t>
      </w:r>
      <w:r>
        <w:rPr>
          <w:sz w:val="30"/>
          <w:szCs w:val="28"/>
          <w:lang w:val="ru-RU"/>
        </w:rPr>
        <w:t xml:space="preserve"> </w:t>
      </w:r>
      <w:r w:rsidRPr="00CB70FE">
        <w:rPr>
          <w:position w:val="-12"/>
          <w:sz w:val="30"/>
          <w:szCs w:val="28"/>
        </w:rPr>
        <w:object w:dxaOrig="480" w:dyaOrig="380">
          <v:shape id="_x0000_i1116" type="#_x0000_t75" style="width:24pt;height:18.75pt" o:ole="">
            <v:imagedata r:id="rId187" o:title=""/>
          </v:shape>
          <o:OLEObject Type="Embed" ProgID="Equation.3" ShapeID="_x0000_i1116" DrawAspect="Content" ObjectID="_1679747386" r:id="rId188"/>
        </w:object>
      </w:r>
      <w:r w:rsidRPr="003E5796">
        <w:rPr>
          <w:sz w:val="30"/>
          <w:szCs w:val="28"/>
          <w:lang w:val="ru-RU"/>
        </w:rPr>
        <w:t xml:space="preserve"> - тариф за время хранения, </w:t>
      </w:r>
      <w:proofErr w:type="spellStart"/>
      <w:r>
        <w:rPr>
          <w:sz w:val="30"/>
          <w:szCs w:val="28"/>
          <w:lang w:val="ru-RU"/>
        </w:rPr>
        <w:t>у.е</w:t>
      </w:r>
      <w:proofErr w:type="spellEnd"/>
      <w:r w:rsidRPr="003E5796">
        <w:rPr>
          <w:sz w:val="30"/>
          <w:szCs w:val="28"/>
          <w:lang w:val="ru-RU"/>
        </w:rPr>
        <w:t xml:space="preserve"> в сутки; </w:t>
      </w:r>
      <w:r w:rsidRPr="00CB70FE">
        <w:rPr>
          <w:position w:val="-12"/>
          <w:sz w:val="30"/>
          <w:szCs w:val="28"/>
        </w:rPr>
        <w:object w:dxaOrig="360" w:dyaOrig="360">
          <v:shape id="_x0000_i1117" type="#_x0000_t75" style="width:18pt;height:18pt" o:ole="">
            <v:imagedata r:id="rId189" o:title=""/>
          </v:shape>
          <o:OLEObject Type="Embed" ProgID="Equation.3" ShapeID="_x0000_i1117" DrawAspect="Content" ObjectID="_1679747387" r:id="rId190"/>
        </w:object>
      </w:r>
      <w:r w:rsidRPr="003E5796">
        <w:rPr>
          <w:sz w:val="30"/>
          <w:szCs w:val="28"/>
          <w:lang w:val="ru-RU"/>
        </w:rPr>
        <w:t xml:space="preserve"> - количество дней хранения груза на СВХ, дни.</w:t>
      </w:r>
    </w:p>
    <w:p w:rsidR="0098413D" w:rsidRDefault="0098413D" w:rsidP="0098413D">
      <w:pPr>
        <w:pStyle w:val="a3"/>
        <w:tabs>
          <w:tab w:val="num" w:pos="142"/>
        </w:tabs>
        <w:ind w:firstLine="709"/>
        <w:jc w:val="both"/>
        <w:rPr>
          <w:b/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b/>
          <w:sz w:val="30"/>
          <w:szCs w:val="28"/>
          <w:lang w:val="ru-RU"/>
        </w:rPr>
      </w:pPr>
      <w:r w:rsidRPr="003E5796">
        <w:rPr>
          <w:b/>
          <w:sz w:val="30"/>
          <w:szCs w:val="28"/>
          <w:lang w:val="ru-RU"/>
        </w:rPr>
        <w:t>2.5 Затраты на таможенное оформление товара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b/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                                       </w:t>
      </w:r>
      <w:r w:rsidRPr="00CB70FE">
        <w:rPr>
          <w:position w:val="-14"/>
          <w:sz w:val="30"/>
          <w:szCs w:val="28"/>
        </w:rPr>
        <w:object w:dxaOrig="1920" w:dyaOrig="380">
          <v:shape id="_x0000_i1118" type="#_x0000_t75" style="width:96pt;height:18.75pt" o:ole="">
            <v:imagedata r:id="rId191" o:title=""/>
          </v:shape>
          <o:OLEObject Type="Embed" ProgID="Equation.3" ShapeID="_x0000_i1118" DrawAspect="Content" ObjectID="_1679747388" r:id="rId192"/>
        </w:object>
      </w:r>
      <w:r w:rsidRPr="003E5796">
        <w:rPr>
          <w:sz w:val="30"/>
          <w:szCs w:val="28"/>
          <w:lang w:val="ru-RU"/>
        </w:rPr>
        <w:t xml:space="preserve">,                             </w:t>
      </w:r>
      <w:r>
        <w:rPr>
          <w:sz w:val="30"/>
          <w:szCs w:val="28"/>
          <w:lang w:val="ru-RU"/>
        </w:rPr>
        <w:t xml:space="preserve">  </w:t>
      </w:r>
      <w:r w:rsidRPr="003E5796">
        <w:rPr>
          <w:sz w:val="30"/>
          <w:szCs w:val="28"/>
          <w:lang w:val="ru-RU"/>
        </w:rPr>
        <w:t xml:space="preserve">   (</w:t>
      </w:r>
      <w:r>
        <w:rPr>
          <w:sz w:val="30"/>
          <w:szCs w:val="28"/>
          <w:lang w:val="ru-RU"/>
        </w:rPr>
        <w:t>3.</w:t>
      </w:r>
      <w:r w:rsidRPr="003E5796">
        <w:rPr>
          <w:sz w:val="30"/>
          <w:szCs w:val="28"/>
          <w:lang w:val="ru-RU"/>
        </w:rPr>
        <w:t>2</w:t>
      </w:r>
      <w:r>
        <w:rPr>
          <w:sz w:val="30"/>
          <w:szCs w:val="28"/>
          <w:lang w:val="ru-RU"/>
        </w:rPr>
        <w:t>9</w:t>
      </w:r>
      <w:r w:rsidRPr="003E5796">
        <w:rPr>
          <w:sz w:val="30"/>
          <w:szCs w:val="28"/>
          <w:lang w:val="ru-RU"/>
        </w:rPr>
        <w:t>)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lastRenderedPageBreak/>
        <w:t xml:space="preserve">где </w:t>
      </w:r>
      <w:r w:rsidRPr="00745310">
        <w:rPr>
          <w:position w:val="-12"/>
          <w:sz w:val="30"/>
          <w:szCs w:val="28"/>
        </w:rPr>
        <w:object w:dxaOrig="420" w:dyaOrig="360">
          <v:shape id="_x0000_i1119" type="#_x0000_t75" style="width:21pt;height:18pt" o:ole="">
            <v:imagedata r:id="rId193" o:title=""/>
          </v:shape>
          <o:OLEObject Type="Embed" ProgID="Equation.3" ShapeID="_x0000_i1119" DrawAspect="Content" ObjectID="_1679747389" r:id="rId194"/>
        </w:object>
      </w:r>
      <w:r w:rsidRPr="003E5796">
        <w:rPr>
          <w:sz w:val="30"/>
          <w:szCs w:val="28"/>
          <w:lang w:val="ru-RU"/>
        </w:rPr>
        <w:t xml:space="preserve"> - затраты на таможенное оформление партии груза, </w:t>
      </w:r>
      <w:proofErr w:type="spellStart"/>
      <w:r>
        <w:rPr>
          <w:sz w:val="30"/>
          <w:szCs w:val="28"/>
          <w:lang w:val="ru-RU"/>
        </w:rPr>
        <w:t>у</w:t>
      </w:r>
      <w:proofErr w:type="gramStart"/>
      <w:r>
        <w:rPr>
          <w:sz w:val="30"/>
          <w:szCs w:val="28"/>
          <w:lang w:val="ru-RU"/>
        </w:rPr>
        <w:t>.е</w:t>
      </w:r>
      <w:proofErr w:type="spellEnd"/>
      <w:proofErr w:type="gramEnd"/>
      <w:r w:rsidRPr="003E5796">
        <w:rPr>
          <w:sz w:val="30"/>
          <w:szCs w:val="28"/>
          <w:lang w:val="ru-RU"/>
        </w:rPr>
        <w:t>;</w:t>
      </w:r>
      <w:r>
        <w:rPr>
          <w:sz w:val="30"/>
          <w:szCs w:val="28"/>
          <w:lang w:val="ru-RU"/>
        </w:rPr>
        <w:t xml:space="preserve"> </w:t>
      </w:r>
      <w:r w:rsidRPr="00CB70FE">
        <w:rPr>
          <w:position w:val="-14"/>
          <w:sz w:val="30"/>
          <w:szCs w:val="28"/>
        </w:rPr>
        <w:object w:dxaOrig="780" w:dyaOrig="380">
          <v:shape id="_x0000_i1120" type="#_x0000_t75" style="width:39pt;height:18.75pt" o:ole="">
            <v:imagedata r:id="rId195" o:title=""/>
          </v:shape>
          <o:OLEObject Type="Embed" ProgID="Equation.3" ShapeID="_x0000_i1120" DrawAspect="Content" ObjectID="_1679747390" r:id="rId196"/>
        </w:object>
      </w:r>
      <w:r w:rsidRPr="003E5796">
        <w:rPr>
          <w:sz w:val="30"/>
          <w:szCs w:val="28"/>
          <w:lang w:val="ru-RU"/>
        </w:rPr>
        <w:t xml:space="preserve"> - экспортная пошлина, </w:t>
      </w:r>
      <w:proofErr w:type="spellStart"/>
      <w:r>
        <w:rPr>
          <w:sz w:val="30"/>
          <w:szCs w:val="28"/>
          <w:lang w:val="ru-RU"/>
        </w:rPr>
        <w:t>у.е</w:t>
      </w:r>
      <w:proofErr w:type="spellEnd"/>
      <w:r w:rsidRPr="003E5796">
        <w:rPr>
          <w:sz w:val="30"/>
          <w:szCs w:val="28"/>
          <w:lang w:val="ru-RU"/>
        </w:rPr>
        <w:t>.,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                               </w:t>
      </w:r>
      <w:r w:rsidRPr="00CB70FE">
        <w:rPr>
          <w:position w:val="-14"/>
          <w:sz w:val="30"/>
          <w:szCs w:val="28"/>
        </w:rPr>
        <w:object w:dxaOrig="2760" w:dyaOrig="380">
          <v:shape id="_x0000_i1121" type="#_x0000_t75" style="width:138pt;height:18.75pt" o:ole="">
            <v:imagedata r:id="rId197" o:title=""/>
          </v:shape>
          <o:OLEObject Type="Embed" ProgID="Equation.3" ShapeID="_x0000_i1121" DrawAspect="Content" ObjectID="_1679747391" r:id="rId198"/>
        </w:object>
      </w:r>
      <w:r w:rsidRPr="003E5796">
        <w:rPr>
          <w:sz w:val="30"/>
          <w:szCs w:val="28"/>
          <w:lang w:val="ru-RU"/>
        </w:rPr>
        <w:t xml:space="preserve">                        </w:t>
      </w:r>
      <w:r>
        <w:rPr>
          <w:sz w:val="30"/>
          <w:szCs w:val="28"/>
          <w:lang w:val="ru-RU"/>
        </w:rPr>
        <w:t xml:space="preserve">     </w:t>
      </w:r>
      <w:r w:rsidRPr="003E5796">
        <w:rPr>
          <w:sz w:val="30"/>
          <w:szCs w:val="28"/>
          <w:lang w:val="ru-RU"/>
        </w:rPr>
        <w:t xml:space="preserve">   (</w:t>
      </w:r>
      <w:r>
        <w:rPr>
          <w:sz w:val="30"/>
          <w:szCs w:val="28"/>
          <w:lang w:val="ru-RU"/>
        </w:rPr>
        <w:t>3.30</w:t>
      </w:r>
      <w:r w:rsidRPr="003E5796">
        <w:rPr>
          <w:sz w:val="30"/>
          <w:szCs w:val="28"/>
          <w:lang w:val="ru-RU"/>
        </w:rPr>
        <w:t>)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                                </w:t>
      </w:r>
      <w:r w:rsidRPr="00CB70FE">
        <w:rPr>
          <w:position w:val="-14"/>
          <w:sz w:val="30"/>
          <w:szCs w:val="28"/>
        </w:rPr>
        <w:object w:dxaOrig="2840" w:dyaOrig="380">
          <v:shape id="_x0000_i1122" type="#_x0000_t75" style="width:141.75pt;height:18.75pt" o:ole="">
            <v:imagedata r:id="rId199" o:title=""/>
          </v:shape>
          <o:OLEObject Type="Embed" ProgID="Equation.3" ShapeID="_x0000_i1122" DrawAspect="Content" ObjectID="_1679747392" r:id="rId200"/>
        </w:object>
      </w:r>
      <w:r w:rsidRPr="003E5796">
        <w:rPr>
          <w:sz w:val="30"/>
          <w:szCs w:val="28"/>
          <w:lang w:val="ru-RU"/>
        </w:rPr>
        <w:t xml:space="preserve">                     </w:t>
      </w:r>
      <w:r>
        <w:rPr>
          <w:sz w:val="30"/>
          <w:szCs w:val="28"/>
          <w:lang w:val="ru-RU"/>
        </w:rPr>
        <w:t xml:space="preserve"> </w:t>
      </w:r>
      <w:r w:rsidRPr="003E5796">
        <w:rPr>
          <w:sz w:val="30"/>
          <w:szCs w:val="28"/>
          <w:lang w:val="ru-RU"/>
        </w:rPr>
        <w:t xml:space="preserve"> </w:t>
      </w:r>
      <w:r>
        <w:rPr>
          <w:sz w:val="30"/>
          <w:szCs w:val="28"/>
          <w:lang w:val="ru-RU"/>
        </w:rPr>
        <w:t xml:space="preserve">   </w:t>
      </w:r>
      <w:r w:rsidRPr="003E5796">
        <w:rPr>
          <w:sz w:val="30"/>
          <w:szCs w:val="28"/>
          <w:lang w:val="ru-RU"/>
        </w:rPr>
        <w:t xml:space="preserve">    (</w:t>
      </w:r>
      <w:r>
        <w:rPr>
          <w:sz w:val="30"/>
          <w:szCs w:val="28"/>
          <w:lang w:val="ru-RU"/>
        </w:rPr>
        <w:t>3.</w:t>
      </w:r>
      <w:r w:rsidRPr="003E5796">
        <w:rPr>
          <w:sz w:val="30"/>
          <w:szCs w:val="28"/>
          <w:lang w:val="ru-RU"/>
        </w:rPr>
        <w:t>3</w:t>
      </w:r>
      <w:r>
        <w:rPr>
          <w:sz w:val="30"/>
          <w:szCs w:val="28"/>
          <w:lang w:val="ru-RU"/>
        </w:rPr>
        <w:t>1</w:t>
      </w:r>
      <w:r w:rsidRPr="003E5796">
        <w:rPr>
          <w:sz w:val="30"/>
          <w:szCs w:val="28"/>
          <w:lang w:val="ru-RU"/>
        </w:rPr>
        <w:t>)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Результаты расчета затрат необходимо свести в таблицу </w:t>
      </w:r>
      <w:r>
        <w:rPr>
          <w:sz w:val="30"/>
          <w:szCs w:val="28"/>
        </w:rPr>
        <w:t>1.</w:t>
      </w:r>
      <w:r w:rsidRPr="003E5796">
        <w:rPr>
          <w:sz w:val="30"/>
          <w:szCs w:val="28"/>
        </w:rPr>
        <w:t>2.</w:t>
      </w:r>
    </w:p>
    <w:p w:rsidR="0098413D" w:rsidRPr="00B439F5" w:rsidRDefault="0098413D" w:rsidP="0098413D">
      <w:pPr>
        <w:ind w:firstLine="709"/>
        <w:jc w:val="right"/>
        <w:rPr>
          <w:sz w:val="26"/>
          <w:szCs w:val="26"/>
        </w:rPr>
      </w:pPr>
      <w:r w:rsidRPr="00B439F5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1.</w:t>
      </w:r>
      <w:r w:rsidRPr="00B439F5">
        <w:rPr>
          <w:sz w:val="26"/>
          <w:szCs w:val="26"/>
        </w:rPr>
        <w:t xml:space="preserve">2 </w:t>
      </w:r>
    </w:p>
    <w:p w:rsidR="0098413D" w:rsidRPr="00B439F5" w:rsidRDefault="0098413D" w:rsidP="0098413D">
      <w:pPr>
        <w:jc w:val="center"/>
        <w:rPr>
          <w:b/>
          <w:sz w:val="26"/>
          <w:szCs w:val="26"/>
        </w:rPr>
      </w:pPr>
      <w:r w:rsidRPr="00B439F5">
        <w:rPr>
          <w:b/>
          <w:sz w:val="26"/>
          <w:szCs w:val="26"/>
        </w:rPr>
        <w:t>Затраты по первому варианту доставки груза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3"/>
        <w:gridCol w:w="2324"/>
        <w:gridCol w:w="1824"/>
      </w:tblGrid>
      <w:tr w:rsidR="0098413D" w:rsidRPr="00531D54" w:rsidTr="0028404B">
        <w:tc>
          <w:tcPr>
            <w:tcW w:w="2833" w:type="pct"/>
            <w:vAlign w:val="center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Статья затрат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  <w:lang w:val="en-US"/>
              </w:rPr>
            </w:pPr>
            <w:r w:rsidRPr="00531D54">
              <w:rPr>
                <w:sz w:val="26"/>
                <w:szCs w:val="26"/>
              </w:rPr>
              <w:t xml:space="preserve">Величина затрат, </w:t>
            </w:r>
            <w:proofErr w:type="spellStart"/>
            <w:r w:rsidRPr="00531D54">
              <w:rPr>
                <w:sz w:val="26"/>
                <w:szCs w:val="26"/>
              </w:rPr>
              <w:t>у</w:t>
            </w:r>
            <w:proofErr w:type="gramStart"/>
            <w:r w:rsidRPr="00531D54">
              <w:rPr>
                <w:sz w:val="26"/>
                <w:szCs w:val="26"/>
              </w:rPr>
              <w:t>.е</w:t>
            </w:r>
            <w:proofErr w:type="spellEnd"/>
            <w:proofErr w:type="gramEnd"/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Структура, %</w:t>
            </w: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Эксплуатационные затраты на доставку груза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приобретение товара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сертификаты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СВХ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таможенное оформление товара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Итого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</w:tbl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3 </w:t>
      </w:r>
      <w:r w:rsidRPr="003E5796">
        <w:rPr>
          <w:b/>
          <w:sz w:val="30"/>
          <w:szCs w:val="28"/>
        </w:rPr>
        <w:t>Затраты по второму варианту доставки груза (железнодорожный и водный транспорт)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Эксплуатационные затраты на доставку груза при смешанной перевозке</w:t>
      </w:r>
      <w:proofErr w:type="gramStart"/>
      <w:r w:rsidRPr="003E5796">
        <w:rPr>
          <w:sz w:val="30"/>
          <w:szCs w:val="28"/>
        </w:rPr>
        <w:t xml:space="preserve"> (</w:t>
      </w:r>
      <w:r w:rsidRPr="00CB70FE">
        <w:rPr>
          <w:position w:val="-12"/>
          <w:sz w:val="30"/>
          <w:szCs w:val="28"/>
        </w:rPr>
        <w:object w:dxaOrig="780" w:dyaOrig="380">
          <v:shape id="_x0000_i1123" type="#_x0000_t75" style="width:39pt;height:18.75pt" o:ole="">
            <v:imagedata r:id="rId201" o:title=""/>
          </v:shape>
          <o:OLEObject Type="Embed" ProgID="Equation.3" ShapeID="_x0000_i1123" DrawAspect="Content" ObjectID="_1679747393" r:id="rId202"/>
        </w:object>
      </w:r>
      <w:r w:rsidRPr="003E5796">
        <w:rPr>
          <w:sz w:val="30"/>
          <w:szCs w:val="28"/>
        </w:rPr>
        <w:t>)</w:t>
      </w:r>
      <w:proofErr w:type="gramEnd"/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          </w:t>
      </w:r>
      <w:r w:rsidRPr="00CB70FE">
        <w:rPr>
          <w:position w:val="-14"/>
          <w:sz w:val="30"/>
          <w:szCs w:val="28"/>
        </w:rPr>
        <w:object w:dxaOrig="5200" w:dyaOrig="400">
          <v:shape id="_x0000_i1124" type="#_x0000_t75" style="width:260.25pt;height:20.25pt" o:ole="">
            <v:imagedata r:id="rId203" o:title=""/>
          </v:shape>
          <o:OLEObject Type="Embed" ProgID="Equation.3" ShapeID="_x0000_i1124" DrawAspect="Content" ObjectID="_1679747394" r:id="rId204"/>
        </w:object>
      </w:r>
      <w:r w:rsidRPr="003E5796">
        <w:rPr>
          <w:sz w:val="30"/>
          <w:szCs w:val="28"/>
        </w:rPr>
        <w:t xml:space="preserve">,     </w:t>
      </w:r>
      <w:r>
        <w:rPr>
          <w:sz w:val="30"/>
          <w:szCs w:val="28"/>
        </w:rPr>
        <w:t xml:space="preserve">           </w:t>
      </w:r>
      <w:r w:rsidRPr="003E5796">
        <w:rPr>
          <w:sz w:val="30"/>
          <w:szCs w:val="28"/>
        </w:rPr>
        <w:t xml:space="preserve">   (</w:t>
      </w:r>
      <w:r>
        <w:rPr>
          <w:sz w:val="30"/>
          <w:szCs w:val="28"/>
        </w:rPr>
        <w:t>3.</w:t>
      </w:r>
      <w:r w:rsidRPr="003E5796">
        <w:rPr>
          <w:sz w:val="30"/>
          <w:szCs w:val="28"/>
        </w:rPr>
        <w:t>3</w:t>
      </w:r>
      <w:r>
        <w:rPr>
          <w:sz w:val="30"/>
          <w:szCs w:val="28"/>
        </w:rPr>
        <w:t>2</w:t>
      </w:r>
      <w:r w:rsidRPr="003E5796">
        <w:rPr>
          <w:sz w:val="30"/>
          <w:szCs w:val="28"/>
        </w:rPr>
        <w:t>)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где  </w:t>
      </w:r>
      <w:r w:rsidRPr="00DD5368">
        <w:rPr>
          <w:position w:val="-18"/>
          <w:sz w:val="30"/>
          <w:szCs w:val="28"/>
        </w:rPr>
        <w:object w:dxaOrig="700" w:dyaOrig="540">
          <v:shape id="_x0000_i1125" type="#_x0000_t75" style="width:35.25pt;height:27pt" o:ole="">
            <v:imagedata r:id="rId205" o:title=""/>
          </v:shape>
          <o:OLEObject Type="Embed" ProgID="Equation.3" ShapeID="_x0000_i1125" DrawAspect="Content" ObjectID="_1679747395" r:id="rId206"/>
        </w:object>
      </w:r>
      <w:r w:rsidRPr="003E5796">
        <w:rPr>
          <w:sz w:val="30"/>
          <w:szCs w:val="28"/>
        </w:rPr>
        <w:t xml:space="preserve"> - тариф на перевозку груза железнодорожным транспортом, </w:t>
      </w:r>
      <w:proofErr w:type="spellStart"/>
      <w:r>
        <w:rPr>
          <w:sz w:val="30"/>
          <w:szCs w:val="28"/>
        </w:rPr>
        <w:t>у</w:t>
      </w:r>
      <w:proofErr w:type="gramStart"/>
      <w:r>
        <w:rPr>
          <w:sz w:val="30"/>
          <w:szCs w:val="28"/>
        </w:rPr>
        <w:t>.е</w:t>
      </w:r>
      <w:proofErr w:type="spellEnd"/>
      <w:proofErr w:type="gramEnd"/>
      <w:r w:rsidRPr="003E5796">
        <w:rPr>
          <w:sz w:val="30"/>
          <w:szCs w:val="28"/>
        </w:rPr>
        <w:t xml:space="preserve"> за м3;</w:t>
      </w:r>
      <w:r>
        <w:rPr>
          <w:sz w:val="30"/>
          <w:szCs w:val="28"/>
        </w:rPr>
        <w:t xml:space="preserve"> </w:t>
      </w:r>
      <w:r w:rsidRPr="00B439F5">
        <w:rPr>
          <w:position w:val="-16"/>
          <w:sz w:val="30"/>
          <w:szCs w:val="28"/>
        </w:rPr>
        <w:object w:dxaOrig="1040" w:dyaOrig="499">
          <v:shape id="_x0000_i1126" type="#_x0000_t75" style="width:51.75pt;height:24.75pt" o:ole="">
            <v:imagedata r:id="rId207" o:title=""/>
          </v:shape>
          <o:OLEObject Type="Embed" ProgID="Equation.3" ShapeID="_x0000_i1126" DrawAspect="Content" ObjectID="_1679747396" r:id="rId208"/>
        </w:object>
      </w:r>
      <w:r w:rsidRPr="003E5796">
        <w:rPr>
          <w:sz w:val="30"/>
          <w:szCs w:val="28"/>
        </w:rPr>
        <w:t xml:space="preserve"> - тариф на перегрузку груза на паром, </w:t>
      </w:r>
      <w:proofErr w:type="spellStart"/>
      <w:r>
        <w:rPr>
          <w:sz w:val="30"/>
          <w:szCs w:val="28"/>
        </w:rPr>
        <w:t>у.е</w:t>
      </w:r>
      <w:proofErr w:type="spellEnd"/>
      <w:r w:rsidRPr="003E5796">
        <w:rPr>
          <w:sz w:val="30"/>
          <w:szCs w:val="28"/>
        </w:rPr>
        <w:t xml:space="preserve"> за м3;</w:t>
      </w:r>
      <w:r>
        <w:rPr>
          <w:sz w:val="30"/>
          <w:szCs w:val="28"/>
        </w:rPr>
        <w:t xml:space="preserve"> </w:t>
      </w:r>
      <w:r w:rsidRPr="00B439F5">
        <w:rPr>
          <w:position w:val="-12"/>
          <w:sz w:val="30"/>
          <w:szCs w:val="28"/>
        </w:rPr>
        <w:object w:dxaOrig="700" w:dyaOrig="400">
          <v:shape id="_x0000_i1127" type="#_x0000_t75" style="width:35.25pt;height:20.25pt" o:ole="">
            <v:imagedata r:id="rId209" o:title=""/>
          </v:shape>
          <o:OLEObject Type="Embed" ProgID="Equation.3" ShapeID="_x0000_i1127" DrawAspect="Content" ObjectID="_1679747397" r:id="rId210"/>
        </w:object>
      </w:r>
      <w:r w:rsidRPr="003E5796">
        <w:rPr>
          <w:sz w:val="30"/>
          <w:szCs w:val="28"/>
        </w:rPr>
        <w:t xml:space="preserve">  - тариф на перевозку груза водным транспортом, </w:t>
      </w:r>
      <w:proofErr w:type="spellStart"/>
      <w:r>
        <w:rPr>
          <w:sz w:val="30"/>
          <w:szCs w:val="28"/>
        </w:rPr>
        <w:t>у.е</w:t>
      </w:r>
      <w:proofErr w:type="spellEnd"/>
      <w:r w:rsidRPr="003E5796">
        <w:rPr>
          <w:sz w:val="30"/>
          <w:szCs w:val="28"/>
        </w:rPr>
        <w:t xml:space="preserve"> за м3;</w:t>
      </w:r>
      <w:r>
        <w:rPr>
          <w:sz w:val="30"/>
          <w:szCs w:val="28"/>
        </w:rPr>
        <w:t xml:space="preserve"> </w:t>
      </w:r>
      <w:r w:rsidRPr="00B439F5">
        <w:rPr>
          <w:position w:val="-16"/>
          <w:sz w:val="30"/>
          <w:szCs w:val="28"/>
        </w:rPr>
        <w:object w:dxaOrig="720" w:dyaOrig="460">
          <v:shape id="_x0000_i1128" type="#_x0000_t75" style="width:36pt;height:23.25pt" o:ole="">
            <v:imagedata r:id="rId211" o:title=""/>
          </v:shape>
          <o:OLEObject Type="Embed" ProgID="Equation.3" ShapeID="_x0000_i1128" DrawAspect="Content" ObjectID="_1679747398" r:id="rId212"/>
        </w:object>
      </w:r>
      <w:r w:rsidRPr="003E5796">
        <w:rPr>
          <w:sz w:val="30"/>
          <w:szCs w:val="28"/>
        </w:rPr>
        <w:t xml:space="preserve"> - тариф на перегрузку груза с парома, </w:t>
      </w:r>
      <w:proofErr w:type="spellStart"/>
      <w:r>
        <w:rPr>
          <w:sz w:val="30"/>
          <w:szCs w:val="28"/>
        </w:rPr>
        <w:t>у.е</w:t>
      </w:r>
      <w:proofErr w:type="spellEnd"/>
      <w:r w:rsidRPr="003E5796">
        <w:rPr>
          <w:sz w:val="30"/>
          <w:szCs w:val="28"/>
        </w:rPr>
        <w:t xml:space="preserve"> за м3;</w:t>
      </w: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>Расчет остальных затрат связанных с доставкой груза производится аналогично расчетам по первому варианту доставки груза.</w:t>
      </w:r>
      <w:r>
        <w:rPr>
          <w:sz w:val="30"/>
          <w:szCs w:val="28"/>
        </w:rPr>
        <w:t xml:space="preserve"> </w:t>
      </w:r>
      <w:r w:rsidRPr="003E5796">
        <w:rPr>
          <w:sz w:val="30"/>
          <w:szCs w:val="28"/>
        </w:rPr>
        <w:t xml:space="preserve">Результаты расчета затрат необходимо свести в таблицу </w:t>
      </w:r>
      <w:r>
        <w:rPr>
          <w:sz w:val="30"/>
          <w:szCs w:val="28"/>
        </w:rPr>
        <w:t>1.</w:t>
      </w:r>
      <w:r w:rsidRPr="003E5796">
        <w:rPr>
          <w:sz w:val="30"/>
          <w:szCs w:val="28"/>
        </w:rPr>
        <w:t>3.</w:t>
      </w:r>
    </w:p>
    <w:p w:rsidR="0098413D" w:rsidRPr="00B439F5" w:rsidRDefault="0098413D" w:rsidP="0098413D">
      <w:pPr>
        <w:ind w:firstLine="709"/>
        <w:jc w:val="right"/>
        <w:rPr>
          <w:sz w:val="26"/>
          <w:szCs w:val="26"/>
        </w:rPr>
      </w:pPr>
      <w:r w:rsidRPr="00B439F5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1.</w:t>
      </w:r>
      <w:r w:rsidRPr="00B439F5">
        <w:rPr>
          <w:sz w:val="26"/>
          <w:szCs w:val="26"/>
        </w:rPr>
        <w:t xml:space="preserve">3 </w:t>
      </w:r>
    </w:p>
    <w:p w:rsidR="0098413D" w:rsidRPr="00B439F5" w:rsidRDefault="0098413D" w:rsidP="0098413D">
      <w:pPr>
        <w:jc w:val="center"/>
        <w:rPr>
          <w:b/>
          <w:sz w:val="26"/>
          <w:szCs w:val="26"/>
        </w:rPr>
      </w:pPr>
      <w:r w:rsidRPr="00B439F5">
        <w:rPr>
          <w:b/>
          <w:sz w:val="26"/>
          <w:szCs w:val="26"/>
        </w:rPr>
        <w:t>Затраты по второму варианту доставки груза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3"/>
        <w:gridCol w:w="2324"/>
        <w:gridCol w:w="1824"/>
      </w:tblGrid>
      <w:tr w:rsidR="0098413D" w:rsidRPr="00531D54" w:rsidTr="0028404B">
        <w:tc>
          <w:tcPr>
            <w:tcW w:w="2833" w:type="pct"/>
            <w:vAlign w:val="center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Статья затрат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  <w:lang w:val="en-US"/>
              </w:rPr>
            </w:pPr>
            <w:r w:rsidRPr="00531D54">
              <w:rPr>
                <w:sz w:val="26"/>
                <w:szCs w:val="26"/>
              </w:rPr>
              <w:t xml:space="preserve">Величина затрат, </w:t>
            </w:r>
            <w:proofErr w:type="spellStart"/>
            <w:r w:rsidRPr="00531D54">
              <w:rPr>
                <w:sz w:val="26"/>
                <w:szCs w:val="26"/>
              </w:rPr>
              <w:t>у</w:t>
            </w:r>
            <w:proofErr w:type="gramStart"/>
            <w:r w:rsidRPr="00531D54">
              <w:rPr>
                <w:sz w:val="26"/>
                <w:szCs w:val="26"/>
              </w:rPr>
              <w:t>.е</w:t>
            </w:r>
            <w:proofErr w:type="spellEnd"/>
            <w:proofErr w:type="gramEnd"/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Структура, %</w:t>
            </w: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lastRenderedPageBreak/>
              <w:t>Эксплуатационные затраты на доставку груза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приобретение товара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сертификаты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СВХ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таможенное оформление товара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Итого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</w:tbl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3E5796" w:rsidRDefault="0098413D" w:rsidP="0098413D">
      <w:pPr>
        <w:ind w:firstLine="709"/>
        <w:jc w:val="both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4 </w:t>
      </w:r>
      <w:r w:rsidRPr="003E5796">
        <w:rPr>
          <w:b/>
          <w:sz w:val="30"/>
          <w:szCs w:val="28"/>
        </w:rPr>
        <w:t>Затраты по третьему варианту доставки грузов (железнодорожный транспорт)</w:t>
      </w: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  <w:r w:rsidRPr="003E5796">
        <w:rPr>
          <w:sz w:val="30"/>
          <w:szCs w:val="28"/>
        </w:rPr>
        <w:t xml:space="preserve">Расчет затрат производится аналогично вышеприведенной методике. Все результаты расчета необходимо свести в таблицу </w:t>
      </w:r>
      <w:r>
        <w:rPr>
          <w:sz w:val="30"/>
          <w:szCs w:val="28"/>
        </w:rPr>
        <w:t>1.</w:t>
      </w:r>
      <w:r w:rsidRPr="003E5796">
        <w:rPr>
          <w:sz w:val="30"/>
          <w:szCs w:val="28"/>
        </w:rPr>
        <w:t>4.</w:t>
      </w:r>
    </w:p>
    <w:p w:rsidR="0098413D" w:rsidRPr="003E5796" w:rsidRDefault="0098413D" w:rsidP="0098413D">
      <w:pPr>
        <w:ind w:firstLine="709"/>
        <w:jc w:val="both"/>
        <w:rPr>
          <w:sz w:val="30"/>
          <w:szCs w:val="24"/>
        </w:rPr>
      </w:pPr>
    </w:p>
    <w:p w:rsidR="0098413D" w:rsidRDefault="0098413D" w:rsidP="0098413D">
      <w:pPr>
        <w:ind w:firstLine="709"/>
        <w:jc w:val="right"/>
        <w:rPr>
          <w:sz w:val="26"/>
          <w:szCs w:val="26"/>
        </w:rPr>
      </w:pPr>
      <w:r w:rsidRPr="00B439F5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1.</w:t>
      </w:r>
      <w:r w:rsidRPr="00B439F5">
        <w:rPr>
          <w:sz w:val="26"/>
          <w:szCs w:val="26"/>
        </w:rPr>
        <w:t xml:space="preserve">4 </w:t>
      </w:r>
    </w:p>
    <w:p w:rsidR="0098413D" w:rsidRPr="00B439F5" w:rsidRDefault="0098413D" w:rsidP="0098413D">
      <w:pPr>
        <w:jc w:val="center"/>
        <w:rPr>
          <w:b/>
          <w:sz w:val="26"/>
          <w:szCs w:val="26"/>
        </w:rPr>
      </w:pPr>
      <w:r w:rsidRPr="00B439F5">
        <w:rPr>
          <w:b/>
          <w:sz w:val="26"/>
          <w:szCs w:val="26"/>
        </w:rPr>
        <w:t>Затраты по третьему варианту доставки груза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3"/>
        <w:gridCol w:w="2324"/>
        <w:gridCol w:w="1824"/>
      </w:tblGrid>
      <w:tr w:rsidR="0098413D" w:rsidRPr="00531D54" w:rsidTr="0028404B">
        <w:tc>
          <w:tcPr>
            <w:tcW w:w="2833" w:type="pct"/>
            <w:vAlign w:val="center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Статья затрат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  <w:lang w:val="en-US"/>
              </w:rPr>
            </w:pPr>
            <w:r w:rsidRPr="00531D54">
              <w:rPr>
                <w:sz w:val="26"/>
                <w:szCs w:val="26"/>
              </w:rPr>
              <w:t xml:space="preserve">Величина затрат, </w:t>
            </w:r>
            <w:proofErr w:type="spellStart"/>
            <w:r w:rsidRPr="00531D54">
              <w:rPr>
                <w:sz w:val="26"/>
                <w:szCs w:val="26"/>
              </w:rPr>
              <w:t>у</w:t>
            </w:r>
            <w:proofErr w:type="gramStart"/>
            <w:r w:rsidRPr="00531D54">
              <w:rPr>
                <w:sz w:val="26"/>
                <w:szCs w:val="26"/>
              </w:rPr>
              <w:t>.е</w:t>
            </w:r>
            <w:proofErr w:type="spellEnd"/>
            <w:proofErr w:type="gramEnd"/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Структура, %</w:t>
            </w: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Эксплуатационные затраты на доставку груза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приобретение товара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сертификаты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СВХ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таможенное оформление товара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83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Итого</w:t>
            </w:r>
          </w:p>
        </w:tc>
        <w:tc>
          <w:tcPr>
            <w:tcW w:w="121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53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</w:tbl>
    <w:p w:rsidR="0098413D" w:rsidRPr="003E5796" w:rsidRDefault="0098413D" w:rsidP="0098413D">
      <w:pPr>
        <w:ind w:firstLine="709"/>
        <w:jc w:val="both"/>
        <w:rPr>
          <w:sz w:val="30"/>
          <w:szCs w:val="28"/>
        </w:rPr>
      </w:pPr>
    </w:p>
    <w:p w:rsidR="0098413D" w:rsidRPr="005A367A" w:rsidRDefault="0098413D" w:rsidP="0098413D">
      <w:pPr>
        <w:pStyle w:val="a3"/>
        <w:tabs>
          <w:tab w:val="num" w:pos="142"/>
        </w:tabs>
        <w:ind w:firstLine="709"/>
        <w:jc w:val="both"/>
        <w:rPr>
          <w:b/>
          <w:sz w:val="30"/>
          <w:szCs w:val="28"/>
          <w:lang w:val="ru-RU"/>
        </w:rPr>
      </w:pPr>
      <w:r>
        <w:rPr>
          <w:b/>
          <w:sz w:val="30"/>
          <w:szCs w:val="28"/>
          <w:lang w:val="ru-RU"/>
        </w:rPr>
        <w:t>5</w:t>
      </w:r>
      <w:r w:rsidRPr="005A367A">
        <w:rPr>
          <w:b/>
          <w:sz w:val="30"/>
          <w:szCs w:val="28"/>
          <w:lang w:val="ru-RU"/>
        </w:rPr>
        <w:t xml:space="preserve"> Экономическое обоснование оптимального варианта доставки</w:t>
      </w:r>
    </w:p>
    <w:p w:rsidR="0098413D" w:rsidRDefault="0098413D" w:rsidP="0098413D">
      <w:pPr>
        <w:ind w:firstLine="709"/>
        <w:jc w:val="both"/>
        <w:rPr>
          <w:sz w:val="30"/>
          <w:szCs w:val="24"/>
        </w:rPr>
      </w:pPr>
    </w:p>
    <w:p w:rsidR="0098413D" w:rsidRDefault="0098413D" w:rsidP="0098413D">
      <w:pPr>
        <w:ind w:firstLine="709"/>
        <w:jc w:val="both"/>
        <w:rPr>
          <w:sz w:val="30"/>
          <w:szCs w:val="24"/>
        </w:rPr>
      </w:pPr>
      <w:r>
        <w:rPr>
          <w:sz w:val="30"/>
          <w:szCs w:val="24"/>
        </w:rPr>
        <w:t xml:space="preserve">В данном разделе курсовой работы необходимо проанализировать затраты по трем вариантам доставки груза и выявить </w:t>
      </w:r>
      <w:r w:rsidRPr="003E5796">
        <w:rPr>
          <w:sz w:val="30"/>
          <w:szCs w:val="28"/>
        </w:rPr>
        <w:t>фактор, оказывающий наибольшее влияние на принятие решения при выборе варианта доставки</w:t>
      </w:r>
      <w:r>
        <w:rPr>
          <w:sz w:val="30"/>
          <w:szCs w:val="28"/>
        </w:rPr>
        <w:t>.</w:t>
      </w:r>
      <w:r w:rsidRPr="003E5796">
        <w:rPr>
          <w:sz w:val="30"/>
          <w:szCs w:val="28"/>
        </w:rPr>
        <w:t xml:space="preserve"> </w:t>
      </w:r>
    </w:p>
    <w:p w:rsidR="0098413D" w:rsidRDefault="0098413D" w:rsidP="0098413D">
      <w:pPr>
        <w:ind w:firstLine="709"/>
        <w:jc w:val="right"/>
        <w:rPr>
          <w:sz w:val="26"/>
          <w:szCs w:val="26"/>
        </w:rPr>
      </w:pPr>
      <w:r w:rsidRPr="00B439F5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1.</w:t>
      </w:r>
      <w:r w:rsidRPr="00B439F5">
        <w:rPr>
          <w:sz w:val="26"/>
          <w:szCs w:val="26"/>
        </w:rPr>
        <w:t xml:space="preserve">5 </w:t>
      </w:r>
    </w:p>
    <w:p w:rsidR="0098413D" w:rsidRPr="00B439F5" w:rsidRDefault="0098413D" w:rsidP="0098413D">
      <w:pPr>
        <w:jc w:val="center"/>
        <w:rPr>
          <w:b/>
          <w:sz w:val="26"/>
          <w:szCs w:val="26"/>
        </w:rPr>
      </w:pPr>
      <w:r w:rsidRPr="00B439F5">
        <w:rPr>
          <w:b/>
          <w:sz w:val="26"/>
          <w:szCs w:val="26"/>
        </w:rPr>
        <w:t>Сравнение затрат по вариантам доставки груза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5"/>
        <w:gridCol w:w="1617"/>
        <w:gridCol w:w="1799"/>
        <w:gridCol w:w="1380"/>
      </w:tblGrid>
      <w:tr w:rsidR="0098413D" w:rsidRPr="00531D54" w:rsidTr="0028404B">
        <w:tc>
          <w:tcPr>
            <w:tcW w:w="2494" w:type="pct"/>
            <w:vMerge w:val="restart"/>
            <w:vAlign w:val="center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Статья затрат</w:t>
            </w:r>
          </w:p>
        </w:tc>
        <w:tc>
          <w:tcPr>
            <w:tcW w:w="2506" w:type="pct"/>
            <w:gridSpan w:val="3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 xml:space="preserve">Величина затрат, </w:t>
            </w:r>
            <w:proofErr w:type="spellStart"/>
            <w:r w:rsidRPr="00531D54">
              <w:rPr>
                <w:sz w:val="26"/>
                <w:szCs w:val="26"/>
              </w:rPr>
              <w:t>у</w:t>
            </w:r>
            <w:proofErr w:type="gramStart"/>
            <w:r w:rsidRPr="00531D54">
              <w:rPr>
                <w:sz w:val="26"/>
                <w:szCs w:val="26"/>
              </w:rPr>
              <w:t>.е</w:t>
            </w:r>
            <w:proofErr w:type="spellEnd"/>
            <w:proofErr w:type="gramEnd"/>
          </w:p>
        </w:tc>
      </w:tr>
      <w:tr w:rsidR="0098413D" w:rsidRPr="00531D54" w:rsidTr="0028404B">
        <w:tc>
          <w:tcPr>
            <w:tcW w:w="2494" w:type="pct"/>
            <w:vMerge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5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 xml:space="preserve">1 </w:t>
            </w:r>
          </w:p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вариант</w:t>
            </w:r>
          </w:p>
        </w:tc>
        <w:tc>
          <w:tcPr>
            <w:tcW w:w="940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 xml:space="preserve">2 </w:t>
            </w:r>
          </w:p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вариант</w:t>
            </w:r>
          </w:p>
        </w:tc>
        <w:tc>
          <w:tcPr>
            <w:tcW w:w="721" w:type="pct"/>
          </w:tcPr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 xml:space="preserve">3 </w:t>
            </w:r>
          </w:p>
          <w:p w:rsidR="0098413D" w:rsidRPr="00531D54" w:rsidRDefault="0098413D" w:rsidP="0028404B">
            <w:pPr>
              <w:jc w:val="center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вариант</w:t>
            </w:r>
          </w:p>
        </w:tc>
      </w:tr>
      <w:tr w:rsidR="0098413D" w:rsidRPr="00531D54" w:rsidTr="0028404B">
        <w:tc>
          <w:tcPr>
            <w:tcW w:w="2494" w:type="pct"/>
          </w:tcPr>
          <w:p w:rsidR="0098413D" w:rsidRPr="00531D54" w:rsidRDefault="0098413D" w:rsidP="0028404B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Эксплуатационные затраты на доставку груза</w:t>
            </w:r>
          </w:p>
        </w:tc>
        <w:tc>
          <w:tcPr>
            <w:tcW w:w="845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0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1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494" w:type="pct"/>
          </w:tcPr>
          <w:p w:rsidR="0098413D" w:rsidRPr="00531D54" w:rsidRDefault="0098413D" w:rsidP="0028404B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приобретение товара</w:t>
            </w:r>
          </w:p>
        </w:tc>
        <w:tc>
          <w:tcPr>
            <w:tcW w:w="845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0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1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494" w:type="pct"/>
          </w:tcPr>
          <w:p w:rsidR="0098413D" w:rsidRPr="00531D54" w:rsidRDefault="0098413D" w:rsidP="0028404B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сертификаты</w:t>
            </w:r>
          </w:p>
        </w:tc>
        <w:tc>
          <w:tcPr>
            <w:tcW w:w="845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0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1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494" w:type="pct"/>
          </w:tcPr>
          <w:p w:rsidR="0098413D" w:rsidRPr="00531D54" w:rsidRDefault="0098413D" w:rsidP="0028404B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Затраты на СВХ</w:t>
            </w:r>
          </w:p>
        </w:tc>
        <w:tc>
          <w:tcPr>
            <w:tcW w:w="845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0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1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494" w:type="pct"/>
          </w:tcPr>
          <w:p w:rsidR="0098413D" w:rsidRPr="00531D54" w:rsidRDefault="0098413D" w:rsidP="0028404B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lastRenderedPageBreak/>
              <w:t>Затраты на таможенное оформление товара</w:t>
            </w:r>
          </w:p>
        </w:tc>
        <w:tc>
          <w:tcPr>
            <w:tcW w:w="845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0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1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  <w:tr w:rsidR="0098413D" w:rsidRPr="00531D54" w:rsidTr="0028404B">
        <w:tc>
          <w:tcPr>
            <w:tcW w:w="2494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  <w:r w:rsidRPr="00531D54">
              <w:rPr>
                <w:sz w:val="26"/>
                <w:szCs w:val="26"/>
              </w:rPr>
              <w:t>Итого</w:t>
            </w:r>
          </w:p>
        </w:tc>
        <w:tc>
          <w:tcPr>
            <w:tcW w:w="845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0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1" w:type="pct"/>
          </w:tcPr>
          <w:p w:rsidR="0098413D" w:rsidRPr="00531D54" w:rsidRDefault="0098413D" w:rsidP="0028404B">
            <w:pPr>
              <w:jc w:val="both"/>
              <w:rPr>
                <w:sz w:val="26"/>
                <w:szCs w:val="26"/>
              </w:rPr>
            </w:pPr>
          </w:p>
        </w:tc>
      </w:tr>
    </w:tbl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</w:p>
    <w:p w:rsidR="0098413D" w:rsidRPr="003E5796" w:rsidRDefault="0098413D" w:rsidP="0098413D">
      <w:pPr>
        <w:pStyle w:val="a3"/>
        <w:tabs>
          <w:tab w:val="num" w:pos="142"/>
        </w:tabs>
        <w:ind w:firstLine="709"/>
        <w:jc w:val="both"/>
        <w:rPr>
          <w:sz w:val="30"/>
          <w:szCs w:val="28"/>
          <w:lang w:val="ru-RU"/>
        </w:rPr>
      </w:pPr>
      <w:r w:rsidRPr="003E5796">
        <w:rPr>
          <w:sz w:val="30"/>
          <w:szCs w:val="28"/>
          <w:lang w:val="ru-RU"/>
        </w:rPr>
        <w:t xml:space="preserve">Далее сопоставить сроки и затраты на доставку и предложить свой вариант </w:t>
      </w:r>
      <w:proofErr w:type="gramStart"/>
      <w:r w:rsidRPr="003E5796">
        <w:rPr>
          <w:sz w:val="30"/>
          <w:szCs w:val="28"/>
          <w:lang w:val="ru-RU"/>
        </w:rPr>
        <w:t>обоснования целесообразности варианта доставки товара</w:t>
      </w:r>
      <w:proofErr w:type="gramEnd"/>
      <w:r w:rsidRPr="003E5796">
        <w:rPr>
          <w:sz w:val="30"/>
          <w:szCs w:val="28"/>
          <w:lang w:val="ru-RU"/>
        </w:rPr>
        <w:t xml:space="preserve">. 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b/>
          <w:bCs/>
          <w:sz w:val="30"/>
          <w:szCs w:val="30"/>
        </w:rPr>
        <w:t>Заключение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 xml:space="preserve">В заключении необходимо отразить основные результаты, полученные в </w:t>
      </w:r>
      <w:r>
        <w:rPr>
          <w:sz w:val="30"/>
          <w:szCs w:val="30"/>
        </w:rPr>
        <w:t>расчетной части курсовой работы</w:t>
      </w:r>
      <w:r w:rsidRPr="00040128">
        <w:rPr>
          <w:sz w:val="30"/>
          <w:szCs w:val="30"/>
        </w:rPr>
        <w:t>, сформулировать выводы по проделанной</w:t>
      </w:r>
      <w:r>
        <w:rPr>
          <w:sz w:val="30"/>
          <w:szCs w:val="30"/>
        </w:rPr>
        <w:t xml:space="preserve"> работе, зафиксировать степень д</w:t>
      </w:r>
      <w:r w:rsidRPr="00040128">
        <w:rPr>
          <w:sz w:val="30"/>
          <w:szCs w:val="30"/>
        </w:rPr>
        <w:t>остижения поставленных во введении цели и задач.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b/>
          <w:bCs/>
          <w:sz w:val="30"/>
          <w:szCs w:val="30"/>
        </w:rPr>
        <w:t>Список использованной литературы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>После заключения приводится список литературы, который должен содержать сведения о литературных источниках, использованных в процессе исследования, проектирования и при составлении пояснительной записки.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>Список литературы должен содержать библиографическое описание директивных и нормативно-методических материалов, научных, учебных и периодических изданий, информационных ресурсов, используемых при написании работы.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 xml:space="preserve">На все приводимые литературные источники в тексте курсового проекта должны быть ссылки. Список использованной литературы должен быть оформлен в соответствии с </w:t>
      </w:r>
      <w:proofErr w:type="spellStart"/>
      <w:r w:rsidRPr="00040128">
        <w:rPr>
          <w:sz w:val="30"/>
          <w:szCs w:val="30"/>
        </w:rPr>
        <w:t>ГОСТом</w:t>
      </w:r>
      <w:proofErr w:type="spellEnd"/>
      <w:r w:rsidRPr="00040128">
        <w:rPr>
          <w:sz w:val="30"/>
          <w:szCs w:val="30"/>
        </w:rPr>
        <w:t>: автор (ФИО) Название источника: место издания; издательство, год издания количество страниц. Список должен формироваться по порядку упоминания его в тексте пояснительной записки.</w:t>
      </w:r>
    </w:p>
    <w:p w:rsidR="0098413D" w:rsidRPr="00040128" w:rsidRDefault="0098413D" w:rsidP="0098413D">
      <w:pPr>
        <w:shd w:val="clear" w:color="auto" w:fill="FFFFFF"/>
        <w:ind w:firstLine="709"/>
        <w:jc w:val="both"/>
        <w:rPr>
          <w:sz w:val="30"/>
          <w:szCs w:val="30"/>
        </w:rPr>
      </w:pPr>
      <w:r w:rsidRPr="00040128">
        <w:rPr>
          <w:sz w:val="30"/>
          <w:szCs w:val="30"/>
        </w:rPr>
        <w:t xml:space="preserve">Кроме опубликованных изданий, студенты могут воспользоваться информационными ресурсами сети </w:t>
      </w:r>
      <w:r w:rsidRPr="00040128">
        <w:rPr>
          <w:sz w:val="30"/>
          <w:szCs w:val="30"/>
          <w:lang w:val="en-US"/>
        </w:rPr>
        <w:t>Internet</w:t>
      </w:r>
      <w:r w:rsidRPr="00040128">
        <w:rPr>
          <w:sz w:val="30"/>
          <w:szCs w:val="30"/>
        </w:rPr>
        <w:t>, в этом случая также необходимо приводить ссылки на источники с полным указанием названия работы и ее электронного адреса.</w:t>
      </w:r>
    </w:p>
    <w:p w:rsidR="0098413D" w:rsidRDefault="0098413D" w:rsidP="0098413D">
      <w:pPr>
        <w:pStyle w:val="a3"/>
        <w:jc w:val="center"/>
        <w:rPr>
          <w:b/>
          <w:sz w:val="30"/>
          <w:szCs w:val="30"/>
          <w:lang w:val="ru-RU"/>
        </w:rPr>
      </w:pPr>
    </w:p>
    <w:p w:rsidR="0098413D" w:rsidRPr="0088151E" w:rsidRDefault="0098413D" w:rsidP="0098413D">
      <w:pPr>
        <w:pStyle w:val="a3"/>
        <w:jc w:val="center"/>
        <w:rPr>
          <w:b/>
          <w:sz w:val="30"/>
          <w:szCs w:val="30"/>
          <w:lang w:val="ru-RU"/>
        </w:rPr>
      </w:pPr>
      <w:r w:rsidRPr="0088151E">
        <w:rPr>
          <w:b/>
          <w:sz w:val="30"/>
          <w:szCs w:val="30"/>
          <w:lang w:val="ru-RU"/>
        </w:rPr>
        <w:t xml:space="preserve">Перечень вопросов для </w:t>
      </w:r>
      <w:r>
        <w:rPr>
          <w:b/>
          <w:sz w:val="30"/>
          <w:szCs w:val="30"/>
          <w:lang w:val="ru-RU"/>
        </w:rPr>
        <w:t>итогового контроля</w:t>
      </w:r>
    </w:p>
    <w:p w:rsidR="0098413D" w:rsidRDefault="0098413D" w:rsidP="0098413D">
      <w:pPr>
        <w:pStyle w:val="a3"/>
        <w:jc w:val="center"/>
        <w:rPr>
          <w:b/>
          <w:sz w:val="30"/>
          <w:szCs w:val="30"/>
          <w:lang w:val="ru-RU"/>
        </w:rPr>
      </w:pPr>
      <w:r w:rsidRPr="0088151E">
        <w:rPr>
          <w:b/>
          <w:sz w:val="30"/>
          <w:szCs w:val="30"/>
          <w:lang w:val="ru-RU"/>
        </w:rPr>
        <w:t>знаний по дисц</w:t>
      </w:r>
      <w:r w:rsidRPr="0088151E">
        <w:rPr>
          <w:b/>
          <w:sz w:val="30"/>
          <w:szCs w:val="30"/>
          <w:lang w:val="ru-RU"/>
        </w:rPr>
        <w:t>и</w:t>
      </w:r>
      <w:r w:rsidRPr="0088151E">
        <w:rPr>
          <w:b/>
          <w:sz w:val="30"/>
          <w:szCs w:val="30"/>
          <w:lang w:val="ru-RU"/>
        </w:rPr>
        <w:t>плине</w:t>
      </w:r>
    </w:p>
    <w:p w:rsidR="0098413D" w:rsidRPr="0088151E" w:rsidRDefault="0098413D" w:rsidP="0098413D">
      <w:pPr>
        <w:pStyle w:val="a3"/>
        <w:jc w:val="center"/>
        <w:rPr>
          <w:b/>
          <w:sz w:val="30"/>
          <w:szCs w:val="30"/>
          <w:lang w:val="ru-RU"/>
        </w:rPr>
      </w:pPr>
    </w:p>
    <w:p w:rsidR="0098413D" w:rsidRPr="0088151E" w:rsidRDefault="0098413D" w:rsidP="0098413D">
      <w:pPr>
        <w:pStyle w:val="ad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sz w:val="30"/>
          <w:szCs w:val="30"/>
        </w:rPr>
      </w:pPr>
      <w:r w:rsidRPr="0088151E">
        <w:rPr>
          <w:sz w:val="30"/>
          <w:szCs w:val="30"/>
        </w:rPr>
        <w:t>Понятие транспортных систем и их характеристика.</w:t>
      </w:r>
    </w:p>
    <w:p w:rsidR="0098413D" w:rsidRPr="0088151E" w:rsidRDefault="0098413D" w:rsidP="0098413D">
      <w:pPr>
        <w:pStyle w:val="ad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sz w:val="30"/>
          <w:szCs w:val="30"/>
        </w:rPr>
      </w:pPr>
      <w:r w:rsidRPr="0088151E">
        <w:rPr>
          <w:sz w:val="30"/>
          <w:szCs w:val="30"/>
        </w:rPr>
        <w:t>Международные транспортные коридоры.</w:t>
      </w:r>
    </w:p>
    <w:p w:rsidR="0098413D" w:rsidRPr="0088151E" w:rsidRDefault="0098413D" w:rsidP="0098413D">
      <w:pPr>
        <w:pStyle w:val="ad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sz w:val="30"/>
          <w:szCs w:val="30"/>
        </w:rPr>
      </w:pPr>
      <w:r w:rsidRPr="0088151E">
        <w:rPr>
          <w:sz w:val="30"/>
          <w:szCs w:val="30"/>
        </w:rPr>
        <w:t>Характеристика основных видов транспорта и особенности их применения.</w:t>
      </w:r>
    </w:p>
    <w:p w:rsidR="0098413D" w:rsidRPr="0088151E" w:rsidRDefault="0098413D" w:rsidP="0098413D">
      <w:pPr>
        <w:pStyle w:val="ad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sz w:val="30"/>
          <w:szCs w:val="30"/>
        </w:rPr>
      </w:pPr>
      <w:r w:rsidRPr="0088151E">
        <w:rPr>
          <w:sz w:val="30"/>
          <w:szCs w:val="30"/>
        </w:rPr>
        <w:t>Классификация и характеристика грузовых перевозок.</w:t>
      </w:r>
    </w:p>
    <w:p w:rsidR="0098413D" w:rsidRPr="0088151E" w:rsidRDefault="0098413D" w:rsidP="0098413D">
      <w:pPr>
        <w:pStyle w:val="ad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sz w:val="30"/>
          <w:szCs w:val="30"/>
        </w:rPr>
      </w:pPr>
      <w:r w:rsidRPr="0088151E">
        <w:rPr>
          <w:sz w:val="30"/>
          <w:szCs w:val="30"/>
        </w:rPr>
        <w:t>Подвижной состав для перевозок грузов на различных видах транспорта.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</w:rPr>
      </w:pPr>
      <w:proofErr w:type="spellStart"/>
      <w:r w:rsidRPr="0088151E">
        <w:rPr>
          <w:rFonts w:ascii="Times New Roman" w:hAnsi="Times New Roman"/>
          <w:sz w:val="30"/>
          <w:szCs w:val="30"/>
        </w:rPr>
        <w:t>Основное</w:t>
      </w:r>
      <w:proofErr w:type="spellEnd"/>
      <w:r w:rsidRPr="0088151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8151E">
        <w:rPr>
          <w:rFonts w:ascii="Times New Roman" w:hAnsi="Times New Roman"/>
          <w:sz w:val="30"/>
          <w:szCs w:val="30"/>
        </w:rPr>
        <w:t>назначение</w:t>
      </w:r>
      <w:proofErr w:type="spellEnd"/>
      <w:r w:rsidRPr="0088151E">
        <w:rPr>
          <w:rFonts w:ascii="Times New Roman" w:hAnsi="Times New Roman"/>
          <w:sz w:val="30"/>
          <w:szCs w:val="30"/>
        </w:rPr>
        <w:t xml:space="preserve"> ИНКОТЕРМС 20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88151E">
        <w:rPr>
          <w:rFonts w:ascii="Times New Roman" w:hAnsi="Times New Roman"/>
          <w:sz w:val="30"/>
          <w:szCs w:val="30"/>
        </w:rPr>
        <w:t>0.</w:t>
      </w:r>
    </w:p>
    <w:p w:rsidR="0098413D" w:rsidRPr="0088151E" w:rsidRDefault="0098413D" w:rsidP="0098413D">
      <w:pPr>
        <w:pStyle w:val="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spacing w:before="0" w:after="0"/>
        <w:ind w:left="855" w:hanging="741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8151E">
        <w:rPr>
          <w:rFonts w:ascii="Times New Roman" w:hAnsi="Times New Roman" w:cs="Times New Roman"/>
          <w:b w:val="0"/>
          <w:sz w:val="30"/>
          <w:szCs w:val="30"/>
        </w:rPr>
        <w:lastRenderedPageBreak/>
        <w:t>Принцип построения ИНКОТЕРМС 20</w:t>
      </w:r>
      <w:r>
        <w:rPr>
          <w:rFonts w:ascii="Times New Roman" w:hAnsi="Times New Roman" w:cs="Times New Roman"/>
          <w:b w:val="0"/>
          <w:sz w:val="30"/>
          <w:szCs w:val="30"/>
        </w:rPr>
        <w:t>1</w:t>
      </w:r>
      <w:r w:rsidRPr="0088151E">
        <w:rPr>
          <w:rFonts w:ascii="Times New Roman" w:hAnsi="Times New Roman" w:cs="Times New Roman"/>
          <w:b w:val="0"/>
          <w:sz w:val="30"/>
          <w:szCs w:val="30"/>
        </w:rPr>
        <w:t>0.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</w:rPr>
      </w:pPr>
      <w:proofErr w:type="spellStart"/>
      <w:r w:rsidRPr="0088151E">
        <w:rPr>
          <w:rFonts w:ascii="Times New Roman" w:hAnsi="Times New Roman"/>
          <w:sz w:val="30"/>
          <w:szCs w:val="30"/>
        </w:rPr>
        <w:t>Организация</w:t>
      </w:r>
      <w:proofErr w:type="spellEnd"/>
      <w:r w:rsidRPr="0088151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8151E">
        <w:rPr>
          <w:rFonts w:ascii="Times New Roman" w:hAnsi="Times New Roman"/>
          <w:sz w:val="30"/>
          <w:szCs w:val="30"/>
        </w:rPr>
        <w:t>работы</w:t>
      </w:r>
      <w:proofErr w:type="spellEnd"/>
      <w:r w:rsidRPr="0088151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8151E">
        <w:rPr>
          <w:rFonts w:ascii="Times New Roman" w:hAnsi="Times New Roman"/>
          <w:sz w:val="30"/>
          <w:szCs w:val="30"/>
        </w:rPr>
        <w:t>морского</w:t>
      </w:r>
      <w:proofErr w:type="spellEnd"/>
      <w:r w:rsidRPr="0088151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8151E">
        <w:rPr>
          <w:rFonts w:ascii="Times New Roman" w:hAnsi="Times New Roman"/>
          <w:sz w:val="30"/>
          <w:szCs w:val="30"/>
        </w:rPr>
        <w:t>транспорта</w:t>
      </w:r>
      <w:proofErr w:type="spellEnd"/>
      <w:r w:rsidRPr="0088151E">
        <w:rPr>
          <w:rFonts w:ascii="Times New Roman" w:hAnsi="Times New Roman"/>
          <w:sz w:val="30"/>
          <w:szCs w:val="30"/>
        </w:rPr>
        <w:t>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</w:rPr>
      </w:pPr>
      <w:proofErr w:type="spellStart"/>
      <w:r w:rsidRPr="0088151E">
        <w:rPr>
          <w:rFonts w:ascii="Times New Roman" w:hAnsi="Times New Roman"/>
          <w:sz w:val="30"/>
          <w:szCs w:val="30"/>
        </w:rPr>
        <w:t>Виды</w:t>
      </w:r>
      <w:proofErr w:type="spellEnd"/>
      <w:r w:rsidRPr="0088151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8151E">
        <w:rPr>
          <w:rFonts w:ascii="Times New Roman" w:hAnsi="Times New Roman"/>
          <w:sz w:val="30"/>
          <w:szCs w:val="30"/>
        </w:rPr>
        <w:t>судоходных</w:t>
      </w:r>
      <w:proofErr w:type="spellEnd"/>
      <w:r w:rsidRPr="0088151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8151E">
        <w:rPr>
          <w:rFonts w:ascii="Times New Roman" w:hAnsi="Times New Roman"/>
          <w:sz w:val="30"/>
          <w:szCs w:val="30"/>
        </w:rPr>
        <w:t>линий</w:t>
      </w:r>
      <w:proofErr w:type="spellEnd"/>
      <w:r w:rsidRPr="0088151E">
        <w:rPr>
          <w:rFonts w:ascii="Times New Roman" w:hAnsi="Times New Roman"/>
          <w:sz w:val="30"/>
          <w:szCs w:val="30"/>
        </w:rPr>
        <w:t>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Особенности организации перевозок в линейном и трамповом судоходстве.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Современные транспортно-технологические системы с участием морского транспорта.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Классификация, виды и назначение транспортных терминалов.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Формы организации полетов на воздушных линиях.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Современные транспортно-технологические системы с участием воздушного транспорта.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Особенности организации перевозок на железнодорожном транспорте.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Современные транспортно-технологические системы с участием железнодорожного транспорта.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Особенности организации перевозок на автомобильном транспорте.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>Пути повышения эффективности смешанных перевозок.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>Принципы построения и регулирования транспортных тарифов.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 xml:space="preserve">Основные </w:t>
      </w:r>
      <w:proofErr w:type="spellStart"/>
      <w:r w:rsidRPr="0088151E">
        <w:rPr>
          <w:sz w:val="30"/>
          <w:szCs w:val="30"/>
        </w:rPr>
        <w:t>ценообразующие</w:t>
      </w:r>
      <w:proofErr w:type="spellEnd"/>
      <w:r w:rsidRPr="0088151E">
        <w:rPr>
          <w:sz w:val="30"/>
          <w:szCs w:val="30"/>
        </w:rPr>
        <w:t xml:space="preserve"> факторы.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>Составляющие тарифных систем.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>Чем отличаются принципы ценообразования в трамповом и линейном судоходстве?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 xml:space="preserve">В чем смысл </w:t>
      </w:r>
      <w:proofErr w:type="spellStart"/>
      <w:proofErr w:type="gramStart"/>
      <w:r w:rsidRPr="0088151E">
        <w:rPr>
          <w:sz w:val="30"/>
          <w:szCs w:val="30"/>
        </w:rPr>
        <w:t>тайм-чартерного</w:t>
      </w:r>
      <w:proofErr w:type="spellEnd"/>
      <w:proofErr w:type="gramEnd"/>
      <w:r w:rsidRPr="0088151E">
        <w:rPr>
          <w:sz w:val="30"/>
          <w:szCs w:val="30"/>
        </w:rPr>
        <w:t xml:space="preserve"> эквивалента?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>Какой принцип положен в структуру построения прейскурантных тарифов на железнодорожном транспорте?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>В чем экономическая сущность исключительных тарифов?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>Структура тарифа на автомобильном транспорте.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 xml:space="preserve">Принципы построения </w:t>
      </w:r>
      <w:proofErr w:type="gramStart"/>
      <w:r w:rsidRPr="0088151E">
        <w:rPr>
          <w:sz w:val="30"/>
          <w:szCs w:val="30"/>
        </w:rPr>
        <w:t>грузовых</w:t>
      </w:r>
      <w:proofErr w:type="gramEnd"/>
      <w:r w:rsidRPr="0088151E">
        <w:rPr>
          <w:sz w:val="30"/>
          <w:szCs w:val="30"/>
        </w:rPr>
        <w:t xml:space="preserve"> </w:t>
      </w:r>
      <w:proofErr w:type="spellStart"/>
      <w:r w:rsidRPr="0088151E">
        <w:rPr>
          <w:sz w:val="30"/>
          <w:szCs w:val="30"/>
        </w:rPr>
        <w:t>авиатарифов</w:t>
      </w:r>
      <w:proofErr w:type="spellEnd"/>
      <w:r w:rsidRPr="0088151E">
        <w:rPr>
          <w:sz w:val="30"/>
          <w:szCs w:val="30"/>
        </w:rPr>
        <w:t>.</w:t>
      </w:r>
    </w:p>
    <w:p w:rsidR="0098413D" w:rsidRPr="0088151E" w:rsidRDefault="0098413D" w:rsidP="0098413D">
      <w:pPr>
        <w:numPr>
          <w:ilvl w:val="0"/>
          <w:numId w:val="9"/>
        </w:numPr>
        <w:tabs>
          <w:tab w:val="clear" w:pos="720"/>
          <w:tab w:val="num" w:pos="114"/>
          <w:tab w:val="left" w:pos="855"/>
          <w:tab w:val="num" w:pos="1080"/>
        </w:tabs>
        <w:ind w:left="855" w:hanging="741"/>
        <w:jc w:val="both"/>
        <w:rPr>
          <w:sz w:val="30"/>
          <w:szCs w:val="30"/>
        </w:rPr>
      </w:pPr>
      <w:r w:rsidRPr="0088151E">
        <w:rPr>
          <w:sz w:val="30"/>
          <w:szCs w:val="30"/>
        </w:rPr>
        <w:t>Факторы формирования тарифа на смешанные перевозки.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Показатели работы основных магистральных видов транспорта.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Показатели экономической эффективности внешнеторговых перевозок.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Ранжирование видов транспорта по основным параметрам.</w:t>
      </w:r>
    </w:p>
    <w:p w:rsidR="0098413D" w:rsidRPr="0088151E" w:rsidRDefault="0098413D" w:rsidP="0098413D">
      <w:pPr>
        <w:pStyle w:val="21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Оценка транспортно-технологических систем доставки  по критериям выбора.</w:t>
      </w:r>
    </w:p>
    <w:p w:rsidR="0098413D" w:rsidRPr="0088151E" w:rsidRDefault="0098413D" w:rsidP="0098413D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Какие типы документов смешанной перевозки существуют?</w:t>
      </w:r>
    </w:p>
    <w:p w:rsidR="0098413D" w:rsidRPr="0088151E" w:rsidRDefault="0098413D" w:rsidP="0098413D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>В чем отличие контейнерных и конвенциональных операторов смешанной перевозки?</w:t>
      </w:r>
    </w:p>
    <w:p w:rsidR="0098413D" w:rsidRPr="0088151E" w:rsidRDefault="0098413D" w:rsidP="0098413D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 xml:space="preserve">Какими нормативными документами регулируются морские перевозки? </w:t>
      </w:r>
    </w:p>
    <w:p w:rsidR="0098413D" w:rsidRPr="0088151E" w:rsidRDefault="0098413D" w:rsidP="0098413D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 xml:space="preserve">Какими нормативными документами регулируются </w:t>
      </w:r>
      <w:r w:rsidRPr="0088151E">
        <w:rPr>
          <w:rFonts w:ascii="Times New Roman" w:hAnsi="Times New Roman"/>
          <w:sz w:val="30"/>
          <w:szCs w:val="30"/>
          <w:lang w:val="ru-RU"/>
        </w:rPr>
        <w:lastRenderedPageBreak/>
        <w:t xml:space="preserve">автомобильные перевозки? </w:t>
      </w:r>
    </w:p>
    <w:p w:rsidR="0098413D" w:rsidRPr="0088151E" w:rsidRDefault="0098413D" w:rsidP="0098413D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 xml:space="preserve">Какими нормативными документами регулируются воздушные перевозки? </w:t>
      </w:r>
    </w:p>
    <w:p w:rsidR="0098413D" w:rsidRPr="0088151E" w:rsidRDefault="0098413D" w:rsidP="0098413D">
      <w:pPr>
        <w:pStyle w:val="21"/>
        <w:widowControl w:val="0"/>
        <w:numPr>
          <w:ilvl w:val="0"/>
          <w:numId w:val="9"/>
        </w:numPr>
        <w:tabs>
          <w:tab w:val="clear" w:pos="720"/>
          <w:tab w:val="num" w:pos="114"/>
          <w:tab w:val="left" w:pos="855"/>
        </w:tabs>
        <w:ind w:left="855" w:hanging="741"/>
        <w:rPr>
          <w:rFonts w:ascii="Times New Roman" w:hAnsi="Times New Roman"/>
          <w:sz w:val="30"/>
          <w:szCs w:val="30"/>
          <w:lang w:val="ru-RU"/>
        </w:rPr>
      </w:pPr>
      <w:r w:rsidRPr="0088151E">
        <w:rPr>
          <w:rFonts w:ascii="Times New Roman" w:hAnsi="Times New Roman"/>
          <w:sz w:val="30"/>
          <w:szCs w:val="30"/>
          <w:lang w:val="ru-RU"/>
        </w:rPr>
        <w:t xml:space="preserve">Какими нормативными документами регулируются железнодорожные перевозки? </w:t>
      </w:r>
    </w:p>
    <w:p w:rsidR="0098413D" w:rsidRDefault="0098413D" w:rsidP="0098413D">
      <w:pPr>
        <w:pStyle w:val="a3"/>
        <w:tabs>
          <w:tab w:val="left" w:pos="171"/>
        </w:tabs>
        <w:jc w:val="center"/>
        <w:rPr>
          <w:sz w:val="30"/>
          <w:szCs w:val="30"/>
          <w:lang w:val="ru-RU"/>
        </w:rPr>
      </w:pPr>
    </w:p>
    <w:p w:rsidR="0098413D" w:rsidRDefault="0098413D" w:rsidP="0098413D">
      <w:pPr>
        <w:pStyle w:val="a3"/>
        <w:tabs>
          <w:tab w:val="left" w:pos="171"/>
        </w:tabs>
        <w:jc w:val="center"/>
        <w:rPr>
          <w:b/>
          <w:sz w:val="30"/>
          <w:szCs w:val="30"/>
          <w:lang w:val="ru-RU"/>
        </w:rPr>
      </w:pPr>
      <w:r w:rsidRPr="00803600">
        <w:rPr>
          <w:b/>
          <w:sz w:val="30"/>
          <w:szCs w:val="30"/>
          <w:lang w:val="ru-RU"/>
        </w:rPr>
        <w:t>Список используемой литературы</w:t>
      </w:r>
    </w:p>
    <w:p w:rsidR="0098413D" w:rsidRDefault="0098413D" w:rsidP="0098413D">
      <w:pPr>
        <w:pStyle w:val="a3"/>
        <w:tabs>
          <w:tab w:val="left" w:pos="171"/>
        </w:tabs>
        <w:jc w:val="center"/>
        <w:rPr>
          <w:b/>
          <w:sz w:val="30"/>
          <w:szCs w:val="30"/>
          <w:lang w:val="ru-RU"/>
        </w:rPr>
      </w:pPr>
    </w:p>
    <w:p w:rsidR="0098413D" w:rsidRPr="00E30E27" w:rsidRDefault="0098413D" w:rsidP="0098413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30E27">
        <w:rPr>
          <w:bCs/>
          <w:i/>
          <w:sz w:val="26"/>
          <w:szCs w:val="26"/>
        </w:rPr>
        <w:t>Горев А. Э</w:t>
      </w:r>
      <w:r w:rsidRPr="00E30E27">
        <w:rPr>
          <w:bCs/>
          <w:sz w:val="26"/>
          <w:szCs w:val="26"/>
        </w:rPr>
        <w:t xml:space="preserve">. </w:t>
      </w:r>
      <w:r w:rsidRPr="00E30E27">
        <w:rPr>
          <w:sz w:val="26"/>
          <w:szCs w:val="26"/>
        </w:rPr>
        <w:t>Основы внешнеэкономической деятельности на автомобильном транспорте: учеб</w:t>
      </w:r>
      <w:proofErr w:type="gramStart"/>
      <w:r w:rsidRPr="00E30E27">
        <w:rPr>
          <w:sz w:val="26"/>
          <w:szCs w:val="26"/>
        </w:rPr>
        <w:t>.</w:t>
      </w:r>
      <w:proofErr w:type="gramEnd"/>
      <w:r w:rsidRPr="00E30E27">
        <w:rPr>
          <w:sz w:val="26"/>
          <w:szCs w:val="26"/>
        </w:rPr>
        <w:t xml:space="preserve"> </w:t>
      </w:r>
      <w:proofErr w:type="gramStart"/>
      <w:r w:rsidRPr="00E30E27">
        <w:rPr>
          <w:sz w:val="26"/>
          <w:szCs w:val="26"/>
        </w:rPr>
        <w:t>п</w:t>
      </w:r>
      <w:proofErr w:type="gramEnd"/>
      <w:r w:rsidRPr="00E30E27">
        <w:rPr>
          <w:sz w:val="26"/>
          <w:szCs w:val="26"/>
        </w:rPr>
        <w:t xml:space="preserve">особие / </w:t>
      </w:r>
      <w:r w:rsidRPr="00E30E27">
        <w:rPr>
          <w:i/>
          <w:sz w:val="26"/>
          <w:szCs w:val="26"/>
        </w:rPr>
        <w:t xml:space="preserve">А. Э. Горев, С. Э. </w:t>
      </w:r>
      <w:proofErr w:type="spellStart"/>
      <w:r w:rsidRPr="00E30E27">
        <w:rPr>
          <w:i/>
          <w:sz w:val="26"/>
          <w:szCs w:val="26"/>
        </w:rPr>
        <w:t>Сханова</w:t>
      </w:r>
      <w:proofErr w:type="spellEnd"/>
      <w:r w:rsidRPr="00E30E27">
        <w:rPr>
          <w:sz w:val="26"/>
          <w:szCs w:val="26"/>
        </w:rPr>
        <w:t xml:space="preserve">; </w:t>
      </w:r>
      <w:proofErr w:type="spellStart"/>
      <w:r w:rsidRPr="00E30E27">
        <w:rPr>
          <w:sz w:val="26"/>
          <w:szCs w:val="26"/>
        </w:rPr>
        <w:t>СПбГАСУ</w:t>
      </w:r>
      <w:proofErr w:type="spellEnd"/>
      <w:r w:rsidRPr="00E30E27">
        <w:rPr>
          <w:sz w:val="26"/>
          <w:szCs w:val="26"/>
        </w:rPr>
        <w:t xml:space="preserve">. – СПб., 2010. –  170  </w:t>
      </w:r>
      <w:proofErr w:type="gramStart"/>
      <w:r w:rsidRPr="00E30E27">
        <w:rPr>
          <w:sz w:val="26"/>
          <w:szCs w:val="26"/>
        </w:rPr>
        <w:t>с</w:t>
      </w:r>
      <w:proofErr w:type="gramEnd"/>
    </w:p>
    <w:p w:rsidR="0098413D" w:rsidRDefault="0098413D" w:rsidP="0098413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30E27">
        <w:rPr>
          <w:sz w:val="26"/>
          <w:szCs w:val="26"/>
        </w:rPr>
        <w:t xml:space="preserve">Транспортировка в логистике: </w:t>
      </w:r>
      <w:proofErr w:type="spellStart"/>
      <w:r w:rsidRPr="00E30E27">
        <w:rPr>
          <w:sz w:val="26"/>
          <w:szCs w:val="26"/>
        </w:rPr>
        <w:t>Учеб</w:t>
      </w:r>
      <w:proofErr w:type="gramStart"/>
      <w:r w:rsidRPr="00E30E27">
        <w:rPr>
          <w:sz w:val="26"/>
          <w:szCs w:val="26"/>
        </w:rPr>
        <w:t>.п</w:t>
      </w:r>
      <w:proofErr w:type="gramEnd"/>
      <w:r w:rsidRPr="00E30E27">
        <w:rPr>
          <w:sz w:val="26"/>
          <w:szCs w:val="26"/>
        </w:rPr>
        <w:t>особие</w:t>
      </w:r>
      <w:proofErr w:type="spellEnd"/>
      <w:r w:rsidRPr="00E30E27">
        <w:rPr>
          <w:sz w:val="26"/>
          <w:szCs w:val="26"/>
        </w:rPr>
        <w:t xml:space="preserve"> / </w:t>
      </w:r>
      <w:proofErr w:type="spellStart"/>
      <w:r w:rsidRPr="00E30E27">
        <w:rPr>
          <w:i/>
          <w:sz w:val="26"/>
          <w:szCs w:val="26"/>
        </w:rPr>
        <w:t>В.С.Лукинский</w:t>
      </w:r>
      <w:proofErr w:type="spellEnd"/>
      <w:r w:rsidRPr="00E30E27">
        <w:rPr>
          <w:i/>
          <w:sz w:val="26"/>
          <w:szCs w:val="26"/>
        </w:rPr>
        <w:t xml:space="preserve">, </w:t>
      </w:r>
      <w:proofErr w:type="spellStart"/>
      <w:r w:rsidRPr="00E30E27">
        <w:rPr>
          <w:i/>
          <w:sz w:val="26"/>
          <w:szCs w:val="26"/>
        </w:rPr>
        <w:t>В.В.Лукинский</w:t>
      </w:r>
      <w:proofErr w:type="spellEnd"/>
      <w:r w:rsidRPr="00E30E27">
        <w:rPr>
          <w:i/>
          <w:sz w:val="26"/>
          <w:szCs w:val="26"/>
        </w:rPr>
        <w:t xml:space="preserve">, </w:t>
      </w:r>
      <w:proofErr w:type="spellStart"/>
      <w:r w:rsidRPr="00E30E27">
        <w:rPr>
          <w:i/>
          <w:sz w:val="26"/>
          <w:szCs w:val="26"/>
        </w:rPr>
        <w:t>И.А.Пластуняк</w:t>
      </w:r>
      <w:proofErr w:type="spellEnd"/>
      <w:r w:rsidRPr="00E30E27">
        <w:rPr>
          <w:i/>
          <w:sz w:val="26"/>
          <w:szCs w:val="26"/>
        </w:rPr>
        <w:t>, Н.Г.Плетнева</w:t>
      </w:r>
      <w:r w:rsidRPr="00E30E27">
        <w:rPr>
          <w:sz w:val="26"/>
          <w:szCs w:val="26"/>
        </w:rPr>
        <w:t>. – СПб</w:t>
      </w:r>
      <w:proofErr w:type="gramStart"/>
      <w:r w:rsidRPr="00E30E27">
        <w:rPr>
          <w:sz w:val="26"/>
          <w:szCs w:val="26"/>
        </w:rPr>
        <w:t xml:space="preserve">.: </w:t>
      </w:r>
      <w:proofErr w:type="spellStart"/>
      <w:proofErr w:type="gramEnd"/>
      <w:r w:rsidRPr="00E30E27">
        <w:rPr>
          <w:sz w:val="26"/>
          <w:szCs w:val="26"/>
        </w:rPr>
        <w:t>СПбГИЭУ</w:t>
      </w:r>
      <w:proofErr w:type="spellEnd"/>
      <w:r w:rsidRPr="00E30E27">
        <w:rPr>
          <w:sz w:val="26"/>
          <w:szCs w:val="26"/>
        </w:rPr>
        <w:t>, 2005. – 139с.</w:t>
      </w:r>
    </w:p>
    <w:p w:rsidR="0098413D" w:rsidRDefault="0098413D" w:rsidP="0098413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230D4">
        <w:rPr>
          <w:sz w:val="26"/>
          <w:szCs w:val="26"/>
        </w:rPr>
        <w:t>Управление транспортными системами. Транспортное обеспечение логистики</w:t>
      </w:r>
      <w:proofErr w:type="gramStart"/>
      <w:r w:rsidRPr="00C230D4">
        <w:rPr>
          <w:sz w:val="26"/>
          <w:szCs w:val="26"/>
        </w:rPr>
        <w:t xml:space="preserve"> :</w:t>
      </w:r>
      <w:proofErr w:type="gramEnd"/>
      <w:r w:rsidRPr="00C230D4">
        <w:rPr>
          <w:sz w:val="26"/>
          <w:szCs w:val="26"/>
        </w:rPr>
        <w:t xml:space="preserve"> учебник и практикум для академического </w:t>
      </w:r>
      <w:proofErr w:type="spellStart"/>
      <w:r w:rsidRPr="00C230D4">
        <w:rPr>
          <w:sz w:val="26"/>
          <w:szCs w:val="26"/>
        </w:rPr>
        <w:t>бакалавриата</w:t>
      </w:r>
      <w:proofErr w:type="spellEnd"/>
      <w:r w:rsidRPr="00C230D4">
        <w:rPr>
          <w:sz w:val="26"/>
          <w:szCs w:val="26"/>
        </w:rPr>
        <w:t xml:space="preserve"> / В. Д. Герами, А. В. Колик. — М.</w:t>
      </w:r>
      <w:proofErr w:type="gramStart"/>
      <w:r w:rsidRPr="00C230D4">
        <w:rPr>
          <w:sz w:val="26"/>
          <w:szCs w:val="26"/>
        </w:rPr>
        <w:t xml:space="preserve"> :</w:t>
      </w:r>
      <w:proofErr w:type="gramEnd"/>
      <w:r w:rsidRPr="00C230D4">
        <w:rPr>
          <w:sz w:val="26"/>
          <w:szCs w:val="26"/>
        </w:rPr>
        <w:t xml:space="preserve"> Издательство </w:t>
      </w:r>
      <w:proofErr w:type="spellStart"/>
      <w:r w:rsidRPr="00C230D4">
        <w:rPr>
          <w:sz w:val="26"/>
          <w:szCs w:val="26"/>
        </w:rPr>
        <w:t>Юрайт</w:t>
      </w:r>
      <w:proofErr w:type="spellEnd"/>
      <w:r w:rsidRPr="00C230D4">
        <w:rPr>
          <w:sz w:val="26"/>
          <w:szCs w:val="26"/>
        </w:rPr>
        <w:t xml:space="preserve">, 2015. — 510 с. </w:t>
      </w:r>
    </w:p>
    <w:p w:rsidR="0098413D" w:rsidRPr="00FB4565" w:rsidRDefault="0098413D" w:rsidP="0098413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30E7D">
        <w:rPr>
          <w:bCs/>
          <w:sz w:val="26"/>
          <w:szCs w:val="26"/>
        </w:rPr>
        <w:t>Управление транспортными системами:</w:t>
      </w:r>
      <w:r w:rsidRPr="00FB4565">
        <w:rPr>
          <w:sz w:val="26"/>
          <w:szCs w:val="26"/>
        </w:rPr>
        <w:t xml:space="preserve"> учебно-методический комплекс / сост. М.В. Аристов. - СПб.: Изд-во СЗТУ, 2011. – 98 </w:t>
      </w:r>
      <w:proofErr w:type="gramStart"/>
      <w:r w:rsidRPr="00FB4565">
        <w:rPr>
          <w:sz w:val="26"/>
          <w:szCs w:val="26"/>
        </w:rPr>
        <w:t>с</w:t>
      </w:r>
      <w:proofErr w:type="gramEnd"/>
      <w:r w:rsidRPr="00FB4565">
        <w:rPr>
          <w:sz w:val="26"/>
          <w:szCs w:val="26"/>
        </w:rPr>
        <w:t>.</w:t>
      </w:r>
    </w:p>
    <w:p w:rsidR="0098413D" w:rsidRDefault="0098413D" w:rsidP="0098413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hyperlink r:id="rId213" w:history="1">
        <w:r w:rsidRPr="00F92E4B">
          <w:rPr>
            <w:sz w:val="26"/>
            <w:szCs w:val="26"/>
          </w:rPr>
          <w:t>Правовое регулирование внешнеторговой деятельности</w:t>
        </w:r>
      </w:hyperlink>
      <w:r>
        <w:rPr>
          <w:sz w:val="26"/>
          <w:szCs w:val="26"/>
        </w:rPr>
        <w:t xml:space="preserve">: </w:t>
      </w:r>
      <w:r w:rsidRPr="00F92E4B">
        <w:rPr>
          <w:sz w:val="26"/>
          <w:szCs w:val="26"/>
        </w:rPr>
        <w:t xml:space="preserve">Учебное пособие / Волгоградский филиал ФГБОУ ВПО «Российский государственный торгово-экономический университет»; В.Н. Коваленко, А.И. Гончаров. – Волгоград: </w:t>
      </w:r>
      <w:r>
        <w:rPr>
          <w:sz w:val="26"/>
          <w:szCs w:val="26"/>
        </w:rPr>
        <w:t>В</w:t>
      </w:r>
      <w:r w:rsidRPr="00F92E4B">
        <w:rPr>
          <w:sz w:val="26"/>
          <w:szCs w:val="26"/>
        </w:rPr>
        <w:t xml:space="preserve">олгоградский филиал РГТЭУ, 2012. – 126 </w:t>
      </w:r>
      <w:proofErr w:type="gramStart"/>
      <w:r w:rsidRPr="00F92E4B">
        <w:rPr>
          <w:sz w:val="26"/>
          <w:szCs w:val="26"/>
        </w:rPr>
        <w:t>с</w:t>
      </w:r>
      <w:proofErr w:type="gramEnd"/>
      <w:r w:rsidRPr="00F92E4B">
        <w:rPr>
          <w:sz w:val="26"/>
          <w:szCs w:val="26"/>
        </w:rPr>
        <w:t>.</w:t>
      </w:r>
      <w:r w:rsidRPr="00E30E27">
        <w:rPr>
          <w:sz w:val="26"/>
          <w:szCs w:val="26"/>
        </w:rPr>
        <w:t xml:space="preserve"> </w:t>
      </w:r>
    </w:p>
    <w:p w:rsidR="0098413D" w:rsidRDefault="0098413D" w:rsidP="0098413D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E09E5">
        <w:rPr>
          <w:sz w:val="26"/>
          <w:szCs w:val="26"/>
        </w:rPr>
        <w:t xml:space="preserve">Винокуров Е., </w:t>
      </w:r>
      <w:proofErr w:type="spellStart"/>
      <w:r w:rsidRPr="00CE09E5">
        <w:rPr>
          <w:sz w:val="26"/>
          <w:szCs w:val="26"/>
        </w:rPr>
        <w:t>Джадралиев</w:t>
      </w:r>
      <w:proofErr w:type="spellEnd"/>
      <w:r w:rsidRPr="00CE09E5">
        <w:rPr>
          <w:sz w:val="26"/>
          <w:szCs w:val="26"/>
        </w:rPr>
        <w:t xml:space="preserve"> М., </w:t>
      </w:r>
      <w:proofErr w:type="spellStart"/>
      <w:r w:rsidRPr="00CE09E5">
        <w:rPr>
          <w:sz w:val="26"/>
          <w:szCs w:val="26"/>
        </w:rPr>
        <w:t>Щербанин</w:t>
      </w:r>
      <w:proofErr w:type="spellEnd"/>
      <w:r w:rsidRPr="00CE09E5">
        <w:rPr>
          <w:sz w:val="26"/>
          <w:szCs w:val="26"/>
        </w:rPr>
        <w:t xml:space="preserve"> Ю. (2009) Международные транспортные коридоры: </w:t>
      </w:r>
      <w:proofErr w:type="spellStart"/>
      <w:r w:rsidRPr="00CE09E5">
        <w:rPr>
          <w:sz w:val="26"/>
          <w:szCs w:val="26"/>
        </w:rPr>
        <w:t>ЕврАзЭС</w:t>
      </w:r>
      <w:proofErr w:type="spellEnd"/>
      <w:r w:rsidRPr="00CE09E5">
        <w:rPr>
          <w:sz w:val="26"/>
          <w:szCs w:val="26"/>
        </w:rPr>
        <w:t>: быстрее, дешевле, больше. Отраслевой обзор. ©Евразийский банк развития</w:t>
      </w:r>
    </w:p>
    <w:p w:rsidR="00486BF2" w:rsidRDefault="0098413D" w:rsidP="0098413D">
      <w:r w:rsidRPr="00E30E27">
        <w:rPr>
          <w:sz w:val="26"/>
          <w:szCs w:val="26"/>
        </w:rPr>
        <w:br w:type="page"/>
      </w:r>
    </w:p>
    <w:sectPr w:rsidR="00486BF2" w:rsidSect="0048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06E"/>
    <w:multiLevelType w:val="hybridMultilevel"/>
    <w:tmpl w:val="5AF00A58"/>
    <w:lvl w:ilvl="0" w:tplc="14124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1129"/>
    <w:multiLevelType w:val="hybridMultilevel"/>
    <w:tmpl w:val="21C8468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BF5AB8"/>
    <w:multiLevelType w:val="hybridMultilevel"/>
    <w:tmpl w:val="29D4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D3AFB"/>
    <w:multiLevelType w:val="hybridMultilevel"/>
    <w:tmpl w:val="DF649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7C0C85"/>
    <w:multiLevelType w:val="hybridMultilevel"/>
    <w:tmpl w:val="E120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551DA0"/>
    <w:multiLevelType w:val="hybridMultilevel"/>
    <w:tmpl w:val="91C6F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D64B22"/>
    <w:multiLevelType w:val="hybridMultilevel"/>
    <w:tmpl w:val="9C781FC0"/>
    <w:lvl w:ilvl="0" w:tplc="33244714">
      <w:start w:val="1"/>
      <w:numFmt w:val="bullet"/>
      <w:lvlText w:val="-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3EF468E"/>
    <w:multiLevelType w:val="hybridMultilevel"/>
    <w:tmpl w:val="0E924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AB3932"/>
    <w:multiLevelType w:val="hybridMultilevel"/>
    <w:tmpl w:val="DCEE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961ECF"/>
    <w:multiLevelType w:val="hybridMultilevel"/>
    <w:tmpl w:val="43884DE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413D"/>
    <w:rsid w:val="002B7B8E"/>
    <w:rsid w:val="00486BF2"/>
    <w:rsid w:val="0098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41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413D"/>
    <w:pPr>
      <w:keepNext/>
      <w:jc w:val="center"/>
      <w:outlineLvl w:val="1"/>
    </w:pPr>
    <w:rPr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98413D"/>
    <w:pPr>
      <w:keepNext/>
      <w:ind w:firstLine="709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98413D"/>
    <w:pPr>
      <w:keepNext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8413D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98413D"/>
    <w:pPr>
      <w:keepNext/>
      <w:jc w:val="center"/>
      <w:outlineLvl w:val="5"/>
    </w:pPr>
    <w:rPr>
      <w:sz w:val="28"/>
      <w:szCs w:val="24"/>
    </w:rPr>
  </w:style>
  <w:style w:type="paragraph" w:styleId="7">
    <w:name w:val="heading 7"/>
    <w:basedOn w:val="a"/>
    <w:next w:val="a"/>
    <w:link w:val="70"/>
    <w:qFormat/>
    <w:rsid w:val="0098413D"/>
    <w:pPr>
      <w:keepNext/>
      <w:ind w:left="709" w:firstLine="425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98413D"/>
    <w:pPr>
      <w:keepNext/>
      <w:widowControl w:val="0"/>
      <w:autoSpaceDE w:val="0"/>
      <w:autoSpaceDN w:val="0"/>
      <w:adjustRightInd w:val="0"/>
      <w:jc w:val="center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98413D"/>
    <w:pPr>
      <w:keepNext/>
      <w:autoSpaceDE w:val="0"/>
      <w:autoSpaceDN w:val="0"/>
      <w:adjustRightInd w:val="0"/>
      <w:ind w:left="142" w:right="142"/>
      <w:jc w:val="both"/>
      <w:outlineLvl w:val="8"/>
    </w:pPr>
    <w:rPr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841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413D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41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41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41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41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841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41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413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customStyle="1" w:styleId="BodyText2">
    <w:name w:val="Body Text 2"/>
    <w:basedOn w:val="a"/>
    <w:rsid w:val="0098413D"/>
    <w:pPr>
      <w:ind w:firstLine="709"/>
      <w:jc w:val="both"/>
    </w:pPr>
    <w:rPr>
      <w:sz w:val="28"/>
    </w:rPr>
  </w:style>
  <w:style w:type="paragraph" w:customStyle="1" w:styleId="BodyTextIndent2">
    <w:name w:val="Body Text Indent 2"/>
    <w:basedOn w:val="a"/>
    <w:rsid w:val="0098413D"/>
    <w:pPr>
      <w:ind w:left="993" w:hanging="567"/>
    </w:pPr>
    <w:rPr>
      <w:sz w:val="28"/>
    </w:rPr>
  </w:style>
  <w:style w:type="paragraph" w:customStyle="1" w:styleId="BodyTextIndent3">
    <w:name w:val="Body Text Indent 3"/>
    <w:basedOn w:val="a"/>
    <w:rsid w:val="0098413D"/>
    <w:pPr>
      <w:ind w:left="709" w:hanging="425"/>
    </w:pPr>
    <w:rPr>
      <w:sz w:val="28"/>
    </w:rPr>
  </w:style>
  <w:style w:type="paragraph" w:styleId="a3">
    <w:name w:val="Body Text"/>
    <w:basedOn w:val="a"/>
    <w:link w:val="a4"/>
    <w:rsid w:val="0098413D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98413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98413D"/>
    <w:pPr>
      <w:jc w:val="both"/>
    </w:pPr>
    <w:rPr>
      <w:rFonts w:ascii="Arial" w:hAnsi="Arial"/>
      <w:lang w:val="en-US"/>
    </w:rPr>
  </w:style>
  <w:style w:type="character" w:customStyle="1" w:styleId="22">
    <w:name w:val="Основной текст 2 Знак"/>
    <w:basedOn w:val="a0"/>
    <w:link w:val="21"/>
    <w:rsid w:val="0098413D"/>
    <w:rPr>
      <w:rFonts w:ascii="Arial" w:eastAsia="Times New Roman" w:hAnsi="Arial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rsid w:val="0098413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8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8413D"/>
    <w:pPr>
      <w:tabs>
        <w:tab w:val="center" w:pos="4153"/>
        <w:tab w:val="right" w:pos="8306"/>
      </w:tabs>
      <w:ind w:firstLine="720"/>
      <w:jc w:val="both"/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9841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98413D"/>
    <w:pPr>
      <w:ind w:firstLine="720"/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9841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rsid w:val="009841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841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8413D"/>
  </w:style>
  <w:style w:type="table" w:styleId="ac">
    <w:name w:val="Table Grid"/>
    <w:basedOn w:val="a1"/>
    <w:rsid w:val="00984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98413D"/>
    <w:pPr>
      <w:ind w:firstLine="851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9841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8413D"/>
    <w:pPr>
      <w:jc w:val="center"/>
    </w:pPr>
    <w:rPr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9841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List"/>
    <w:basedOn w:val="a"/>
    <w:rsid w:val="0098413D"/>
    <w:pPr>
      <w:widowControl w:val="0"/>
      <w:autoSpaceDE w:val="0"/>
      <w:autoSpaceDN w:val="0"/>
      <w:adjustRightInd w:val="0"/>
      <w:ind w:left="283" w:hanging="283"/>
    </w:pPr>
  </w:style>
  <w:style w:type="paragraph" w:customStyle="1" w:styleId="TV">
    <w:name w:val="TV_текст"/>
    <w:basedOn w:val="a"/>
    <w:rsid w:val="0098413D"/>
    <w:pPr>
      <w:spacing w:line="360" w:lineRule="auto"/>
      <w:ind w:firstLine="709"/>
      <w:jc w:val="both"/>
    </w:pPr>
    <w:rPr>
      <w:rFonts w:ascii="Courier New" w:hAnsi="Courier New"/>
      <w:sz w:val="28"/>
    </w:rPr>
  </w:style>
  <w:style w:type="character" w:styleId="af0">
    <w:name w:val="Hyperlink"/>
    <w:rsid w:val="0098413D"/>
    <w:rPr>
      <w:strike w:val="0"/>
      <w:dstrike w:val="0"/>
      <w:color w:val="002BB8"/>
      <w:u w:val="none"/>
      <w:effect w:val="none"/>
    </w:rPr>
  </w:style>
  <w:style w:type="paragraph" w:styleId="af1">
    <w:name w:val="footnote text"/>
    <w:basedOn w:val="a"/>
    <w:link w:val="af2"/>
    <w:semiHidden/>
    <w:rsid w:val="00984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Текст сноски Знак"/>
    <w:basedOn w:val="a0"/>
    <w:link w:val="af1"/>
    <w:semiHidden/>
    <w:rsid w:val="009841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4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8413D"/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98413D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984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841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стиль13"/>
    <w:basedOn w:val="a"/>
    <w:rsid w:val="0098413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uiPriority w:val="22"/>
    <w:qFormat/>
    <w:rsid w:val="0098413D"/>
    <w:rPr>
      <w:b/>
      <w:bCs/>
    </w:rPr>
  </w:style>
  <w:style w:type="character" w:customStyle="1" w:styleId="apple-converted-space">
    <w:name w:val="apple-converted-space"/>
    <w:rsid w:val="0098413D"/>
  </w:style>
  <w:style w:type="character" w:customStyle="1" w:styleId="131">
    <w:name w:val="стиль131"/>
    <w:rsid w:val="0098413D"/>
  </w:style>
  <w:style w:type="character" w:customStyle="1" w:styleId="ircpt">
    <w:name w:val="irc_pt"/>
    <w:rsid w:val="0098413D"/>
  </w:style>
  <w:style w:type="paragraph" w:customStyle="1" w:styleId="ListParagraph">
    <w:name w:val="List Paragraph"/>
    <w:basedOn w:val="a"/>
    <w:rsid w:val="009841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alloon Text"/>
    <w:basedOn w:val="a"/>
    <w:link w:val="af6"/>
    <w:rsid w:val="0098413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84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7.wmf"/><Relationship Id="rId206" Type="http://schemas.openxmlformats.org/officeDocument/2006/relationships/oleObject" Target="embeddings/oleObject101.bin"/><Relationship Id="rId201" Type="http://schemas.openxmlformats.org/officeDocument/2006/relationships/image" Target="media/image99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2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3" Type="http://schemas.openxmlformats.org/officeDocument/2006/relationships/hyperlink" Target="http://interservis.info/lib/i11/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theme" Target="theme/theme1.xml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3197</Words>
  <Characters>18228</Characters>
  <Application>Microsoft Office Word</Application>
  <DocSecurity>0</DocSecurity>
  <Lines>151</Lines>
  <Paragraphs>42</Paragraphs>
  <ScaleCrop>false</ScaleCrop>
  <Company/>
  <LinksUpToDate>false</LinksUpToDate>
  <CharactersWithSpaces>21383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pka06</dc:creator>
  <cp:keywords/>
  <dc:description/>
  <cp:lastModifiedBy>pka06</cp:lastModifiedBy>
  <cp:revision>2</cp:revision>
  <dcterms:created xsi:type="dcterms:W3CDTF">2021-04-12T09:42:00Z</dcterms:created>
  <dcterms:modified xsi:type="dcterms:W3CDTF">2021-04-12T09:42:00Z</dcterms:modified>
</cp:coreProperties>
</file>