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C2" w:rsidRDefault="00397AC2" w:rsidP="00397AC2">
      <w:bookmarkStart w:id="0" w:name="_GoBack"/>
      <w:bookmarkEnd w:id="0"/>
    </w:p>
    <w:p w:rsidR="00397AC2" w:rsidRPr="00397AC2" w:rsidRDefault="00397AC2" w:rsidP="00397AC2">
      <w:pPr>
        <w:rPr>
          <w:bCs/>
        </w:rPr>
      </w:pPr>
      <w:r w:rsidRPr="00397AC2">
        <w:rPr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834B61" wp14:editId="13EF98CA">
            <wp:simplePos x="0" y="0"/>
            <wp:positionH relativeFrom="column">
              <wp:posOffset>3072765</wp:posOffset>
            </wp:positionH>
            <wp:positionV relativeFrom="paragraph">
              <wp:posOffset>282575</wp:posOffset>
            </wp:positionV>
            <wp:extent cx="800100" cy="190500"/>
            <wp:effectExtent l="0" t="0" r="0" b="0"/>
            <wp:wrapSquare wrapText="bothSides"/>
            <wp:docPr id="1" name="Рисунок 1" descr="http://www.kvadromir.com/chertov/502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vadromir.com/chertov/502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AC2">
        <w:rPr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9C53AF9" wp14:editId="4E744822">
            <wp:simplePos x="0" y="0"/>
            <wp:positionH relativeFrom="column">
              <wp:posOffset>2844165</wp:posOffset>
            </wp:positionH>
            <wp:positionV relativeFrom="paragraph">
              <wp:posOffset>949325</wp:posOffset>
            </wp:positionV>
            <wp:extent cx="495300" cy="219075"/>
            <wp:effectExtent l="0" t="0" r="0" b="9525"/>
            <wp:wrapSquare wrapText="bothSides"/>
            <wp:docPr id="2" name="Рисунок 2" descr="http://www.kvadromir.com/chertov/502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vadromir.com/chertov/502/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7AC2">
        <w:rPr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E002CD9" wp14:editId="47C55B45">
            <wp:simplePos x="0" y="0"/>
            <wp:positionH relativeFrom="column">
              <wp:posOffset>3891915</wp:posOffset>
            </wp:positionH>
            <wp:positionV relativeFrom="paragraph">
              <wp:posOffset>749300</wp:posOffset>
            </wp:positionV>
            <wp:extent cx="333375" cy="238125"/>
            <wp:effectExtent l="0" t="0" r="9525" b="9525"/>
            <wp:wrapSquare wrapText="bothSides"/>
            <wp:docPr id="3" name="Рисунок 3" descr="http://www.kvadromir.com/chertov/502/dm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vadromir.com/chertov/502/dmi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7AC2">
        <w:t xml:space="preserve">1. </w:t>
      </w:r>
      <w:r w:rsidRPr="00397AC2">
        <w:rPr>
          <w:bCs/>
        </w:rPr>
        <w:t xml:space="preserve">На тонкую пленку в направлении нормали к её поверхности падает монохроматический свет с длиной волны </w:t>
      </w:r>
      <w:proofErr w:type="gramStart"/>
      <w:r w:rsidRPr="00397AC2">
        <w:rPr>
          <w:bCs/>
        </w:rPr>
        <w:t>  .</w:t>
      </w:r>
      <w:proofErr w:type="gramEnd"/>
      <w:r w:rsidRPr="00397AC2">
        <w:rPr>
          <w:bCs/>
        </w:rPr>
        <w:t xml:space="preserve"> Отраженный от неё свет максимально усилен вследствие </w:t>
      </w:r>
      <w:hyperlink r:id="rId7" w:history="1">
        <w:r w:rsidRPr="00397AC2">
          <w:rPr>
            <w:i/>
            <w:iCs/>
            <w:u w:val="single"/>
          </w:rPr>
          <w:t>интерференции</w:t>
        </w:r>
      </w:hyperlink>
      <w:r w:rsidRPr="00397AC2">
        <w:rPr>
          <w:bCs/>
          <w:i/>
        </w:rPr>
        <w:t>.</w:t>
      </w:r>
      <w:r w:rsidRPr="00397AC2">
        <w:rPr>
          <w:bCs/>
        </w:rPr>
        <w:t xml:space="preserve"> Определить минимальную толщину пленки, если показатель преломления материала пленки </w:t>
      </w:r>
    </w:p>
    <w:p w:rsidR="00397AC2" w:rsidRPr="00397AC2" w:rsidRDefault="00397AC2" w:rsidP="00397AC2">
      <w:pPr>
        <w:keepNext/>
        <w:keepLines/>
        <w:shd w:val="clear" w:color="auto" w:fill="FFFFFF"/>
        <w:spacing w:before="40" w:after="0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397AC2">
        <w:rPr>
          <w:rFonts w:eastAsia="Times New Roman"/>
          <w:bCs/>
          <w:sz w:val="24"/>
          <w:szCs w:val="24"/>
          <w:lang w:eastAsia="ru-RU"/>
        </w:rPr>
        <w:t>2</w:t>
      </w:r>
      <w:r w:rsidRPr="00397AC2">
        <w:rPr>
          <w:rFonts w:eastAsia="Times New Roman"/>
          <w:bCs/>
          <w:sz w:val="28"/>
          <w:szCs w:val="28"/>
          <w:lang w:eastAsia="ru-RU"/>
        </w:rPr>
        <w:t xml:space="preserve">. На стеклянную пластину положена выпуклой стороной плосковыпуклая линза. Сверху линза освещена монохроматическим светом длиной волны λ = 500 </w:t>
      </w:r>
      <w:proofErr w:type="spellStart"/>
      <w:r w:rsidRPr="00397AC2">
        <w:rPr>
          <w:rFonts w:eastAsia="Times New Roman"/>
          <w:bCs/>
          <w:sz w:val="28"/>
          <w:szCs w:val="28"/>
          <w:lang w:eastAsia="ru-RU"/>
        </w:rPr>
        <w:t>нм</w:t>
      </w:r>
      <w:proofErr w:type="spellEnd"/>
      <w:r w:rsidRPr="00397AC2">
        <w:rPr>
          <w:rFonts w:eastAsia="Times New Roman"/>
          <w:bCs/>
          <w:sz w:val="28"/>
          <w:szCs w:val="28"/>
          <w:lang w:eastAsia="ru-RU"/>
        </w:rPr>
        <w:t>. Найти радиус </w:t>
      </w:r>
      <w:r w:rsidRPr="00397AC2">
        <w:rPr>
          <w:rFonts w:eastAsia="Times New Roman"/>
          <w:bCs/>
          <w:i/>
          <w:iCs/>
          <w:sz w:val="28"/>
          <w:szCs w:val="28"/>
          <w:lang w:eastAsia="ru-RU"/>
        </w:rPr>
        <w:t>R</w:t>
      </w:r>
      <w:r w:rsidRPr="00397AC2">
        <w:rPr>
          <w:rFonts w:eastAsia="Times New Roman"/>
          <w:bCs/>
          <w:sz w:val="28"/>
          <w:szCs w:val="28"/>
          <w:lang w:eastAsia="ru-RU"/>
        </w:rPr>
        <w:t> линзы, если радиус четвертого, тёмного кольца Ньютона в отраженном свете </w:t>
      </w:r>
      <w:r w:rsidRPr="00397AC2">
        <w:rPr>
          <w:rFonts w:eastAsia="Times New Roman"/>
          <w:bCs/>
          <w:i/>
          <w:iCs/>
          <w:sz w:val="28"/>
          <w:szCs w:val="28"/>
          <w:lang w:eastAsia="ru-RU"/>
        </w:rPr>
        <w:t>r</w:t>
      </w:r>
      <w:r w:rsidRPr="00397AC2">
        <w:rPr>
          <w:rFonts w:eastAsia="Times New Roman"/>
          <w:bCs/>
          <w:sz w:val="28"/>
          <w:szCs w:val="28"/>
          <w:vertAlign w:val="subscript"/>
          <w:lang w:eastAsia="ru-RU"/>
        </w:rPr>
        <w:t>4</w:t>
      </w:r>
      <w:r w:rsidRPr="00397AC2">
        <w:rPr>
          <w:rFonts w:eastAsia="Times New Roman"/>
          <w:bCs/>
          <w:sz w:val="28"/>
          <w:szCs w:val="28"/>
          <w:lang w:eastAsia="ru-RU"/>
        </w:rPr>
        <w:t> = 2 мм.</w:t>
      </w:r>
    </w:p>
    <w:p w:rsidR="00397AC2" w:rsidRPr="00397AC2" w:rsidRDefault="00397AC2" w:rsidP="00397AC2">
      <w:pPr>
        <w:keepNext/>
        <w:keepLines/>
        <w:shd w:val="clear" w:color="auto" w:fill="FFFFFF"/>
        <w:spacing w:before="40" w:after="0"/>
        <w:jc w:val="both"/>
        <w:outlineLvl w:val="3"/>
        <w:rPr>
          <w:rFonts w:eastAsia="Times New Roman"/>
          <w:bCs/>
          <w:sz w:val="28"/>
          <w:szCs w:val="28"/>
          <w:lang w:eastAsia="ru-RU"/>
        </w:rPr>
      </w:pPr>
      <w:r w:rsidRPr="00397AC2">
        <w:rPr>
          <w:rFonts w:eastAsiaTheme="majorEastAsia"/>
          <w:iCs/>
        </w:rPr>
        <w:t>3</w:t>
      </w:r>
      <w:r w:rsidRPr="00397AC2">
        <w:rPr>
          <w:rFonts w:eastAsiaTheme="majorEastAsia"/>
          <w:i/>
          <w:iCs/>
          <w:sz w:val="24"/>
          <w:szCs w:val="24"/>
        </w:rPr>
        <w:t xml:space="preserve">. </w:t>
      </w:r>
      <w:r w:rsidRPr="00397AC2">
        <w:rPr>
          <w:rFonts w:eastAsia="Times New Roman"/>
          <w:bCs/>
          <w:sz w:val="28"/>
          <w:szCs w:val="28"/>
          <w:lang w:eastAsia="ru-RU"/>
        </w:rPr>
        <w:t xml:space="preserve">На тонкую глицериновую пленку толщиной d= 1,5 мкм нормально к её поверхности падает белый свет. Определить длины волн λ лучей видимого участка спектра (0,4 </w:t>
      </w:r>
      <w:proofErr w:type="gramStart"/>
      <w:r w:rsidRPr="00397AC2">
        <w:rPr>
          <w:rFonts w:eastAsia="Times New Roman"/>
          <w:bCs/>
          <w:sz w:val="28"/>
          <w:szCs w:val="28"/>
          <w:lang w:eastAsia="ru-RU"/>
        </w:rPr>
        <w:t>&lt; λ</w:t>
      </w:r>
      <w:proofErr w:type="gramEnd"/>
      <w:r w:rsidRPr="00397AC2">
        <w:rPr>
          <w:rFonts w:eastAsia="Times New Roman"/>
          <w:bCs/>
          <w:sz w:val="28"/>
          <w:szCs w:val="28"/>
          <w:lang w:eastAsia="ru-RU"/>
        </w:rPr>
        <w:t xml:space="preserve"> &lt; 0,8 мкм), которые будут ослаблены в результате интерференции.</w:t>
      </w:r>
    </w:p>
    <w:p w:rsidR="00397AC2" w:rsidRPr="00397AC2" w:rsidRDefault="00397AC2" w:rsidP="00397AC2">
      <w:pPr>
        <w:rPr>
          <w:bCs/>
          <w:sz w:val="28"/>
          <w:szCs w:val="28"/>
        </w:rPr>
      </w:pPr>
      <w:r w:rsidRPr="00397AC2">
        <w:rPr>
          <w:sz w:val="28"/>
          <w:szCs w:val="28"/>
        </w:rPr>
        <w:t xml:space="preserve">4. Какое наименьшее число </w:t>
      </w:r>
      <w:proofErr w:type="spellStart"/>
      <w:r w:rsidRPr="00397AC2">
        <w:rPr>
          <w:sz w:val="28"/>
          <w:szCs w:val="28"/>
        </w:rPr>
        <w:t>Nmin</w:t>
      </w:r>
      <w:proofErr w:type="spellEnd"/>
      <w:r w:rsidRPr="00397AC2">
        <w:rPr>
          <w:sz w:val="28"/>
          <w:szCs w:val="28"/>
        </w:rPr>
        <w:t xml:space="preserve"> штрихов должна содержать дифракционная решетка, чтобы в спектре второго порядка можно было видеть раздельно две желтые линии натрия с длинами волн λ</w:t>
      </w:r>
      <w:r w:rsidRPr="00397AC2">
        <w:rPr>
          <w:sz w:val="28"/>
          <w:szCs w:val="28"/>
          <w:vertAlign w:val="subscript"/>
        </w:rPr>
        <w:t>1</w:t>
      </w:r>
      <w:r w:rsidRPr="00397AC2">
        <w:rPr>
          <w:sz w:val="28"/>
          <w:szCs w:val="28"/>
        </w:rPr>
        <w:t xml:space="preserve">=589,0 </w:t>
      </w:r>
      <w:proofErr w:type="spellStart"/>
      <w:r w:rsidRPr="00397AC2">
        <w:rPr>
          <w:sz w:val="28"/>
          <w:szCs w:val="28"/>
        </w:rPr>
        <w:t>нм</w:t>
      </w:r>
      <w:proofErr w:type="spellEnd"/>
      <w:r w:rsidRPr="00397AC2">
        <w:rPr>
          <w:sz w:val="28"/>
          <w:szCs w:val="28"/>
        </w:rPr>
        <w:t xml:space="preserve"> и λ</w:t>
      </w:r>
      <w:r w:rsidRPr="00397AC2">
        <w:rPr>
          <w:sz w:val="28"/>
          <w:szCs w:val="28"/>
          <w:vertAlign w:val="subscript"/>
        </w:rPr>
        <w:t>2</w:t>
      </w:r>
      <w:r w:rsidRPr="00397AC2">
        <w:rPr>
          <w:sz w:val="28"/>
          <w:szCs w:val="28"/>
        </w:rPr>
        <w:t xml:space="preserve">=589,6 </w:t>
      </w:r>
      <w:proofErr w:type="spellStart"/>
      <w:r w:rsidRPr="00397AC2">
        <w:rPr>
          <w:sz w:val="28"/>
          <w:szCs w:val="28"/>
        </w:rPr>
        <w:t>нм</w:t>
      </w:r>
      <w:proofErr w:type="spellEnd"/>
      <w:r w:rsidRPr="00397AC2">
        <w:rPr>
          <w:sz w:val="28"/>
          <w:szCs w:val="28"/>
        </w:rPr>
        <w:t xml:space="preserve">? Какова длина </w:t>
      </w:r>
      <w:r w:rsidRPr="00397AC2">
        <w:rPr>
          <w:i/>
          <w:sz w:val="28"/>
          <w:szCs w:val="28"/>
          <w:lang w:val="en-US"/>
        </w:rPr>
        <w:t>L</w:t>
      </w:r>
      <w:r w:rsidRPr="00397AC2">
        <w:rPr>
          <w:sz w:val="28"/>
          <w:szCs w:val="28"/>
        </w:rPr>
        <w:t xml:space="preserve"> такой решетки, если постоянная решетки d=5мкм?</w:t>
      </w:r>
    </w:p>
    <w:p w:rsidR="00397AC2" w:rsidRPr="00397AC2" w:rsidRDefault="00397AC2" w:rsidP="00397AC2">
      <w:pPr>
        <w:rPr>
          <w:sz w:val="28"/>
          <w:szCs w:val="28"/>
        </w:rPr>
      </w:pPr>
      <w:r w:rsidRPr="00397AC2">
        <w:rPr>
          <w:sz w:val="24"/>
          <w:szCs w:val="24"/>
        </w:rPr>
        <w:t xml:space="preserve">5. </w:t>
      </w:r>
      <w:r w:rsidRPr="00397AC2">
        <w:rPr>
          <w:rFonts w:eastAsia="Times New Roman"/>
          <w:bCs/>
          <w:sz w:val="28"/>
          <w:szCs w:val="28"/>
          <w:lang w:eastAsia="ru-RU"/>
        </w:rPr>
        <w:t>На дифракционную решетку, содержащую </w:t>
      </w:r>
      <w:r w:rsidRPr="00397AC2">
        <w:rPr>
          <w:rFonts w:eastAsia="Times New Roman"/>
          <w:bCs/>
          <w:i/>
          <w:iCs/>
          <w:sz w:val="28"/>
          <w:szCs w:val="28"/>
          <w:lang w:eastAsia="ru-RU"/>
        </w:rPr>
        <w:t>n=600</w:t>
      </w:r>
      <w:r w:rsidRPr="00397AC2">
        <w:rPr>
          <w:rFonts w:eastAsia="Times New Roman"/>
          <w:bCs/>
          <w:sz w:val="28"/>
          <w:szCs w:val="28"/>
          <w:lang w:eastAsia="ru-RU"/>
        </w:rPr>
        <w:t> штрихов на миллиметр, падает нормально белый свет. Спектр проецируется помещенной вблизи решетки линзой на экран. Определить длину </w:t>
      </w:r>
      <w:r w:rsidRPr="00397AC2">
        <w:rPr>
          <w:rFonts w:eastAsia="Times New Roman"/>
          <w:bCs/>
          <w:i/>
          <w:iCs/>
          <w:sz w:val="28"/>
          <w:szCs w:val="28"/>
          <w:lang w:eastAsia="ru-RU"/>
        </w:rPr>
        <w:t>l</w:t>
      </w:r>
      <w:r w:rsidRPr="00397AC2">
        <w:rPr>
          <w:rFonts w:eastAsia="Times New Roman"/>
          <w:bCs/>
          <w:sz w:val="28"/>
          <w:szCs w:val="28"/>
          <w:lang w:eastAsia="ru-RU"/>
        </w:rPr>
        <w:t> спектра первого порядка на экране, если расстояние от линзы до экрана </w:t>
      </w:r>
      <w:r w:rsidRPr="00397AC2">
        <w:rPr>
          <w:rFonts w:eastAsia="Times New Roman"/>
          <w:bCs/>
          <w:i/>
          <w:iCs/>
          <w:sz w:val="28"/>
          <w:szCs w:val="28"/>
          <w:lang w:eastAsia="ru-RU"/>
        </w:rPr>
        <w:t>L= 1,2 м.</w:t>
      </w:r>
      <w:r w:rsidRPr="00397AC2">
        <w:rPr>
          <w:rFonts w:eastAsia="Times New Roman"/>
          <w:bCs/>
          <w:sz w:val="28"/>
          <w:szCs w:val="28"/>
          <w:lang w:eastAsia="ru-RU"/>
        </w:rPr>
        <w:t> Границы видимого спектра: λ </w:t>
      </w:r>
      <w:proofErr w:type="spellStart"/>
      <w:r w:rsidRPr="00397AC2">
        <w:rPr>
          <w:rFonts w:eastAsia="Times New Roman"/>
          <w:bCs/>
          <w:sz w:val="28"/>
          <w:szCs w:val="28"/>
          <w:vertAlign w:val="subscript"/>
          <w:lang w:eastAsia="ru-RU"/>
        </w:rPr>
        <w:t>кр</w:t>
      </w:r>
      <w:proofErr w:type="spellEnd"/>
      <w:r w:rsidRPr="00397AC2">
        <w:rPr>
          <w:rFonts w:eastAsia="Times New Roman"/>
          <w:bCs/>
          <w:sz w:val="28"/>
          <w:szCs w:val="28"/>
          <w:lang w:eastAsia="ru-RU"/>
        </w:rPr>
        <w:t xml:space="preserve"> = 780 </w:t>
      </w:r>
      <w:proofErr w:type="spellStart"/>
      <w:r w:rsidRPr="00397AC2">
        <w:rPr>
          <w:rFonts w:eastAsia="Times New Roman"/>
          <w:bCs/>
          <w:sz w:val="28"/>
          <w:szCs w:val="28"/>
          <w:lang w:eastAsia="ru-RU"/>
        </w:rPr>
        <w:t>нм</w:t>
      </w:r>
      <w:proofErr w:type="spellEnd"/>
      <w:r w:rsidRPr="00397AC2">
        <w:rPr>
          <w:rFonts w:eastAsia="Times New Roman"/>
          <w:bCs/>
          <w:sz w:val="28"/>
          <w:szCs w:val="28"/>
          <w:lang w:eastAsia="ru-RU"/>
        </w:rPr>
        <w:t>, λ </w:t>
      </w:r>
      <w:r w:rsidRPr="00397AC2">
        <w:rPr>
          <w:rFonts w:eastAsia="Times New Roman"/>
          <w:bCs/>
          <w:sz w:val="28"/>
          <w:szCs w:val="28"/>
          <w:vertAlign w:val="subscript"/>
          <w:lang w:eastAsia="ru-RU"/>
        </w:rPr>
        <w:t>ф</w:t>
      </w:r>
      <w:r w:rsidRPr="00397AC2">
        <w:rPr>
          <w:rFonts w:eastAsia="Times New Roman"/>
          <w:bCs/>
          <w:sz w:val="28"/>
          <w:szCs w:val="28"/>
          <w:lang w:eastAsia="ru-RU"/>
        </w:rPr>
        <w:t xml:space="preserve"> = 400 </w:t>
      </w:r>
      <w:proofErr w:type="spellStart"/>
      <w:r w:rsidRPr="00397AC2">
        <w:rPr>
          <w:rFonts w:eastAsia="Times New Roman"/>
          <w:bCs/>
          <w:sz w:val="28"/>
          <w:szCs w:val="28"/>
          <w:lang w:eastAsia="ru-RU"/>
        </w:rPr>
        <w:t>нм</w:t>
      </w:r>
      <w:proofErr w:type="spellEnd"/>
      <w:r w:rsidRPr="00397AC2">
        <w:rPr>
          <w:rFonts w:eastAsia="Times New Roman"/>
          <w:bCs/>
          <w:sz w:val="28"/>
          <w:szCs w:val="28"/>
          <w:lang w:eastAsia="ru-RU"/>
        </w:rPr>
        <w:t>.</w:t>
      </w:r>
    </w:p>
    <w:p w:rsidR="00397AC2" w:rsidRPr="00397AC2" w:rsidRDefault="00397AC2" w:rsidP="00397AC2">
      <w:pPr>
        <w:rPr>
          <w:b/>
          <w:sz w:val="24"/>
          <w:szCs w:val="24"/>
        </w:rPr>
      </w:pPr>
      <w:r w:rsidRPr="00397AC2">
        <w:rPr>
          <w:b/>
          <w:sz w:val="24"/>
          <w:szCs w:val="24"/>
        </w:rPr>
        <w:t>домашнее задание</w:t>
      </w:r>
    </w:p>
    <w:p w:rsidR="00397AC2" w:rsidRPr="00397AC2" w:rsidRDefault="00397AC2" w:rsidP="00397AC2">
      <w:pPr>
        <w:rPr>
          <w:bCs/>
          <w:sz w:val="24"/>
          <w:szCs w:val="24"/>
        </w:rPr>
      </w:pPr>
      <w:r w:rsidRPr="00397AC2">
        <w:rPr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794B491E" wp14:editId="5841090B">
            <wp:simplePos x="0" y="0"/>
            <wp:positionH relativeFrom="column">
              <wp:posOffset>2552700</wp:posOffset>
            </wp:positionH>
            <wp:positionV relativeFrom="paragraph">
              <wp:posOffset>600710</wp:posOffset>
            </wp:positionV>
            <wp:extent cx="390525" cy="172720"/>
            <wp:effectExtent l="0" t="0" r="9525" b="0"/>
            <wp:wrapSquare wrapText="bothSides"/>
            <wp:docPr id="4" name="Рисунок 4" descr="http://www.kvadromir.com/chertov/502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vadromir.com/chertov/502/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AC2">
        <w:rPr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5204E2A8" wp14:editId="207823F2">
            <wp:simplePos x="0" y="0"/>
            <wp:positionH relativeFrom="column">
              <wp:posOffset>4352925</wp:posOffset>
            </wp:positionH>
            <wp:positionV relativeFrom="paragraph">
              <wp:posOffset>419735</wp:posOffset>
            </wp:positionV>
            <wp:extent cx="285750" cy="203835"/>
            <wp:effectExtent l="0" t="0" r="0" b="5715"/>
            <wp:wrapSquare wrapText="bothSides"/>
            <wp:docPr id="5" name="Рисунок 5" descr="http://www.kvadromir.com/chertov/502/dm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vadromir.com/chertov/502/dmi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AC2">
        <w:rPr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C07B762" wp14:editId="0F12F47C">
            <wp:simplePos x="0" y="0"/>
            <wp:positionH relativeFrom="column">
              <wp:posOffset>1219200</wp:posOffset>
            </wp:positionH>
            <wp:positionV relativeFrom="paragraph">
              <wp:posOffset>191135</wp:posOffset>
            </wp:positionV>
            <wp:extent cx="704850" cy="167640"/>
            <wp:effectExtent l="0" t="0" r="0" b="3810"/>
            <wp:wrapSquare wrapText="bothSides"/>
            <wp:docPr id="6" name="Рисунок 6" descr="http://www.kvadromir.com/chertov/502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vadromir.com/chertov/502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AC2">
        <w:rPr>
          <w:sz w:val="24"/>
          <w:szCs w:val="24"/>
        </w:rPr>
        <w:t xml:space="preserve">1. </w:t>
      </w:r>
      <w:r w:rsidRPr="00397AC2">
        <w:rPr>
          <w:bCs/>
          <w:sz w:val="24"/>
          <w:szCs w:val="24"/>
        </w:rPr>
        <w:t xml:space="preserve">На тонкую пленку в направлении нормали к её поверхности падает монохроматический свет с длиной волны </w:t>
      </w:r>
      <w:proofErr w:type="gramStart"/>
      <w:r w:rsidRPr="00397AC2">
        <w:rPr>
          <w:bCs/>
          <w:sz w:val="24"/>
          <w:szCs w:val="24"/>
        </w:rPr>
        <w:t>  .</w:t>
      </w:r>
      <w:proofErr w:type="gramEnd"/>
      <w:r w:rsidRPr="00397AC2">
        <w:rPr>
          <w:bCs/>
          <w:sz w:val="24"/>
          <w:szCs w:val="24"/>
        </w:rPr>
        <w:t xml:space="preserve"> Отраженный от неё свет максимально усилен вследствие </w:t>
      </w:r>
      <w:hyperlink r:id="rId8" w:history="1">
        <w:r w:rsidRPr="00397AC2">
          <w:rPr>
            <w:i/>
            <w:iCs/>
            <w:sz w:val="24"/>
            <w:szCs w:val="24"/>
            <w:u w:val="single"/>
          </w:rPr>
          <w:t>интерференции</w:t>
        </w:r>
      </w:hyperlink>
      <w:r w:rsidRPr="00397AC2">
        <w:rPr>
          <w:bCs/>
          <w:i/>
          <w:sz w:val="24"/>
          <w:szCs w:val="24"/>
        </w:rPr>
        <w:t>.</w:t>
      </w:r>
      <w:r w:rsidRPr="00397AC2">
        <w:rPr>
          <w:bCs/>
          <w:sz w:val="24"/>
          <w:szCs w:val="24"/>
        </w:rPr>
        <w:t xml:space="preserve"> Определить минимальную толщину пленки, если показатель преломления материала пленки </w:t>
      </w:r>
    </w:p>
    <w:p w:rsidR="00397AC2" w:rsidRPr="00397AC2" w:rsidRDefault="00397AC2" w:rsidP="00397AC2">
      <w:pPr>
        <w:keepNext/>
        <w:keepLines/>
        <w:shd w:val="clear" w:color="auto" w:fill="FFFFFF"/>
        <w:spacing w:before="40" w:after="0"/>
        <w:jc w:val="both"/>
        <w:outlineLvl w:val="3"/>
        <w:rPr>
          <w:rFonts w:eastAsia="Times New Roman"/>
          <w:bCs/>
          <w:sz w:val="24"/>
          <w:szCs w:val="24"/>
          <w:lang w:eastAsia="ru-RU"/>
        </w:rPr>
      </w:pPr>
      <w:r w:rsidRPr="00397AC2">
        <w:rPr>
          <w:rFonts w:eastAsia="Times New Roman"/>
          <w:bCs/>
          <w:sz w:val="24"/>
          <w:szCs w:val="24"/>
          <w:lang w:eastAsia="ru-RU"/>
        </w:rPr>
        <w:t xml:space="preserve">2. На стеклянную пластину положена выпуклой стороной плосковыпуклая линза. Сверху линза освещена монохроматическим светом длиной волны λ = 500 </w:t>
      </w:r>
      <w:proofErr w:type="spellStart"/>
      <w:r w:rsidRPr="00397AC2">
        <w:rPr>
          <w:rFonts w:eastAsia="Times New Roman"/>
          <w:bCs/>
          <w:sz w:val="24"/>
          <w:szCs w:val="24"/>
          <w:lang w:eastAsia="ru-RU"/>
        </w:rPr>
        <w:t>нм</w:t>
      </w:r>
      <w:proofErr w:type="spellEnd"/>
      <w:r w:rsidRPr="00397AC2">
        <w:rPr>
          <w:rFonts w:eastAsia="Times New Roman"/>
          <w:bCs/>
          <w:sz w:val="24"/>
          <w:szCs w:val="24"/>
          <w:lang w:eastAsia="ru-RU"/>
        </w:rPr>
        <w:t>. Найти радиус </w:t>
      </w:r>
      <w:r w:rsidRPr="00397AC2">
        <w:rPr>
          <w:rFonts w:eastAsia="Times New Roman"/>
          <w:bCs/>
          <w:i/>
          <w:iCs/>
          <w:sz w:val="24"/>
          <w:szCs w:val="24"/>
          <w:lang w:eastAsia="ru-RU"/>
        </w:rPr>
        <w:t>R</w:t>
      </w:r>
      <w:r w:rsidRPr="00397AC2">
        <w:rPr>
          <w:rFonts w:eastAsia="Times New Roman"/>
          <w:bCs/>
          <w:sz w:val="24"/>
          <w:szCs w:val="24"/>
          <w:lang w:eastAsia="ru-RU"/>
        </w:rPr>
        <w:t> линзы, если радиус четвертого, тёмного кольца Ньютона в отраженном свете </w:t>
      </w:r>
      <w:r w:rsidRPr="00397AC2">
        <w:rPr>
          <w:rFonts w:eastAsia="Times New Roman"/>
          <w:bCs/>
          <w:i/>
          <w:iCs/>
          <w:sz w:val="28"/>
          <w:szCs w:val="28"/>
          <w:lang w:eastAsia="ru-RU"/>
        </w:rPr>
        <w:t>r</w:t>
      </w:r>
      <w:r w:rsidRPr="00397AC2">
        <w:rPr>
          <w:rFonts w:eastAsia="Times New Roman"/>
          <w:bCs/>
          <w:sz w:val="28"/>
          <w:szCs w:val="28"/>
          <w:vertAlign w:val="subscript"/>
          <w:lang w:eastAsia="ru-RU"/>
        </w:rPr>
        <w:t>4</w:t>
      </w:r>
      <w:r w:rsidRPr="00397AC2">
        <w:rPr>
          <w:rFonts w:eastAsia="Times New Roman"/>
          <w:bCs/>
          <w:sz w:val="24"/>
          <w:szCs w:val="24"/>
          <w:lang w:eastAsia="ru-RU"/>
        </w:rPr>
        <w:t> = 2 мм.</w:t>
      </w:r>
    </w:p>
    <w:p w:rsidR="00397AC2" w:rsidRPr="00397AC2" w:rsidRDefault="00397AC2" w:rsidP="00397AC2">
      <w:pPr>
        <w:keepNext/>
        <w:keepLines/>
        <w:shd w:val="clear" w:color="auto" w:fill="FFFFFF"/>
        <w:spacing w:before="40" w:after="0"/>
        <w:jc w:val="both"/>
        <w:outlineLvl w:val="3"/>
        <w:rPr>
          <w:rFonts w:eastAsia="Times New Roman"/>
          <w:bCs/>
          <w:sz w:val="24"/>
          <w:szCs w:val="24"/>
          <w:lang w:eastAsia="ru-RU"/>
        </w:rPr>
      </w:pPr>
      <w:r w:rsidRPr="00397AC2">
        <w:rPr>
          <w:rFonts w:eastAsiaTheme="majorEastAsia"/>
          <w:iCs/>
        </w:rPr>
        <w:t>3</w:t>
      </w:r>
      <w:r w:rsidRPr="00397AC2">
        <w:rPr>
          <w:rFonts w:eastAsiaTheme="majorEastAsia"/>
          <w:i/>
          <w:iCs/>
          <w:sz w:val="24"/>
          <w:szCs w:val="24"/>
        </w:rPr>
        <w:t xml:space="preserve">. </w:t>
      </w:r>
      <w:r w:rsidRPr="00397AC2">
        <w:rPr>
          <w:rFonts w:eastAsia="Times New Roman"/>
          <w:bCs/>
          <w:sz w:val="24"/>
          <w:szCs w:val="24"/>
          <w:lang w:eastAsia="ru-RU"/>
        </w:rPr>
        <w:t xml:space="preserve">На тонкую глицериновую пленку толщиной d= 1,5 мкм нормально к её поверхности падает белый свет. Определить длины волн λ лучей видимого участка спектра (0,4 </w:t>
      </w:r>
      <w:proofErr w:type="gramStart"/>
      <w:r w:rsidRPr="00397AC2">
        <w:rPr>
          <w:rFonts w:eastAsia="Times New Roman"/>
          <w:bCs/>
          <w:sz w:val="24"/>
          <w:szCs w:val="24"/>
          <w:lang w:eastAsia="ru-RU"/>
        </w:rPr>
        <w:t>&lt; λ</w:t>
      </w:r>
      <w:proofErr w:type="gramEnd"/>
      <w:r w:rsidRPr="00397AC2">
        <w:rPr>
          <w:rFonts w:eastAsia="Times New Roman"/>
          <w:bCs/>
          <w:sz w:val="24"/>
          <w:szCs w:val="24"/>
          <w:lang w:eastAsia="ru-RU"/>
        </w:rPr>
        <w:t xml:space="preserve"> &lt; 0,8 мкм), которые будут ослаблены в результате интерференции.</w:t>
      </w:r>
    </w:p>
    <w:p w:rsidR="00397AC2" w:rsidRPr="00397AC2" w:rsidRDefault="00397AC2" w:rsidP="00397AC2">
      <w:pPr>
        <w:rPr>
          <w:bCs/>
          <w:sz w:val="24"/>
          <w:szCs w:val="24"/>
        </w:rPr>
      </w:pPr>
      <w:r w:rsidRPr="00397AC2">
        <w:rPr>
          <w:sz w:val="24"/>
          <w:szCs w:val="24"/>
        </w:rPr>
        <w:t xml:space="preserve">4. Какое наименьшее число </w:t>
      </w:r>
      <w:proofErr w:type="spellStart"/>
      <w:r w:rsidRPr="00397AC2">
        <w:rPr>
          <w:sz w:val="24"/>
          <w:szCs w:val="24"/>
        </w:rPr>
        <w:t>Nmin</w:t>
      </w:r>
      <w:proofErr w:type="spellEnd"/>
      <w:r w:rsidRPr="00397AC2">
        <w:rPr>
          <w:sz w:val="24"/>
          <w:szCs w:val="24"/>
        </w:rPr>
        <w:t xml:space="preserve"> штрихов должна содержать дифракционная решетка, чтобы в спектре второго порядка можно было видеть раздельно две желтые линии натрия с длинами волн λ</w:t>
      </w:r>
      <w:r w:rsidRPr="00397AC2">
        <w:rPr>
          <w:sz w:val="24"/>
          <w:szCs w:val="24"/>
          <w:vertAlign w:val="subscript"/>
        </w:rPr>
        <w:t>1</w:t>
      </w:r>
      <w:r w:rsidRPr="00397AC2">
        <w:rPr>
          <w:sz w:val="24"/>
          <w:szCs w:val="24"/>
        </w:rPr>
        <w:t xml:space="preserve">=589,0 </w:t>
      </w:r>
      <w:proofErr w:type="spellStart"/>
      <w:r w:rsidRPr="00397AC2">
        <w:rPr>
          <w:sz w:val="24"/>
          <w:szCs w:val="24"/>
        </w:rPr>
        <w:t>нм</w:t>
      </w:r>
      <w:proofErr w:type="spellEnd"/>
      <w:r w:rsidRPr="00397AC2">
        <w:rPr>
          <w:sz w:val="24"/>
          <w:szCs w:val="24"/>
        </w:rPr>
        <w:t xml:space="preserve"> и λ</w:t>
      </w:r>
      <w:r w:rsidRPr="00397AC2">
        <w:rPr>
          <w:sz w:val="24"/>
          <w:szCs w:val="24"/>
          <w:vertAlign w:val="subscript"/>
        </w:rPr>
        <w:t>2</w:t>
      </w:r>
      <w:r w:rsidRPr="00397AC2">
        <w:rPr>
          <w:sz w:val="24"/>
          <w:szCs w:val="24"/>
        </w:rPr>
        <w:t xml:space="preserve">=589,6 </w:t>
      </w:r>
      <w:proofErr w:type="spellStart"/>
      <w:r w:rsidRPr="00397AC2">
        <w:rPr>
          <w:sz w:val="24"/>
          <w:szCs w:val="24"/>
        </w:rPr>
        <w:t>нм</w:t>
      </w:r>
      <w:proofErr w:type="spellEnd"/>
      <w:r w:rsidRPr="00397AC2">
        <w:rPr>
          <w:sz w:val="24"/>
          <w:szCs w:val="24"/>
        </w:rPr>
        <w:t xml:space="preserve">? Какова длина </w:t>
      </w:r>
      <w:r w:rsidRPr="00397AC2">
        <w:rPr>
          <w:i/>
          <w:sz w:val="24"/>
          <w:szCs w:val="24"/>
          <w:lang w:val="en-US"/>
        </w:rPr>
        <w:t>L</w:t>
      </w:r>
      <w:r w:rsidRPr="00397AC2">
        <w:rPr>
          <w:sz w:val="24"/>
          <w:szCs w:val="24"/>
        </w:rPr>
        <w:t xml:space="preserve"> такой решетки, если постоянная решетки d=5мкм?</w:t>
      </w:r>
    </w:p>
    <w:p w:rsidR="00397AC2" w:rsidRPr="00397AC2" w:rsidRDefault="00397AC2" w:rsidP="00397AC2">
      <w:pPr>
        <w:rPr>
          <w:sz w:val="24"/>
          <w:szCs w:val="24"/>
        </w:rPr>
      </w:pPr>
      <w:r w:rsidRPr="00397AC2">
        <w:rPr>
          <w:sz w:val="24"/>
          <w:szCs w:val="24"/>
        </w:rPr>
        <w:t xml:space="preserve">5. </w:t>
      </w:r>
      <w:r w:rsidRPr="00397AC2">
        <w:rPr>
          <w:rFonts w:eastAsia="Times New Roman"/>
          <w:bCs/>
          <w:sz w:val="24"/>
          <w:szCs w:val="24"/>
          <w:lang w:eastAsia="ru-RU"/>
        </w:rPr>
        <w:t>На дифракционную решетку, содержащую </w:t>
      </w:r>
      <w:r w:rsidRPr="00397AC2">
        <w:rPr>
          <w:rFonts w:eastAsia="Times New Roman"/>
          <w:bCs/>
          <w:i/>
          <w:iCs/>
          <w:sz w:val="24"/>
          <w:szCs w:val="24"/>
          <w:lang w:eastAsia="ru-RU"/>
        </w:rPr>
        <w:t>n=600</w:t>
      </w:r>
      <w:r w:rsidRPr="00397AC2">
        <w:rPr>
          <w:rFonts w:eastAsia="Times New Roman"/>
          <w:bCs/>
          <w:sz w:val="24"/>
          <w:szCs w:val="24"/>
          <w:lang w:eastAsia="ru-RU"/>
        </w:rPr>
        <w:t> штрихов на миллиметр, падает нормально белый свет. Спектр проецируется помещенной вблизи решетки линзой на экран. Определить длину </w:t>
      </w:r>
      <w:r w:rsidRPr="00397AC2">
        <w:rPr>
          <w:rFonts w:eastAsia="Times New Roman"/>
          <w:bCs/>
          <w:i/>
          <w:iCs/>
          <w:sz w:val="24"/>
          <w:szCs w:val="24"/>
          <w:lang w:eastAsia="ru-RU"/>
        </w:rPr>
        <w:t>l</w:t>
      </w:r>
      <w:r w:rsidRPr="00397AC2">
        <w:rPr>
          <w:rFonts w:eastAsia="Times New Roman"/>
          <w:bCs/>
          <w:sz w:val="24"/>
          <w:szCs w:val="24"/>
          <w:lang w:eastAsia="ru-RU"/>
        </w:rPr>
        <w:t> спектра первого порядка на экране, если расстояние от линзы до экрана </w:t>
      </w:r>
      <w:r w:rsidRPr="00397AC2">
        <w:rPr>
          <w:rFonts w:eastAsia="Times New Roman"/>
          <w:bCs/>
          <w:i/>
          <w:iCs/>
          <w:sz w:val="24"/>
          <w:szCs w:val="24"/>
          <w:lang w:eastAsia="ru-RU"/>
        </w:rPr>
        <w:t>L= 1,2 м.</w:t>
      </w:r>
      <w:r w:rsidRPr="00397AC2">
        <w:rPr>
          <w:rFonts w:eastAsia="Times New Roman"/>
          <w:bCs/>
          <w:sz w:val="24"/>
          <w:szCs w:val="24"/>
          <w:lang w:eastAsia="ru-RU"/>
        </w:rPr>
        <w:t> Границы видимого спектра: λ </w:t>
      </w:r>
      <w:proofErr w:type="spellStart"/>
      <w:r w:rsidRPr="00397AC2">
        <w:rPr>
          <w:rFonts w:eastAsia="Times New Roman"/>
          <w:bCs/>
          <w:sz w:val="24"/>
          <w:szCs w:val="24"/>
          <w:vertAlign w:val="subscript"/>
          <w:lang w:eastAsia="ru-RU"/>
        </w:rPr>
        <w:t>кр</w:t>
      </w:r>
      <w:proofErr w:type="spellEnd"/>
      <w:r w:rsidRPr="00397AC2">
        <w:rPr>
          <w:rFonts w:eastAsia="Times New Roman"/>
          <w:bCs/>
          <w:sz w:val="24"/>
          <w:szCs w:val="24"/>
          <w:lang w:eastAsia="ru-RU"/>
        </w:rPr>
        <w:t xml:space="preserve"> = 780 </w:t>
      </w:r>
      <w:proofErr w:type="spellStart"/>
      <w:r w:rsidRPr="00397AC2">
        <w:rPr>
          <w:rFonts w:eastAsia="Times New Roman"/>
          <w:bCs/>
          <w:sz w:val="24"/>
          <w:szCs w:val="24"/>
          <w:lang w:eastAsia="ru-RU"/>
        </w:rPr>
        <w:t>нм</w:t>
      </w:r>
      <w:proofErr w:type="spellEnd"/>
      <w:r w:rsidRPr="00397AC2">
        <w:rPr>
          <w:rFonts w:eastAsia="Times New Roman"/>
          <w:bCs/>
          <w:sz w:val="24"/>
          <w:szCs w:val="24"/>
          <w:lang w:eastAsia="ru-RU"/>
        </w:rPr>
        <w:t>, λ </w:t>
      </w:r>
      <w:r w:rsidRPr="00397AC2">
        <w:rPr>
          <w:rFonts w:eastAsia="Times New Roman"/>
          <w:bCs/>
          <w:sz w:val="24"/>
          <w:szCs w:val="24"/>
          <w:vertAlign w:val="subscript"/>
          <w:lang w:eastAsia="ru-RU"/>
        </w:rPr>
        <w:t>ф</w:t>
      </w:r>
      <w:r w:rsidRPr="00397AC2">
        <w:rPr>
          <w:rFonts w:eastAsia="Times New Roman"/>
          <w:bCs/>
          <w:sz w:val="24"/>
          <w:szCs w:val="24"/>
          <w:lang w:eastAsia="ru-RU"/>
        </w:rPr>
        <w:t xml:space="preserve"> = 400 </w:t>
      </w:r>
      <w:proofErr w:type="spellStart"/>
      <w:r w:rsidRPr="00397AC2">
        <w:rPr>
          <w:rFonts w:eastAsia="Times New Roman"/>
          <w:bCs/>
          <w:sz w:val="24"/>
          <w:szCs w:val="24"/>
          <w:lang w:eastAsia="ru-RU"/>
        </w:rPr>
        <w:t>нм</w:t>
      </w:r>
      <w:proofErr w:type="spellEnd"/>
      <w:r w:rsidRPr="00397AC2">
        <w:rPr>
          <w:rFonts w:eastAsia="Times New Roman"/>
          <w:bCs/>
          <w:sz w:val="24"/>
          <w:szCs w:val="24"/>
          <w:lang w:eastAsia="ru-RU"/>
        </w:rPr>
        <w:t>.</w:t>
      </w:r>
    </w:p>
    <w:p w:rsidR="005042CD" w:rsidRDefault="005042CD"/>
    <w:sectPr w:rsidR="005042CD" w:rsidSect="004C05EB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C2"/>
    <w:rsid w:val="00397AC2"/>
    <w:rsid w:val="0050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D06B"/>
  <w15:chartTrackingRefBased/>
  <w15:docId w15:val="{BC9049D2-0FC8-443F-BADB-FF53CC5D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dromir.com/fis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vadromir.com/fi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2021-05-03T05:37:00Z</dcterms:created>
  <dcterms:modified xsi:type="dcterms:W3CDTF">2021-05-03T05:37:00Z</dcterms:modified>
</cp:coreProperties>
</file>