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87" w:rsidRPr="00CB122C" w:rsidRDefault="00AC5287" w:rsidP="00AC528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ОБЩИЕ УКАЗАНИЯ</w:t>
      </w:r>
    </w:p>
    <w:p w:rsidR="00AC5287" w:rsidRPr="00134221" w:rsidRDefault="00AC5287" w:rsidP="00AC5287">
      <w:pPr>
        <w:jc w:val="center"/>
        <w:rPr>
          <w:sz w:val="16"/>
          <w:szCs w:val="16"/>
        </w:rPr>
      </w:pPr>
    </w:p>
    <w:p w:rsidR="00AC5287" w:rsidRPr="00CB122C" w:rsidRDefault="00AC5287" w:rsidP="00AC5287">
      <w:pPr>
        <w:ind w:firstLine="709"/>
        <w:jc w:val="both"/>
        <w:rPr>
          <w:sz w:val="30"/>
          <w:szCs w:val="30"/>
        </w:rPr>
      </w:pPr>
      <w:r w:rsidRPr="00CB122C">
        <w:rPr>
          <w:sz w:val="30"/>
          <w:szCs w:val="30"/>
        </w:rPr>
        <w:t>Методические указания предназначены для студент</w:t>
      </w:r>
      <w:r>
        <w:rPr>
          <w:sz w:val="30"/>
          <w:szCs w:val="30"/>
        </w:rPr>
        <w:t>ов</w:t>
      </w:r>
      <w:r w:rsidRPr="00CB122C">
        <w:rPr>
          <w:sz w:val="30"/>
          <w:szCs w:val="30"/>
        </w:rPr>
        <w:t xml:space="preserve">, </w:t>
      </w:r>
      <w:r>
        <w:rPr>
          <w:sz w:val="30"/>
          <w:szCs w:val="30"/>
        </w:rPr>
        <w:t>об</w:t>
      </w:r>
      <w:r w:rsidRPr="00CB122C">
        <w:rPr>
          <w:sz w:val="30"/>
          <w:szCs w:val="30"/>
        </w:rPr>
        <w:t>учающихс</w:t>
      </w:r>
      <w:r>
        <w:rPr>
          <w:sz w:val="30"/>
          <w:szCs w:val="30"/>
        </w:rPr>
        <w:t>я</w:t>
      </w:r>
      <w:r w:rsidRPr="00CB122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направлению </w:t>
      </w:r>
      <w:r w:rsidRPr="00CB122C">
        <w:rPr>
          <w:sz w:val="30"/>
          <w:szCs w:val="30"/>
        </w:rPr>
        <w:t>«</w:t>
      </w:r>
      <w:r>
        <w:rPr>
          <w:sz w:val="30"/>
          <w:szCs w:val="30"/>
        </w:rPr>
        <w:t>Строительство</w:t>
      </w:r>
      <w:r w:rsidRPr="00CB122C">
        <w:rPr>
          <w:sz w:val="30"/>
          <w:szCs w:val="30"/>
        </w:rPr>
        <w:t xml:space="preserve">». </w:t>
      </w:r>
    </w:p>
    <w:p w:rsidR="008804EA" w:rsidRDefault="00AC5287" w:rsidP="00AC5287">
      <w:pPr>
        <w:jc w:val="both"/>
        <w:rPr>
          <w:sz w:val="30"/>
          <w:szCs w:val="30"/>
        </w:rPr>
      </w:pPr>
      <w:r w:rsidRPr="00CB122C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</w:t>
      </w:r>
      <w:r w:rsidRPr="00CB122C">
        <w:rPr>
          <w:sz w:val="30"/>
          <w:szCs w:val="30"/>
        </w:rPr>
        <w:t>Цель настоящих указаний состоит в  получении студент</w:t>
      </w:r>
      <w:r>
        <w:rPr>
          <w:sz w:val="30"/>
          <w:szCs w:val="30"/>
        </w:rPr>
        <w:t>а</w:t>
      </w:r>
      <w:r w:rsidRPr="00CB122C">
        <w:rPr>
          <w:sz w:val="30"/>
          <w:szCs w:val="30"/>
        </w:rPr>
        <w:t>м</w:t>
      </w:r>
      <w:r>
        <w:rPr>
          <w:sz w:val="30"/>
          <w:szCs w:val="30"/>
        </w:rPr>
        <w:t>и</w:t>
      </w:r>
      <w:r w:rsidRPr="00CB122C">
        <w:rPr>
          <w:sz w:val="30"/>
          <w:szCs w:val="30"/>
        </w:rPr>
        <w:t xml:space="preserve"> практических навыков в расчетах  фундаментов, по дисциплине 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CB122C">
        <w:rPr>
          <w:sz w:val="30"/>
          <w:szCs w:val="30"/>
        </w:rPr>
        <w:t>«</w:t>
      </w:r>
      <w:r w:rsidR="008804EA">
        <w:rPr>
          <w:sz w:val="30"/>
          <w:szCs w:val="30"/>
        </w:rPr>
        <w:t>Ф</w:t>
      </w:r>
      <w:r>
        <w:rPr>
          <w:sz w:val="30"/>
          <w:szCs w:val="30"/>
        </w:rPr>
        <w:t>ундаменты</w:t>
      </w:r>
      <w:r w:rsidR="008804EA">
        <w:rPr>
          <w:sz w:val="30"/>
          <w:szCs w:val="30"/>
        </w:rPr>
        <w:t>, подпорные стены и ограждения котлованов</w:t>
      </w:r>
      <w:r>
        <w:rPr>
          <w:sz w:val="30"/>
          <w:szCs w:val="30"/>
        </w:rPr>
        <w:t>».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8804EA">
        <w:rPr>
          <w:sz w:val="30"/>
          <w:szCs w:val="30"/>
        </w:rPr>
        <w:t>Практическ</w:t>
      </w:r>
      <w:r>
        <w:rPr>
          <w:sz w:val="30"/>
          <w:szCs w:val="30"/>
        </w:rPr>
        <w:t xml:space="preserve">ая работа по </w:t>
      </w:r>
      <w:r w:rsidRPr="00CB122C">
        <w:rPr>
          <w:sz w:val="30"/>
          <w:szCs w:val="30"/>
        </w:rPr>
        <w:t xml:space="preserve">дисциплине </w:t>
      </w:r>
      <w:r w:rsidR="008804EA" w:rsidRPr="00CB122C">
        <w:rPr>
          <w:sz w:val="30"/>
          <w:szCs w:val="30"/>
        </w:rPr>
        <w:t>«</w:t>
      </w:r>
      <w:r w:rsidR="008804EA">
        <w:rPr>
          <w:sz w:val="30"/>
          <w:szCs w:val="30"/>
        </w:rPr>
        <w:t>Фундаменты, подпорные стены и ограждения котлованов</w:t>
      </w:r>
      <w:r w:rsidR="008804EA">
        <w:rPr>
          <w:sz w:val="30"/>
          <w:szCs w:val="30"/>
        </w:rPr>
        <w:t>»</w:t>
      </w:r>
      <w:r>
        <w:rPr>
          <w:sz w:val="30"/>
          <w:szCs w:val="30"/>
        </w:rPr>
        <w:t xml:space="preserve"> выполняется после прослушивания студентами установочных лекций и самостоятельного изучения разделов дисциплины.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 </w:t>
      </w:r>
      <w:r w:rsidR="008804EA">
        <w:rPr>
          <w:sz w:val="30"/>
          <w:szCs w:val="30"/>
        </w:rPr>
        <w:t>практическ</w:t>
      </w:r>
      <w:r>
        <w:rPr>
          <w:sz w:val="30"/>
          <w:szCs w:val="30"/>
        </w:rPr>
        <w:t xml:space="preserve">ой работе студенты выполняют </w:t>
      </w:r>
      <w:r w:rsidR="008804EA">
        <w:rPr>
          <w:sz w:val="30"/>
          <w:szCs w:val="30"/>
        </w:rPr>
        <w:t>несколько</w:t>
      </w:r>
      <w:r>
        <w:rPr>
          <w:sz w:val="30"/>
          <w:szCs w:val="30"/>
        </w:rPr>
        <w:t xml:space="preserve"> заданий по одному из десяти вариантов каждой задачи в соответствии с последней цифрой шифра студента и её последующей защитой.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Выполнение текстовой и графической частей </w:t>
      </w:r>
      <w:r w:rsidR="008804EA">
        <w:rPr>
          <w:sz w:val="30"/>
          <w:szCs w:val="30"/>
        </w:rPr>
        <w:t>практическ</w:t>
      </w:r>
      <w:bookmarkStart w:id="0" w:name="_GoBack"/>
      <w:bookmarkEnd w:id="0"/>
      <w:r>
        <w:rPr>
          <w:sz w:val="30"/>
          <w:szCs w:val="30"/>
        </w:rPr>
        <w:t>ой работы должны соответствовать действующим нормативным документам для выполнения данного вида работ</w:t>
      </w:r>
      <w:r w:rsidRPr="00BD2942">
        <w:rPr>
          <w:sz w:val="30"/>
          <w:szCs w:val="30"/>
        </w:rPr>
        <w:t xml:space="preserve"> [</w:t>
      </w:r>
      <w:r>
        <w:rPr>
          <w:sz w:val="30"/>
          <w:szCs w:val="30"/>
        </w:rPr>
        <w:t>10</w:t>
      </w:r>
      <w:r w:rsidRPr="00BD2942">
        <w:rPr>
          <w:sz w:val="30"/>
          <w:szCs w:val="30"/>
        </w:rPr>
        <w:t>]</w:t>
      </w:r>
      <w:r>
        <w:rPr>
          <w:sz w:val="30"/>
          <w:szCs w:val="30"/>
        </w:rPr>
        <w:t>.</w:t>
      </w:r>
    </w:p>
    <w:p w:rsidR="00AC5287" w:rsidRPr="00CF3DD6" w:rsidRDefault="00AC5287" w:rsidP="00AC5287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</w:t>
      </w:r>
      <w:r>
        <w:rPr>
          <w:sz w:val="28"/>
        </w:rPr>
        <w:t xml:space="preserve">      </w:t>
      </w:r>
    </w:p>
    <w:p w:rsidR="00AC5287" w:rsidRDefault="00AC5287" w:rsidP="00AC5287">
      <w:pPr>
        <w:rPr>
          <w:b/>
          <w:sz w:val="28"/>
        </w:rPr>
      </w:pPr>
      <w:r>
        <w:rPr>
          <w:b/>
          <w:sz w:val="30"/>
          <w:szCs w:val="30"/>
        </w:rPr>
        <w:t xml:space="preserve">          </w:t>
      </w:r>
      <w:r w:rsidRPr="00014B5D">
        <w:rPr>
          <w:b/>
          <w:sz w:val="30"/>
          <w:szCs w:val="30"/>
        </w:rPr>
        <w:t>ЗАДА</w:t>
      </w:r>
      <w:r>
        <w:rPr>
          <w:b/>
          <w:sz w:val="30"/>
          <w:szCs w:val="30"/>
        </w:rPr>
        <w:t>НИЕ</w:t>
      </w:r>
      <w:r w:rsidRPr="00014B5D">
        <w:rPr>
          <w:b/>
          <w:sz w:val="30"/>
          <w:szCs w:val="30"/>
        </w:rPr>
        <w:t xml:space="preserve"> 1.</w:t>
      </w:r>
      <w:r>
        <w:rPr>
          <w:b/>
          <w:sz w:val="30"/>
          <w:szCs w:val="30"/>
        </w:rPr>
        <w:t xml:space="preserve"> </w:t>
      </w:r>
      <w:r w:rsidRPr="00BD2942">
        <w:rPr>
          <w:b/>
          <w:sz w:val="30"/>
          <w:szCs w:val="30"/>
        </w:rPr>
        <w:t>Оценка грунтов основания</w:t>
      </w:r>
    </w:p>
    <w:p w:rsidR="00AC5287" w:rsidRPr="00132617" w:rsidRDefault="00AC5287" w:rsidP="00AC5287">
      <w:pPr>
        <w:jc w:val="center"/>
        <w:rPr>
          <w:b/>
          <w:sz w:val="16"/>
          <w:szCs w:val="16"/>
        </w:rPr>
      </w:pPr>
    </w:p>
    <w:p w:rsidR="00AC5287" w:rsidRDefault="00AC5287" w:rsidP="00AC5287">
      <w:pPr>
        <w:ind w:firstLine="709"/>
        <w:rPr>
          <w:sz w:val="28"/>
          <w:szCs w:val="28"/>
        </w:rPr>
      </w:pPr>
      <w:r w:rsidRPr="00132617">
        <w:rPr>
          <w:i/>
          <w:sz w:val="28"/>
          <w:szCs w:val="28"/>
        </w:rPr>
        <w:t>Требуется:</w:t>
      </w:r>
      <w:r w:rsidRPr="0013261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расчетное сопротивление грунтов основания и провести  их оценку.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1326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132617">
        <w:rPr>
          <w:i/>
          <w:sz w:val="28"/>
          <w:szCs w:val="28"/>
        </w:rPr>
        <w:t>Исходные данные к решению задач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>: проектируемое здание без подвала; за отметку ±0,00 принята отметка уровня планировки (</w:t>
      </w:r>
      <w:r w:rsidRPr="00134221">
        <w:rPr>
          <w:i/>
          <w:sz w:val="28"/>
          <w:szCs w:val="28"/>
          <w:lang w:val="en-US"/>
        </w:rPr>
        <w:t>DL</w:t>
      </w:r>
      <w:r w:rsidRPr="00134221">
        <w:rPr>
          <w:sz w:val="28"/>
          <w:szCs w:val="28"/>
        </w:rPr>
        <w:t>)</w:t>
      </w:r>
      <w:r>
        <w:rPr>
          <w:sz w:val="28"/>
          <w:szCs w:val="28"/>
        </w:rPr>
        <w:t>; относительные о</w:t>
      </w:r>
      <w:r w:rsidRPr="00401CAC">
        <w:rPr>
          <w:sz w:val="28"/>
          <w:szCs w:val="28"/>
        </w:rPr>
        <w:t>тметк</w:t>
      </w:r>
      <w:r>
        <w:rPr>
          <w:sz w:val="28"/>
          <w:szCs w:val="28"/>
        </w:rPr>
        <w:t>и</w:t>
      </w:r>
      <w:r w:rsidRPr="00401CAC">
        <w:rPr>
          <w:sz w:val="28"/>
          <w:szCs w:val="28"/>
        </w:rPr>
        <w:t xml:space="preserve"> геологического разреза основания площадки строительства</w:t>
      </w:r>
      <w:r>
        <w:rPr>
          <w:sz w:val="28"/>
          <w:szCs w:val="28"/>
        </w:rPr>
        <w:t xml:space="preserve"> и уровень подземных вод приведены в табл.1;</w:t>
      </w:r>
      <w:r w:rsidRPr="00014B5D">
        <w:rPr>
          <w:sz w:val="30"/>
          <w:szCs w:val="30"/>
        </w:rPr>
        <w:t xml:space="preserve"> </w:t>
      </w:r>
      <w:r>
        <w:rPr>
          <w:sz w:val="30"/>
          <w:szCs w:val="30"/>
        </w:rPr>
        <w:t>физические х</w:t>
      </w:r>
      <w:r w:rsidRPr="00014B5D">
        <w:rPr>
          <w:sz w:val="30"/>
          <w:szCs w:val="30"/>
        </w:rPr>
        <w:t>арактеристики грунтов основания</w:t>
      </w:r>
      <w:r>
        <w:rPr>
          <w:sz w:val="30"/>
          <w:szCs w:val="30"/>
        </w:rPr>
        <w:t xml:space="preserve"> в табл.2. </w:t>
      </w:r>
    </w:p>
    <w:p w:rsidR="00AC5287" w:rsidRPr="005E4408" w:rsidRDefault="00AC5287" w:rsidP="00AC5287">
      <w:pPr>
        <w:jc w:val="right"/>
        <w:rPr>
          <w:sz w:val="26"/>
          <w:szCs w:val="26"/>
        </w:rPr>
      </w:pPr>
      <w:r w:rsidRPr="005E4408">
        <w:rPr>
          <w:sz w:val="26"/>
          <w:szCs w:val="26"/>
        </w:rPr>
        <w:t>Таблица 1</w:t>
      </w:r>
    </w:p>
    <w:p w:rsidR="00AC5287" w:rsidRPr="005E4408" w:rsidRDefault="00AC5287" w:rsidP="00AC528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Исходные данные к решению задачи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2557"/>
        <w:gridCol w:w="2557"/>
        <w:gridCol w:w="2558"/>
      </w:tblGrid>
      <w:tr w:rsidR="00AC5287" w:rsidRPr="00FA1F9D" w:rsidTr="000453DC">
        <w:trPr>
          <w:trHeight w:hRule="exact" w:val="87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№ </w:t>
            </w:r>
          </w:p>
          <w:p w:rsidR="00AC5287" w:rsidRPr="00FA1F9D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варианта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первого слоя </w:t>
            </w:r>
          </w:p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основания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второго слоя </w:t>
            </w:r>
          </w:p>
          <w:p w:rsidR="00AC5287" w:rsidRPr="00FA1F9D" w:rsidRDefault="00AC5287" w:rsidP="000453DC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основания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Уровень подземных вод </w:t>
            </w:r>
          </w:p>
          <w:p w:rsidR="00AC5287" w:rsidRPr="00FA1F9D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-1,9</w:t>
            </w:r>
          </w:p>
        </w:tc>
      </w:tr>
      <w:tr w:rsidR="00AC5287" w:rsidRPr="00FA1F9D" w:rsidTr="000453DC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-1,2</w:t>
            </w:r>
          </w:p>
        </w:tc>
      </w:tr>
      <w:tr w:rsidR="00AC5287" w:rsidRPr="00FA1F9D" w:rsidTr="000453DC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4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-1,5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-3,5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-6,9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7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-8,2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-2,0</w:t>
            </w:r>
          </w:p>
        </w:tc>
      </w:tr>
      <w:tr w:rsidR="00AC5287" w:rsidRPr="00FA1F9D" w:rsidTr="000453DC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-6,5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9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-8,1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-1,8</w:t>
            </w:r>
          </w:p>
        </w:tc>
      </w:tr>
      <w:tr w:rsidR="00AC5287" w:rsidRPr="00FA1F9D" w:rsidTr="000453DC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FA1F9D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</w:tbl>
    <w:p w:rsidR="00AC5287" w:rsidRPr="00E2149F" w:rsidRDefault="00AC5287" w:rsidP="00AC5287">
      <w:pPr>
        <w:pStyle w:val="2"/>
        <w:jc w:val="right"/>
        <w:rPr>
          <w:sz w:val="26"/>
          <w:szCs w:val="26"/>
        </w:rPr>
      </w:pPr>
      <w:r w:rsidRPr="00E2149F">
        <w:rPr>
          <w:sz w:val="26"/>
          <w:szCs w:val="26"/>
        </w:rPr>
        <w:lastRenderedPageBreak/>
        <w:t xml:space="preserve">Таблица 2. </w:t>
      </w:r>
    </w:p>
    <w:p w:rsidR="00AC5287" w:rsidRPr="00E2149F" w:rsidRDefault="00AC5287" w:rsidP="00AC5287">
      <w:pPr>
        <w:pStyle w:val="3"/>
        <w:jc w:val="center"/>
        <w:rPr>
          <w:b/>
          <w:sz w:val="26"/>
          <w:szCs w:val="26"/>
        </w:rPr>
      </w:pPr>
      <w:r w:rsidRPr="00E2149F">
        <w:rPr>
          <w:b/>
          <w:sz w:val="26"/>
          <w:szCs w:val="26"/>
        </w:rPr>
        <w:t>Варианты физико-механических характеристик грунтов основания</w:t>
      </w:r>
    </w:p>
    <w:tbl>
      <w:tblPr>
        <w:tblW w:w="92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906"/>
        <w:gridCol w:w="1850"/>
        <w:gridCol w:w="1798"/>
        <w:gridCol w:w="1839"/>
        <w:gridCol w:w="1444"/>
      </w:tblGrid>
      <w:tr w:rsidR="00AC5287" w:rsidRPr="00E2149F" w:rsidTr="000453DC">
        <w:trPr>
          <w:cantSplit/>
          <w:trHeight w:val="135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E2149F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№   варианта</w:t>
            </w:r>
          </w:p>
        </w:tc>
        <w:tc>
          <w:tcPr>
            <w:tcW w:w="1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Номера слоев основания и 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разновидность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грунта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Плотность 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грунта </w:t>
            </w:r>
            <w:proofErr w:type="gramStart"/>
            <w:r w:rsidRPr="00E2149F">
              <w:rPr>
                <w:sz w:val="26"/>
                <w:szCs w:val="26"/>
              </w:rPr>
              <w:t>по</w:t>
            </w:r>
            <w:proofErr w:type="gramEnd"/>
          </w:p>
          <w:p w:rsidR="00AC5287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группам 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предельных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состояний,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E2149F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Плотность частиц</w:t>
            </w:r>
          </w:p>
          <w:p w:rsidR="00AC5287" w:rsidRPr="00E2149F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2149F">
              <w:rPr>
                <w:sz w:val="26"/>
                <w:szCs w:val="26"/>
              </w:rPr>
              <w:t>рунта</w:t>
            </w:r>
            <w:r>
              <w:rPr>
                <w:sz w:val="26"/>
                <w:szCs w:val="26"/>
              </w:rPr>
              <w:t>,</w:t>
            </w:r>
            <w:r w:rsidRPr="00AC5287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sym w:font="Symbol" w:char="F072"/>
            </w:r>
            <w:r w:rsidRPr="00E2149F">
              <w:rPr>
                <w:i/>
                <w:sz w:val="26"/>
                <w:szCs w:val="26"/>
                <w:vertAlign w:val="subscript"/>
                <w:lang w:val="en-US"/>
              </w:rPr>
              <w:t>s</w:t>
            </w:r>
            <w:r w:rsidRPr="00E2149F">
              <w:rPr>
                <w:sz w:val="26"/>
                <w:szCs w:val="26"/>
              </w:rPr>
              <w:t>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  <w:p w:rsidR="00AC5287" w:rsidRPr="00E2149F" w:rsidRDefault="00AC5287" w:rsidP="000453DC">
            <w:pPr>
              <w:spacing w:before="2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Коэффициент  </w:t>
            </w:r>
          </w:p>
          <w:p w:rsidR="00AC5287" w:rsidRPr="00E2149F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пористости</w:t>
            </w:r>
            <w:r>
              <w:rPr>
                <w:sz w:val="26"/>
                <w:szCs w:val="26"/>
              </w:rPr>
              <w:t>,</w:t>
            </w:r>
            <w:r w:rsidRPr="00E2149F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0453DC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Показатель</w:t>
            </w:r>
          </w:p>
          <w:p w:rsidR="00AC5287" w:rsidRPr="00E2149F" w:rsidRDefault="00AC5287" w:rsidP="000453DC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текучести, </w:t>
            </w:r>
            <w:r w:rsidRPr="00E2149F">
              <w:rPr>
                <w:snapToGrid w:val="0"/>
                <w:sz w:val="26"/>
                <w:szCs w:val="26"/>
                <w:lang w:val="en-US"/>
              </w:rPr>
              <w:t>J</w:t>
            </w:r>
            <w:r w:rsidRPr="00E2149F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  <w:r>
              <w:rPr>
                <w:snapToGrid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snapToGrid w:val="0"/>
                <w:sz w:val="26"/>
                <w:szCs w:val="26"/>
              </w:rPr>
              <w:t>д</w:t>
            </w:r>
            <w:proofErr w:type="gramStart"/>
            <w:r>
              <w:rPr>
                <w:snapToGrid w:val="0"/>
                <w:sz w:val="26"/>
                <w:szCs w:val="26"/>
              </w:rPr>
              <w:t>.е</w:t>
            </w:r>
            <w:proofErr w:type="spellEnd"/>
            <w:proofErr w:type="gramEnd"/>
          </w:p>
        </w:tc>
      </w:tr>
      <w:tr w:rsidR="00AC5287" w:rsidRPr="00E2149F" w:rsidTr="000453DC">
        <w:trPr>
          <w:cantSplit/>
          <w:trHeight w:hRule="exact" w:val="767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 II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группе</w:t>
            </w:r>
            <w:r w:rsidRPr="00E2149F">
              <w:rPr>
                <w:position w:val="-10"/>
                <w:sz w:val="26"/>
                <w:szCs w:val="26"/>
              </w:rPr>
              <w:object w:dxaOrig="3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4pt;height:15.9pt" o:ole="" fillcolor="window">
                  <v:imagedata r:id="rId7" o:title=""/>
                </v:shape>
                <o:OLEObject Type="Embed" ProgID="Equation.3" ShapeID="_x0000_i1025" DrawAspect="Content" ObjectID="_1697372233" r:id="rId8"/>
              </w:objec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AC5287" w:rsidRPr="00E2149F" w:rsidTr="000453DC">
        <w:trPr>
          <w:cantSplit/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2.Песок мелкий</w:t>
            </w:r>
          </w:p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3.Песок </w:t>
            </w:r>
            <w:proofErr w:type="spellStart"/>
            <w:r w:rsidRPr="00E2149F">
              <w:rPr>
                <w:sz w:val="26"/>
                <w:szCs w:val="26"/>
              </w:rPr>
              <w:t>пылев</w:t>
            </w:r>
            <w:proofErr w:type="spellEnd"/>
            <w:r w:rsidRPr="00E2149F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2,03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2,71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2,67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0,77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0453DC">
        <w:trPr>
          <w:cantSplit/>
          <w:trHeight w:val="99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2.Песок </w:t>
            </w:r>
            <w:r>
              <w:rPr>
                <w:sz w:val="26"/>
                <w:szCs w:val="26"/>
              </w:rPr>
              <w:t xml:space="preserve"> </w:t>
            </w:r>
            <w:r w:rsidRPr="00E2149F">
              <w:rPr>
                <w:sz w:val="26"/>
                <w:szCs w:val="26"/>
              </w:rPr>
              <w:t>мелкий</w:t>
            </w:r>
          </w:p>
          <w:p w:rsidR="00AC5287" w:rsidRPr="00E2149F" w:rsidRDefault="00AC5287" w:rsidP="000453DC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2,07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2,73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2,66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0,82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AC5287" w:rsidRPr="00E2149F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0,73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AC5287" w:rsidRPr="00E2149F" w:rsidTr="000453DC">
        <w:trPr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 xml:space="preserve">мелкий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0453DC"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1.Супесь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1,00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0,11</w:t>
            </w:r>
          </w:p>
        </w:tc>
      </w:tr>
      <w:tr w:rsidR="00AC5287" w:rsidRPr="00E2149F" w:rsidTr="000453DC"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0,33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0,21</w:t>
            </w:r>
          </w:p>
        </w:tc>
      </w:tr>
      <w:tr w:rsidR="00AC5287" w:rsidRPr="00E2149F" w:rsidTr="000453DC">
        <w:trPr>
          <w:trHeight w:val="100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 xml:space="preserve">мелкий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1,96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0,83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AC5287" w:rsidRPr="00E2149F" w:rsidTr="000453DC">
        <w:trPr>
          <w:trHeight w:val="90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2.Супесь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0,71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0,17</w:t>
            </w:r>
          </w:p>
        </w:tc>
      </w:tr>
      <w:tr w:rsidR="00AC5287" w:rsidRPr="00E2149F" w:rsidTr="000453DC">
        <w:trPr>
          <w:trHeight w:val="97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8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0,15</w:t>
            </w:r>
          </w:p>
        </w:tc>
      </w:tr>
      <w:tr w:rsidR="00AC5287" w:rsidRPr="00E2149F" w:rsidTr="000453DC">
        <w:trPr>
          <w:trHeight w:val="95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 xml:space="preserve">.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1,78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AC5287" w:rsidRPr="00E2149F" w:rsidTr="000453DC">
        <w:trPr>
          <w:trHeight w:val="90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E2149F" w:rsidRDefault="00AC5287" w:rsidP="000453DC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0,65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AC5287" w:rsidRPr="00E2149F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</w:tbl>
    <w:p w:rsidR="00AC5287" w:rsidRDefault="00AC5287" w:rsidP="00AC5287">
      <w:pPr>
        <w:rPr>
          <w:snapToGrid w:val="0"/>
          <w:sz w:val="24"/>
        </w:rPr>
      </w:pPr>
    </w:p>
    <w:p w:rsidR="00AC5287" w:rsidRDefault="00AC5287" w:rsidP="00AC5287">
      <w:pPr>
        <w:rPr>
          <w:snapToGrid w:val="0"/>
          <w:sz w:val="24"/>
        </w:rPr>
      </w:pPr>
    </w:p>
    <w:p w:rsidR="00AC5287" w:rsidRDefault="00AC5287" w:rsidP="00AC5287">
      <w:pPr>
        <w:rPr>
          <w:snapToGrid w:val="0"/>
          <w:sz w:val="24"/>
        </w:rPr>
      </w:pPr>
    </w:p>
    <w:p w:rsidR="00AC5287" w:rsidRPr="00784919" w:rsidRDefault="00AC5287" w:rsidP="00AC5287">
      <w:pPr>
        <w:jc w:val="center"/>
        <w:rPr>
          <w:b/>
          <w:i/>
          <w:sz w:val="28"/>
        </w:rPr>
      </w:pPr>
      <w:r w:rsidRPr="00784919">
        <w:rPr>
          <w:b/>
          <w:i/>
          <w:sz w:val="28"/>
        </w:rPr>
        <w:t>Методические указания к</w:t>
      </w:r>
      <w:r>
        <w:rPr>
          <w:b/>
          <w:i/>
          <w:sz w:val="28"/>
        </w:rPr>
        <w:t xml:space="preserve"> выполнен</w:t>
      </w:r>
      <w:r w:rsidRPr="00784919">
        <w:rPr>
          <w:b/>
          <w:i/>
          <w:sz w:val="28"/>
        </w:rPr>
        <w:t>ию за</w:t>
      </w:r>
      <w:r>
        <w:rPr>
          <w:b/>
          <w:i/>
          <w:sz w:val="28"/>
        </w:rPr>
        <w:t>дания</w:t>
      </w:r>
    </w:p>
    <w:p w:rsidR="00AC5287" w:rsidRPr="00801DC7" w:rsidRDefault="00AC5287" w:rsidP="00AC5287">
      <w:pPr>
        <w:pStyle w:val="31"/>
        <w:numPr>
          <w:ilvl w:val="0"/>
          <w:numId w:val="28"/>
        </w:numPr>
        <w:ind w:left="1066" w:hanging="357"/>
        <w:jc w:val="both"/>
        <w:rPr>
          <w:sz w:val="30"/>
          <w:szCs w:val="30"/>
        </w:rPr>
      </w:pPr>
      <w:r>
        <w:rPr>
          <w:sz w:val="30"/>
          <w:szCs w:val="30"/>
        </w:rPr>
        <w:t>Выполняем к</w:t>
      </w:r>
      <w:r w:rsidRPr="00801DC7">
        <w:rPr>
          <w:sz w:val="30"/>
          <w:szCs w:val="30"/>
        </w:rPr>
        <w:t>лассифи</w:t>
      </w:r>
      <w:r>
        <w:rPr>
          <w:sz w:val="30"/>
          <w:szCs w:val="30"/>
        </w:rPr>
        <w:t>кацию</w:t>
      </w:r>
      <w:r w:rsidRPr="00801DC7">
        <w:rPr>
          <w:sz w:val="30"/>
          <w:szCs w:val="30"/>
        </w:rPr>
        <w:t xml:space="preserve"> глинисты</w:t>
      </w:r>
      <w:r>
        <w:rPr>
          <w:sz w:val="30"/>
          <w:szCs w:val="30"/>
        </w:rPr>
        <w:t>х</w:t>
      </w:r>
      <w:r w:rsidRPr="00801DC7">
        <w:rPr>
          <w:sz w:val="30"/>
          <w:szCs w:val="30"/>
        </w:rPr>
        <w:t xml:space="preserve"> грунт</w:t>
      </w:r>
      <w:r>
        <w:rPr>
          <w:sz w:val="30"/>
          <w:szCs w:val="30"/>
        </w:rPr>
        <w:t>ов</w:t>
      </w:r>
      <w:r w:rsidRPr="00801DC7">
        <w:rPr>
          <w:sz w:val="30"/>
          <w:szCs w:val="30"/>
        </w:rPr>
        <w:t xml:space="preserve"> по показателю текучести  </w:t>
      </w:r>
      <w:r w:rsidRPr="00801DC7">
        <w:rPr>
          <w:i/>
          <w:sz w:val="30"/>
          <w:szCs w:val="30"/>
          <w:lang w:val="en-US"/>
        </w:rPr>
        <w:t>I</w:t>
      </w:r>
      <w:r w:rsidRPr="00801DC7">
        <w:rPr>
          <w:i/>
          <w:sz w:val="30"/>
          <w:szCs w:val="30"/>
          <w:vertAlign w:val="subscript"/>
          <w:lang w:val="en-US"/>
        </w:rPr>
        <w:t>L</w:t>
      </w:r>
      <w:r w:rsidRPr="00801DC7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 </w:t>
      </w:r>
      <w:r w:rsidRPr="00801DC7">
        <w:rPr>
          <w:sz w:val="30"/>
          <w:szCs w:val="30"/>
        </w:rPr>
        <w:t>по табл.3</w:t>
      </w:r>
    </w:p>
    <w:p w:rsidR="00AC5287" w:rsidRPr="002F689F" w:rsidRDefault="00AC5287" w:rsidP="00AC5287">
      <w:pPr>
        <w:jc w:val="right"/>
        <w:rPr>
          <w:sz w:val="26"/>
          <w:szCs w:val="26"/>
        </w:rPr>
      </w:pPr>
      <w:r w:rsidRPr="002F689F">
        <w:rPr>
          <w:sz w:val="26"/>
          <w:szCs w:val="26"/>
        </w:rPr>
        <w:lastRenderedPageBreak/>
        <w:t>Таблица</w:t>
      </w:r>
      <w:r>
        <w:rPr>
          <w:sz w:val="26"/>
          <w:szCs w:val="26"/>
        </w:rPr>
        <w:t xml:space="preserve"> 3</w:t>
      </w:r>
    </w:p>
    <w:p w:rsidR="00AC5287" w:rsidRPr="002F689F" w:rsidRDefault="00AC5287" w:rsidP="00AC5287">
      <w:pPr>
        <w:jc w:val="center"/>
        <w:rPr>
          <w:b/>
          <w:sz w:val="26"/>
          <w:szCs w:val="26"/>
        </w:rPr>
      </w:pPr>
      <w:r w:rsidRPr="002F689F">
        <w:rPr>
          <w:b/>
          <w:sz w:val="26"/>
          <w:szCs w:val="26"/>
        </w:rPr>
        <w:t xml:space="preserve">Классификация глинистых грунтов по показателю текучести </w:t>
      </w:r>
      <w:r w:rsidRPr="002F689F">
        <w:rPr>
          <w:b/>
          <w:position w:val="-12"/>
          <w:sz w:val="26"/>
          <w:szCs w:val="26"/>
        </w:rPr>
        <w:object w:dxaOrig="400" w:dyaOrig="380">
          <v:shape id="_x0000_i1026" type="#_x0000_t75" style="width:20.1pt;height:19.25pt" o:ole="" fillcolor="window">
            <v:imagedata r:id="rId9" o:title=""/>
          </v:shape>
          <o:OLEObject Type="Embed" ProgID="Equation.3" ShapeID="_x0000_i1026" DrawAspect="Content" ObjectID="_1697372234" r:id="rId10"/>
        </w:object>
      </w:r>
    </w:p>
    <w:p w:rsidR="00AC5287" w:rsidRPr="00691175" w:rsidRDefault="00AC5287" w:rsidP="00AC5287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25100-2011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3</w:t>
      </w:r>
      <w:r w:rsidRPr="00691175">
        <w:rPr>
          <w:sz w:val="26"/>
          <w:szCs w:val="26"/>
          <w:lang w:val="en-US"/>
        </w:rPr>
        <w:t>])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19"/>
      </w:tblGrid>
      <w:tr w:rsidR="00AC5287" w:rsidRPr="002F689F" w:rsidTr="000453DC">
        <w:tc>
          <w:tcPr>
            <w:tcW w:w="3780" w:type="dxa"/>
            <w:vAlign w:val="center"/>
          </w:tcPr>
          <w:p w:rsidR="00AC5287" w:rsidRPr="002F689F" w:rsidRDefault="00AC5287" w:rsidP="000453DC">
            <w:pPr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Разновидность глинистых грунтов</w:t>
            </w:r>
          </w:p>
        </w:tc>
        <w:tc>
          <w:tcPr>
            <w:tcW w:w="5319" w:type="dxa"/>
            <w:vAlign w:val="center"/>
          </w:tcPr>
          <w:p w:rsidR="00AC5287" w:rsidRPr="002F689F" w:rsidRDefault="00AC5287" w:rsidP="000453DC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sz w:val="26"/>
                <w:szCs w:val="26"/>
              </w:rPr>
              <w:t xml:space="preserve">Показатель текучести </w:t>
            </w:r>
            <w:r w:rsidRPr="002F689F">
              <w:rPr>
                <w:position w:val="-12"/>
                <w:sz w:val="26"/>
                <w:szCs w:val="26"/>
              </w:rPr>
              <w:object w:dxaOrig="400" w:dyaOrig="380">
                <v:shape id="_x0000_i1027" type="#_x0000_t75" style="width:20.1pt;height:19.25pt" o:ole="" fillcolor="window">
                  <v:imagedata r:id="rId9" o:title=""/>
                </v:shape>
                <o:OLEObject Type="Embed" ProgID="Equation.3" ShapeID="_x0000_i1027" DrawAspect="Content" ObjectID="_1697372235" r:id="rId11"/>
              </w:object>
            </w:r>
          </w:p>
        </w:tc>
      </w:tr>
      <w:tr w:rsidR="00AC5287" w:rsidRPr="002F689F" w:rsidTr="000453DC">
        <w:trPr>
          <w:trHeight w:val="400"/>
        </w:trPr>
        <w:tc>
          <w:tcPr>
            <w:tcW w:w="3780" w:type="dxa"/>
          </w:tcPr>
          <w:p w:rsidR="00AC5287" w:rsidRPr="002F689F" w:rsidRDefault="00AC5287" w:rsidP="000453DC">
            <w:pPr>
              <w:pStyle w:val="2"/>
              <w:jc w:val="left"/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Супесь:</w:t>
            </w:r>
          </w:p>
          <w:p w:rsidR="00AC5287" w:rsidRPr="002F689F" w:rsidRDefault="00AC5287" w:rsidP="000453DC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твердая</w:t>
            </w:r>
          </w:p>
          <w:p w:rsidR="00AC5287" w:rsidRPr="002F689F" w:rsidRDefault="00AC5287" w:rsidP="000453DC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пластичная</w:t>
            </w:r>
          </w:p>
          <w:p w:rsidR="00AC5287" w:rsidRPr="002F689F" w:rsidRDefault="00AC5287" w:rsidP="000453DC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текучая</w:t>
            </w:r>
          </w:p>
        </w:tc>
        <w:tc>
          <w:tcPr>
            <w:tcW w:w="5319" w:type="dxa"/>
          </w:tcPr>
          <w:p w:rsidR="00AC5287" w:rsidRPr="002F689F" w:rsidRDefault="00AC5287" w:rsidP="000453DC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AC5287" w:rsidRPr="002F689F" w:rsidRDefault="00AC5287" w:rsidP="000453DC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  <w:tr w:rsidR="00AC5287" w:rsidRPr="002F689F" w:rsidTr="000453DC">
        <w:trPr>
          <w:trHeight w:val="540"/>
        </w:trPr>
        <w:tc>
          <w:tcPr>
            <w:tcW w:w="3780" w:type="dxa"/>
          </w:tcPr>
          <w:p w:rsidR="00AC5287" w:rsidRPr="002F689F" w:rsidRDefault="00AC5287" w:rsidP="000453DC">
            <w:pPr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Суглинки и глины:</w:t>
            </w:r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твердые</w:t>
            </w:r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полутвердые</w:t>
            </w:r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тугопластичные</w:t>
            </w:r>
            <w:proofErr w:type="spellEnd"/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мягкопластичные</w:t>
            </w:r>
            <w:proofErr w:type="spellEnd"/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текучепластичные</w:t>
            </w:r>
            <w:proofErr w:type="spellEnd"/>
          </w:p>
          <w:p w:rsidR="00AC5287" w:rsidRPr="002F689F" w:rsidRDefault="00AC5287" w:rsidP="000453DC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текучие</w:t>
            </w:r>
          </w:p>
        </w:tc>
        <w:tc>
          <w:tcPr>
            <w:tcW w:w="5319" w:type="dxa"/>
          </w:tcPr>
          <w:p w:rsidR="00AC5287" w:rsidRPr="002F689F" w:rsidRDefault="00AC5287" w:rsidP="000453DC">
            <w:pPr>
              <w:jc w:val="center"/>
              <w:rPr>
                <w:sz w:val="26"/>
                <w:szCs w:val="26"/>
              </w:rPr>
            </w:pP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rFonts w:ascii="TimesNewRomanPSMT" w:eastAsia="TimesNewRomanPSMT" w:cs="TimesNewRomanPSMT"/>
                <w:sz w:val="26"/>
                <w:szCs w:val="26"/>
              </w:rPr>
              <w:t>0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0,25</w:t>
            </w: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0,25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0,50</w:t>
            </w: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0,50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0,75</w:t>
            </w:r>
          </w:p>
          <w:p w:rsidR="00AC5287" w:rsidRPr="002F689F" w:rsidRDefault="00AC5287" w:rsidP="000453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0,75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AC5287" w:rsidRPr="002F689F" w:rsidRDefault="00AC5287" w:rsidP="000453DC">
            <w:pPr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</w:tbl>
    <w:p w:rsidR="00AC5287" w:rsidRPr="00801DC7" w:rsidRDefault="00AC5287" w:rsidP="00AC5287">
      <w:pPr>
        <w:pStyle w:val="a5"/>
        <w:numPr>
          <w:ilvl w:val="0"/>
          <w:numId w:val="28"/>
        </w:numPr>
        <w:spacing w:line="240" w:lineRule="auto"/>
        <w:ind w:left="1066" w:hanging="357"/>
        <w:jc w:val="left"/>
        <w:rPr>
          <w:sz w:val="30"/>
          <w:szCs w:val="30"/>
        </w:rPr>
      </w:pPr>
      <w:r w:rsidRPr="00801DC7">
        <w:rPr>
          <w:sz w:val="30"/>
          <w:szCs w:val="30"/>
        </w:rPr>
        <w:t xml:space="preserve">По исходным данным для грунта каждого слоя основания вычисляются: </w:t>
      </w:r>
    </w:p>
    <w:p w:rsidR="00AC5287" w:rsidRPr="001840AF" w:rsidRDefault="00AC5287" w:rsidP="00AC5287">
      <w:pPr>
        <w:pStyle w:val="31"/>
        <w:ind w:left="1183"/>
        <w:rPr>
          <w:snapToGrid w:val="0"/>
          <w:sz w:val="30"/>
          <w:szCs w:val="30"/>
        </w:rPr>
      </w:pPr>
      <w:r w:rsidRPr="001840AF">
        <w:rPr>
          <w:snapToGrid w:val="0"/>
          <w:sz w:val="30"/>
          <w:szCs w:val="30"/>
        </w:rPr>
        <w:t xml:space="preserve">  </w:t>
      </w:r>
      <w:r w:rsidRPr="00801DC7">
        <w:rPr>
          <w:snapToGrid w:val="0"/>
          <w:sz w:val="30"/>
          <w:szCs w:val="30"/>
        </w:rPr>
        <w:t>удельный вес грунта</w:t>
      </w:r>
      <w:r w:rsidRPr="001840AF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по формуле:</w:t>
      </w:r>
    </w:p>
    <w:p w:rsidR="00AC5287" w:rsidRPr="00CB19C9" w:rsidRDefault="00AC5287" w:rsidP="00AC5287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                          </w:t>
      </w:r>
      <w:r w:rsidRPr="00801DC7">
        <w:rPr>
          <w:snapToGrid w:val="0"/>
          <w:position w:val="-12"/>
          <w:sz w:val="30"/>
          <w:szCs w:val="30"/>
        </w:rPr>
        <w:object w:dxaOrig="1260" w:dyaOrig="400">
          <v:shape id="_x0000_i1028" type="#_x0000_t75" style="width:63.65pt;height:20.1pt" o:ole="" fillcolor="window">
            <v:imagedata r:id="rId12" o:title=""/>
          </v:shape>
          <o:OLEObject Type="Embed" ProgID="Equation.3" ShapeID="_x0000_i1028" DrawAspect="Content" ObjectID="_1697372236" r:id="rId13"/>
        </w:object>
      </w:r>
      <w:r w:rsidRPr="00801DC7">
        <w:rPr>
          <w:snapToGrid w:val="0"/>
          <w:sz w:val="30"/>
          <w:szCs w:val="30"/>
        </w:rPr>
        <w:t>,                                                      (1)</w:t>
      </w:r>
    </w:p>
    <w:p w:rsidR="00AC5287" w:rsidRDefault="00AC5287" w:rsidP="00AC5287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где 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snapToGrid w:val="0"/>
          <w:sz w:val="30"/>
          <w:szCs w:val="30"/>
          <w:vertAlign w:val="superscript"/>
        </w:rPr>
        <w:t xml:space="preserve"> </w:t>
      </w:r>
      <w:r w:rsidRPr="00801DC7">
        <w:rPr>
          <w:snapToGrid w:val="0"/>
          <w:sz w:val="30"/>
          <w:szCs w:val="30"/>
        </w:rPr>
        <w:t>– ускорение свободного падения (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i/>
          <w:snapToGrid w:val="0"/>
          <w:sz w:val="30"/>
          <w:szCs w:val="30"/>
        </w:rPr>
        <w:t xml:space="preserve"> </w:t>
      </w:r>
      <w:r w:rsidRPr="00801DC7">
        <w:rPr>
          <w:snapToGrid w:val="0"/>
          <w:sz w:val="30"/>
          <w:szCs w:val="30"/>
        </w:rPr>
        <w:t>= 9,81м/с</w:t>
      </w:r>
      <w:proofErr w:type="gramStart"/>
      <w:r w:rsidRPr="00801DC7">
        <w:rPr>
          <w:snapToGrid w:val="0"/>
          <w:sz w:val="30"/>
          <w:szCs w:val="30"/>
          <w:vertAlign w:val="superscript"/>
        </w:rPr>
        <w:t>2</w:t>
      </w:r>
      <w:proofErr w:type="gramEnd"/>
      <w:r w:rsidRPr="00801DC7">
        <w:rPr>
          <w:snapToGrid w:val="0"/>
          <w:sz w:val="30"/>
          <w:szCs w:val="30"/>
        </w:rPr>
        <w:t>);</w:t>
      </w:r>
    </w:p>
    <w:p w:rsidR="00AC5287" w:rsidRPr="00801DC7" w:rsidRDefault="00AC5287" w:rsidP="00AC5287">
      <w:pPr>
        <w:rPr>
          <w:snapToGrid w:val="0"/>
          <w:sz w:val="30"/>
          <w:szCs w:val="30"/>
        </w:rPr>
      </w:pPr>
    </w:p>
    <w:p w:rsidR="00AC5287" w:rsidRDefault="00AC5287" w:rsidP="00AC5287">
      <w:pPr>
        <w:tabs>
          <w:tab w:val="left" w:pos="851"/>
        </w:tabs>
        <w:rPr>
          <w:sz w:val="30"/>
          <w:szCs w:val="30"/>
        </w:rPr>
      </w:pPr>
      <w:r w:rsidRPr="001840AF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</w:t>
      </w:r>
      <w:r w:rsidRPr="0011010E">
        <w:rPr>
          <w:sz w:val="30"/>
          <w:szCs w:val="30"/>
        </w:rPr>
        <w:t>удельный вес грунта во взвешенном состоянии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</w:t>
      </w:r>
    </w:p>
    <w:p w:rsidR="00AC5287" w:rsidRPr="0011010E" w:rsidRDefault="00AC5287" w:rsidP="00AC5287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выражению:</w:t>
      </w:r>
    </w:p>
    <w:p w:rsidR="00AC5287" w:rsidRDefault="00AC5287" w:rsidP="00AC5287">
      <w:pPr>
        <w:tabs>
          <w:tab w:val="left" w:pos="851"/>
        </w:tabs>
        <w:rPr>
          <w:sz w:val="30"/>
          <w:szCs w:val="30"/>
        </w:rPr>
      </w:pPr>
      <w:r w:rsidRPr="001101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11010E">
        <w:rPr>
          <w:sz w:val="30"/>
          <w:szCs w:val="30"/>
        </w:rPr>
        <w:t xml:space="preserve">                                 </w:t>
      </w:r>
      <w:r w:rsidRPr="005C7361">
        <w:rPr>
          <w:sz w:val="30"/>
          <w:szCs w:val="30"/>
        </w:rPr>
        <w:t xml:space="preserve">     </w:t>
      </w:r>
      <w:r w:rsidRPr="0011010E">
        <w:rPr>
          <w:sz w:val="30"/>
          <w:szCs w:val="30"/>
        </w:rPr>
        <w:t xml:space="preserve">      </w:t>
      </w:r>
      <w:r w:rsidRPr="009B5CCF">
        <w:rPr>
          <w:position w:val="-28"/>
          <w:sz w:val="30"/>
          <w:szCs w:val="30"/>
        </w:rPr>
        <w:object w:dxaOrig="2000" w:dyaOrig="740">
          <v:shape id="_x0000_i1029" type="#_x0000_t75" style="width:99.65pt;height:36.85pt" o:ole="">
            <v:imagedata r:id="rId14" o:title=""/>
          </v:shape>
          <o:OLEObject Type="Embed" ProgID="Equation.3" ShapeID="_x0000_i1029" DrawAspect="Content" ObjectID="_1697372237" r:id="rId15"/>
        </w:object>
      </w:r>
      <w:r>
        <w:rPr>
          <w:sz w:val="30"/>
          <w:szCs w:val="30"/>
        </w:rPr>
        <w:t xml:space="preserve">.    </w:t>
      </w:r>
      <w:r w:rsidRPr="0011010E">
        <w:rPr>
          <w:sz w:val="30"/>
          <w:szCs w:val="30"/>
        </w:rPr>
        <w:t xml:space="preserve">  </w:t>
      </w:r>
      <w:r w:rsidRPr="009B5CCF">
        <w:rPr>
          <w:sz w:val="30"/>
          <w:szCs w:val="30"/>
        </w:rPr>
        <w:t xml:space="preserve">  </w:t>
      </w:r>
      <w:r w:rsidRPr="005C7361">
        <w:rPr>
          <w:sz w:val="30"/>
          <w:szCs w:val="30"/>
        </w:rPr>
        <w:t xml:space="preserve">                                  </w:t>
      </w:r>
      <w:r w:rsidRPr="0011010E">
        <w:rPr>
          <w:sz w:val="30"/>
          <w:szCs w:val="30"/>
        </w:rPr>
        <w:t>(2)</w:t>
      </w:r>
    </w:p>
    <w:p w:rsidR="00AC5287" w:rsidRPr="00A86D49" w:rsidRDefault="00AC5287" w:rsidP="00AC5287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proofErr w:type="gramStart"/>
      <w:r>
        <w:rPr>
          <w:sz w:val="30"/>
          <w:szCs w:val="30"/>
        </w:rPr>
        <w:t xml:space="preserve">где </w:t>
      </w:r>
      <w:r>
        <w:rPr>
          <w:sz w:val="30"/>
          <w:szCs w:val="30"/>
        </w:rPr>
        <w:sym w:font="Symbol" w:char="F072"/>
      </w:r>
      <w:r w:rsidRPr="00A86D49">
        <w:rPr>
          <w:sz w:val="30"/>
          <w:szCs w:val="30"/>
          <w:vertAlign w:val="subscript"/>
          <w:lang w:val="en-US"/>
        </w:rPr>
        <w:t>w</w:t>
      </w:r>
      <w:r>
        <w:rPr>
          <w:sz w:val="30"/>
          <w:szCs w:val="30"/>
        </w:rPr>
        <w:t xml:space="preserve"> </w:t>
      </w:r>
      <w:r w:rsidRPr="00A86D49">
        <w:rPr>
          <w:sz w:val="30"/>
          <w:szCs w:val="30"/>
        </w:rPr>
        <w:t xml:space="preserve">– </w:t>
      </w:r>
      <w:r>
        <w:rPr>
          <w:sz w:val="30"/>
          <w:szCs w:val="30"/>
        </w:rPr>
        <w:t>плотность воды, принимаемая равной 1,0 т/м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  <w:proofErr w:type="gramEnd"/>
    </w:p>
    <w:p w:rsidR="00AC5287" w:rsidRPr="00341C0E" w:rsidRDefault="00AC5287" w:rsidP="00AC5287">
      <w:pPr>
        <w:tabs>
          <w:tab w:val="left" w:pos="851"/>
        </w:tabs>
        <w:jc w:val="both"/>
        <w:rPr>
          <w:sz w:val="30"/>
          <w:szCs w:val="30"/>
        </w:rPr>
      </w:pPr>
      <w:r w:rsidRPr="00341C0E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</w:t>
      </w:r>
      <w:r w:rsidRPr="00341C0E">
        <w:rPr>
          <w:sz w:val="30"/>
          <w:szCs w:val="30"/>
        </w:rPr>
        <w:t xml:space="preserve"> Удельный вес грунтов, залегающих ниже уровня подземных вод, должен приниматься с учетом взвешивающего действия воды при </w:t>
      </w:r>
      <w:r w:rsidRPr="00341C0E">
        <w:rPr>
          <w:i/>
          <w:iCs/>
          <w:sz w:val="30"/>
          <w:szCs w:val="30"/>
        </w:rPr>
        <w:t xml:space="preserve">IL </w:t>
      </w:r>
      <w:r w:rsidRPr="00341C0E">
        <w:rPr>
          <w:sz w:val="30"/>
          <w:szCs w:val="30"/>
        </w:rPr>
        <w:t xml:space="preserve">&gt; 0,25. При расположении ниже уровня грунтовых вод слоя грунта с </w:t>
      </w:r>
      <w:r w:rsidRPr="00341C0E">
        <w:rPr>
          <w:i/>
          <w:iCs/>
          <w:sz w:val="30"/>
          <w:szCs w:val="30"/>
        </w:rPr>
        <w:t xml:space="preserve">IL </w:t>
      </w:r>
      <w:r>
        <w:rPr>
          <w:i/>
          <w:iCs/>
          <w:sz w:val="30"/>
          <w:szCs w:val="30"/>
        </w:rPr>
        <w:sym w:font="Symbol" w:char="F0A3"/>
      </w:r>
      <w:r w:rsidRPr="00341C0E">
        <w:rPr>
          <w:sz w:val="30"/>
          <w:szCs w:val="30"/>
        </w:rPr>
        <w:t xml:space="preserve"> 0,25 его удельный вес принимается без учета взвешивающего действия воды</w:t>
      </w:r>
      <w:r>
        <w:rPr>
          <w:sz w:val="30"/>
          <w:szCs w:val="30"/>
        </w:rPr>
        <w:t>.</w:t>
      </w:r>
    </w:p>
    <w:p w:rsidR="00AC5287" w:rsidRDefault="00AC5287" w:rsidP="00AC5287">
      <w:pPr>
        <w:numPr>
          <w:ilvl w:val="0"/>
          <w:numId w:val="28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разновидности грунта, значению </w:t>
      </w:r>
      <w:r w:rsidRPr="002B157D">
        <w:rPr>
          <w:i/>
          <w:sz w:val="30"/>
          <w:szCs w:val="30"/>
        </w:rPr>
        <w:t>е</w:t>
      </w:r>
      <w:r>
        <w:rPr>
          <w:sz w:val="30"/>
          <w:szCs w:val="30"/>
        </w:rPr>
        <w:t xml:space="preserve"> (коэффициент пористости) и </w:t>
      </w:r>
      <w:r w:rsidRPr="002B157D">
        <w:rPr>
          <w:i/>
          <w:sz w:val="30"/>
          <w:szCs w:val="30"/>
          <w:lang w:val="en-US"/>
        </w:rPr>
        <w:t>I</w:t>
      </w:r>
      <w:r w:rsidRPr="002B157D">
        <w:rPr>
          <w:i/>
          <w:sz w:val="30"/>
          <w:szCs w:val="30"/>
          <w:vertAlign w:val="subscript"/>
          <w:lang w:val="en-US"/>
        </w:rPr>
        <w:t>L</w:t>
      </w:r>
      <w:r w:rsidRPr="002B157D">
        <w:rPr>
          <w:sz w:val="30"/>
          <w:szCs w:val="30"/>
        </w:rPr>
        <w:t xml:space="preserve"> (</w:t>
      </w:r>
      <w:r>
        <w:rPr>
          <w:sz w:val="30"/>
          <w:szCs w:val="30"/>
        </w:rPr>
        <w:t>показатель текучести) по табл.4.5 и 6 определяют</w:t>
      </w:r>
      <w:r w:rsidRPr="0063435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каждого инженерно-геологического элемента (ИГЭ) основания, нормативные значения </w:t>
      </w:r>
      <w:r w:rsidRPr="002B157D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(удельное сцепление, кПа), </w:t>
      </w:r>
      <w:r w:rsidRPr="00AF6E6D">
        <w:rPr>
          <w:i/>
          <w:sz w:val="30"/>
          <w:szCs w:val="30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>
        <w:rPr>
          <w:sz w:val="30"/>
          <w:szCs w:val="30"/>
        </w:rPr>
        <w:t xml:space="preserve"> (угол внутреннего трения, град.) и модуль деформации </w:t>
      </w:r>
      <w:r w:rsidRPr="0074781D">
        <w:rPr>
          <w:i/>
          <w:sz w:val="30"/>
          <w:szCs w:val="30"/>
        </w:rPr>
        <w:t>Е</w:t>
      </w:r>
      <w:r>
        <w:rPr>
          <w:sz w:val="30"/>
          <w:szCs w:val="30"/>
        </w:rPr>
        <w:t>, МПа. Так как н</w:t>
      </w:r>
      <w:r w:rsidRPr="00045D5F">
        <w:rPr>
          <w:sz w:val="30"/>
          <w:szCs w:val="30"/>
        </w:rPr>
        <w:t>ормативные значения угла внутреннего трения</w:t>
      </w:r>
      <w:r>
        <w:rPr>
          <w:sz w:val="30"/>
          <w:szCs w:val="30"/>
        </w:rPr>
        <w:t xml:space="preserve"> </w:t>
      </w:r>
      <w:r w:rsidRPr="00045D5F">
        <w:rPr>
          <w:i/>
          <w:sz w:val="30"/>
          <w:szCs w:val="30"/>
        </w:rPr>
        <w:sym w:font="Symbol" w:char="F06A"/>
      </w:r>
      <w:r w:rsidRPr="00045D5F">
        <w:rPr>
          <w:i/>
          <w:iCs/>
          <w:sz w:val="30"/>
          <w:szCs w:val="30"/>
          <w:vertAlign w:val="subscript"/>
        </w:rPr>
        <w:t>n</w:t>
      </w:r>
      <w:r w:rsidRPr="00045D5F">
        <w:rPr>
          <w:sz w:val="30"/>
          <w:szCs w:val="30"/>
        </w:rPr>
        <w:t xml:space="preserve">, удельного сцепления </w:t>
      </w:r>
      <w:proofErr w:type="spellStart"/>
      <w:r w:rsidRPr="00045D5F">
        <w:rPr>
          <w:i/>
          <w:iCs/>
          <w:sz w:val="30"/>
          <w:szCs w:val="30"/>
        </w:rPr>
        <w:t>с</w:t>
      </w:r>
      <w:r w:rsidRPr="00045D5F">
        <w:rPr>
          <w:i/>
          <w:iCs/>
          <w:sz w:val="30"/>
          <w:szCs w:val="30"/>
          <w:vertAlign w:val="subscript"/>
        </w:rPr>
        <w:t>п</w:t>
      </w:r>
      <w:proofErr w:type="spellEnd"/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 xml:space="preserve">и модуля деформации </w:t>
      </w:r>
      <w:r w:rsidRPr="00045D5F">
        <w:rPr>
          <w:i/>
          <w:iCs/>
          <w:sz w:val="30"/>
          <w:szCs w:val="30"/>
        </w:rPr>
        <w:t xml:space="preserve">E </w:t>
      </w:r>
      <w:r w:rsidRPr="00045D5F">
        <w:rPr>
          <w:sz w:val="30"/>
          <w:szCs w:val="30"/>
        </w:rPr>
        <w:t>прин</w:t>
      </w:r>
      <w:r>
        <w:rPr>
          <w:sz w:val="30"/>
          <w:szCs w:val="30"/>
        </w:rPr>
        <w:t>яты</w:t>
      </w:r>
      <w:r w:rsidRPr="00045D5F">
        <w:rPr>
          <w:sz w:val="30"/>
          <w:szCs w:val="30"/>
        </w:rPr>
        <w:t xml:space="preserve"> по табл</w:t>
      </w:r>
      <w:r>
        <w:rPr>
          <w:sz w:val="30"/>
          <w:szCs w:val="30"/>
        </w:rPr>
        <w:t>.4,5,6</w:t>
      </w:r>
      <w:r w:rsidRPr="00045D5F">
        <w:rPr>
          <w:sz w:val="30"/>
          <w:szCs w:val="30"/>
        </w:rPr>
        <w:t>[5],</w:t>
      </w:r>
      <w:r>
        <w:rPr>
          <w:sz w:val="30"/>
          <w:szCs w:val="30"/>
        </w:rPr>
        <w:t xml:space="preserve"> р</w:t>
      </w:r>
      <w:r w:rsidRPr="00045D5F">
        <w:rPr>
          <w:sz w:val="30"/>
          <w:szCs w:val="30"/>
        </w:rPr>
        <w:t>асчетные значения характеристик в этом случае принимают при значени</w:t>
      </w:r>
      <w:r>
        <w:rPr>
          <w:sz w:val="30"/>
          <w:szCs w:val="30"/>
        </w:rPr>
        <w:t>и</w:t>
      </w:r>
      <w:r w:rsidRPr="00045D5F">
        <w:rPr>
          <w:sz w:val="30"/>
          <w:szCs w:val="30"/>
        </w:rPr>
        <w:t xml:space="preserve"> коэффициента надежности по грунту</w:t>
      </w:r>
      <w:r>
        <w:rPr>
          <w:sz w:val="30"/>
          <w:szCs w:val="30"/>
        </w:rPr>
        <w:t xml:space="preserve"> (расчет основания по деформациям) </w:t>
      </w:r>
      <w:r w:rsidRPr="00947AB8">
        <w:rPr>
          <w:i/>
          <w:sz w:val="30"/>
          <w:szCs w:val="30"/>
        </w:rPr>
        <w:sym w:font="Symbol" w:char="F067"/>
      </w:r>
      <w:r w:rsidRPr="00947AB8">
        <w:rPr>
          <w:i/>
          <w:iCs/>
          <w:sz w:val="30"/>
          <w:szCs w:val="30"/>
          <w:vertAlign w:val="subscript"/>
        </w:rPr>
        <w:t>g</w:t>
      </w:r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>= 1</w:t>
      </w:r>
      <w:r>
        <w:rPr>
          <w:sz w:val="30"/>
          <w:szCs w:val="30"/>
        </w:rPr>
        <w:t xml:space="preserve">,0 </w:t>
      </w:r>
      <w:r w:rsidRPr="00D03EE9">
        <w:rPr>
          <w:sz w:val="30"/>
          <w:szCs w:val="30"/>
        </w:rPr>
        <w:t>[5]</w:t>
      </w:r>
      <w:r>
        <w:rPr>
          <w:sz w:val="30"/>
          <w:szCs w:val="30"/>
        </w:rPr>
        <w:t>.</w:t>
      </w:r>
    </w:p>
    <w:p w:rsidR="00AC5287" w:rsidRPr="001840AF" w:rsidRDefault="00AC5287" w:rsidP="00AC5287">
      <w:pPr>
        <w:tabs>
          <w:tab w:val="left" w:pos="0"/>
          <w:tab w:val="left" w:pos="426"/>
          <w:tab w:val="left" w:pos="993"/>
        </w:tabs>
        <w:ind w:left="709"/>
        <w:jc w:val="both"/>
        <w:rPr>
          <w:sz w:val="30"/>
          <w:szCs w:val="30"/>
        </w:rPr>
      </w:pPr>
    </w:p>
    <w:p w:rsidR="00AC5287" w:rsidRPr="0069117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4</w:t>
      </w:r>
    </w:p>
    <w:p w:rsidR="00AC5287" w:rsidRPr="00AC5287" w:rsidRDefault="00AC5287" w:rsidP="00AC5287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 xml:space="preserve">Нормативные значения удельного сцепления </w:t>
      </w:r>
      <w:r w:rsidRPr="00762968">
        <w:rPr>
          <w:b/>
          <w:bCs/>
          <w:i/>
          <w:sz w:val="26"/>
          <w:szCs w:val="26"/>
        </w:rPr>
        <w:t>с</w:t>
      </w:r>
      <w:proofErr w:type="gramStart"/>
      <w:r>
        <w:rPr>
          <w:b/>
          <w:bCs/>
          <w:i/>
          <w:sz w:val="26"/>
          <w:szCs w:val="26"/>
          <w:vertAlign w:val="subscript"/>
          <w:lang w:val="en-US"/>
        </w:rPr>
        <w:t>n</w:t>
      </w:r>
      <w:proofErr w:type="gramEnd"/>
      <w:r w:rsidRPr="00762968">
        <w:rPr>
          <w:b/>
          <w:bCs/>
          <w:i/>
          <w:sz w:val="26"/>
          <w:szCs w:val="26"/>
        </w:rPr>
        <w:t>,</w:t>
      </w:r>
      <w:r w:rsidRPr="00691175">
        <w:rPr>
          <w:b/>
          <w:bCs/>
          <w:sz w:val="26"/>
          <w:szCs w:val="26"/>
        </w:rPr>
        <w:t xml:space="preserve"> кПа, угла внутреннего </w:t>
      </w:r>
    </w:p>
    <w:p w:rsidR="00AC5287" w:rsidRPr="006E41A6" w:rsidRDefault="00AC5287" w:rsidP="00AC5287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 xml:space="preserve">трения </w:t>
      </w:r>
      <w:r>
        <w:rPr>
          <w:b/>
          <w:bCs/>
          <w:i/>
          <w:iCs/>
          <w:sz w:val="26"/>
          <w:szCs w:val="26"/>
        </w:rPr>
        <w:sym w:font="Symbol" w:char="F06A"/>
      </w:r>
      <w:r>
        <w:rPr>
          <w:b/>
          <w:bCs/>
          <w:i/>
          <w:iCs/>
          <w:sz w:val="26"/>
          <w:szCs w:val="26"/>
          <w:vertAlign w:val="subscript"/>
          <w:lang w:val="en-US"/>
        </w:rPr>
        <w:t>n</w:t>
      </w:r>
      <w:r w:rsidRPr="00691175">
        <w:rPr>
          <w:b/>
          <w:bCs/>
          <w:sz w:val="26"/>
          <w:szCs w:val="26"/>
        </w:rPr>
        <w:t xml:space="preserve"> град., и модуля деформации </w:t>
      </w:r>
      <w:r w:rsidRPr="00691175">
        <w:rPr>
          <w:b/>
          <w:bCs/>
          <w:i/>
          <w:iCs/>
          <w:sz w:val="26"/>
          <w:szCs w:val="26"/>
        </w:rPr>
        <w:t xml:space="preserve">Е, </w:t>
      </w:r>
      <w:r w:rsidRPr="00691175">
        <w:rPr>
          <w:b/>
          <w:bCs/>
          <w:sz w:val="26"/>
          <w:szCs w:val="26"/>
        </w:rPr>
        <w:t xml:space="preserve">Мпа, песков четвертичных </w:t>
      </w:r>
    </w:p>
    <w:p w:rsidR="00AC5287" w:rsidRPr="00401A06" w:rsidRDefault="00AC5287" w:rsidP="00AC5287">
      <w:pPr>
        <w:tabs>
          <w:tab w:val="left" w:pos="0"/>
          <w:tab w:val="left" w:pos="426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691175">
        <w:rPr>
          <w:b/>
          <w:bCs/>
          <w:sz w:val="26"/>
          <w:szCs w:val="26"/>
        </w:rPr>
        <w:t>тложений</w:t>
      </w:r>
      <w:r>
        <w:rPr>
          <w:b/>
          <w:bCs/>
          <w:sz w:val="26"/>
          <w:szCs w:val="26"/>
        </w:rPr>
        <w:t xml:space="preserve"> </w:t>
      </w: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 w:rsidRPr="00401A06">
        <w:rPr>
          <w:sz w:val="26"/>
          <w:szCs w:val="26"/>
        </w:rPr>
        <w:t>2.</w:t>
      </w:r>
      <w:r w:rsidRPr="00691175">
        <w:rPr>
          <w:sz w:val="26"/>
          <w:szCs w:val="26"/>
        </w:rPr>
        <w:t>1</w:t>
      </w:r>
      <w:r w:rsidRPr="00401A06">
        <w:rPr>
          <w:sz w:val="26"/>
          <w:szCs w:val="26"/>
        </w:rPr>
        <w:t>3330</w:t>
      </w:r>
      <w:r w:rsidRPr="00691175">
        <w:rPr>
          <w:sz w:val="26"/>
          <w:szCs w:val="26"/>
        </w:rPr>
        <w:t xml:space="preserve">-2011 </w:t>
      </w:r>
      <w:r w:rsidRPr="00401A0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401A06">
        <w:rPr>
          <w:sz w:val="26"/>
          <w:szCs w:val="26"/>
        </w:rPr>
        <w:t>])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26"/>
        <w:gridCol w:w="1343"/>
        <w:gridCol w:w="1343"/>
        <w:gridCol w:w="1343"/>
        <w:gridCol w:w="1343"/>
      </w:tblGrid>
      <w:tr w:rsidR="00AC5287" w:rsidRPr="00401A06" w:rsidTr="000453DC">
        <w:tc>
          <w:tcPr>
            <w:tcW w:w="1980" w:type="dxa"/>
            <w:vMerge w:val="restart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Пески</w:t>
            </w:r>
          </w:p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26" w:type="dxa"/>
            <w:vMerge w:val="restart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Обозначения характеристик грунтов</w:t>
            </w:r>
          </w:p>
        </w:tc>
        <w:tc>
          <w:tcPr>
            <w:tcW w:w="5372" w:type="dxa"/>
            <w:gridSpan w:val="4"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Характеристики грунтов при коэффициенте пористости </w:t>
            </w:r>
            <w:r w:rsidRPr="00401A06">
              <w:rPr>
                <w:i/>
                <w:iCs/>
                <w:sz w:val="26"/>
                <w:szCs w:val="26"/>
              </w:rPr>
              <w:t xml:space="preserve">е, </w:t>
            </w:r>
            <w:r w:rsidRPr="00401A06">
              <w:rPr>
                <w:sz w:val="26"/>
                <w:szCs w:val="26"/>
              </w:rPr>
              <w:t xml:space="preserve">равном 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AC5287" w:rsidRPr="00401A06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0,45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0,55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0,65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0,75</w:t>
            </w:r>
          </w:p>
        </w:tc>
      </w:tr>
      <w:tr w:rsidR="00AC5287" w:rsidRPr="00401A06" w:rsidTr="000453DC">
        <w:tc>
          <w:tcPr>
            <w:tcW w:w="1980" w:type="dxa"/>
            <w:vMerge w:val="restart"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Гравелистые </w:t>
            </w:r>
          </w:p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и крупные </w:t>
            </w: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rPr>
          <w:trHeight w:val="330"/>
        </w:trPr>
        <w:tc>
          <w:tcPr>
            <w:tcW w:w="1980" w:type="dxa"/>
            <w:vMerge/>
          </w:tcPr>
          <w:p w:rsidR="00AC5287" w:rsidRPr="00401A06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 w:val="restart"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</w:rPr>
              <w:t xml:space="preserve">Средней </w:t>
            </w:r>
          </w:p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крупности </w:t>
            </w: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 w:val="restart"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Мелкие </w:t>
            </w:r>
          </w:p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</w:tr>
      <w:tr w:rsidR="00AC5287" w:rsidRPr="00401A06" w:rsidTr="000453DC">
        <w:tc>
          <w:tcPr>
            <w:tcW w:w="1980" w:type="dxa"/>
            <w:vMerge w:val="restart"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Пылеватые </w:t>
            </w:r>
          </w:p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26</w:t>
            </w:r>
          </w:p>
        </w:tc>
      </w:tr>
      <w:tr w:rsidR="00AC5287" w:rsidRPr="00401A06" w:rsidTr="000453DC">
        <w:tc>
          <w:tcPr>
            <w:tcW w:w="1980" w:type="dxa"/>
            <w:vMerge/>
          </w:tcPr>
          <w:p w:rsidR="00AC5287" w:rsidRPr="00401A06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343" w:type="dxa"/>
          </w:tcPr>
          <w:p w:rsidR="00AC5287" w:rsidRPr="00401A06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11</w:t>
            </w:r>
          </w:p>
        </w:tc>
      </w:tr>
    </w:tbl>
    <w:p w:rsidR="00AC5287" w:rsidRPr="00AC5287" w:rsidRDefault="00AC5287" w:rsidP="00AC5287">
      <w:pPr>
        <w:tabs>
          <w:tab w:val="left" w:pos="0"/>
          <w:tab w:val="left" w:pos="426"/>
        </w:tabs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 w:rsidRPr="006E41A6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2332F2"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интерполяции</w:t>
      </w:r>
    </w:p>
    <w:p w:rsidR="00AC5287" w:rsidRPr="00AC5287" w:rsidRDefault="00AC5287" w:rsidP="00AC5287">
      <w:pPr>
        <w:tabs>
          <w:tab w:val="left" w:pos="0"/>
          <w:tab w:val="left" w:pos="426"/>
        </w:tabs>
        <w:rPr>
          <w:sz w:val="22"/>
          <w:szCs w:val="22"/>
        </w:rPr>
      </w:pPr>
    </w:p>
    <w:p w:rsidR="00AC5287" w:rsidRPr="00B033A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Таблица </w:t>
      </w:r>
      <w:r w:rsidRPr="00B033A5">
        <w:rPr>
          <w:bCs/>
          <w:sz w:val="26"/>
          <w:szCs w:val="26"/>
        </w:rPr>
        <w:t>5</w:t>
      </w:r>
    </w:p>
    <w:p w:rsidR="00AC5287" w:rsidRPr="006E41A6" w:rsidRDefault="00AC5287" w:rsidP="00AC5287">
      <w:pPr>
        <w:tabs>
          <w:tab w:val="left" w:pos="851"/>
        </w:tabs>
        <w:rPr>
          <w:b/>
          <w:bCs/>
          <w:sz w:val="26"/>
          <w:szCs w:val="26"/>
        </w:rPr>
      </w:pPr>
      <w:r w:rsidRPr="00DA561A">
        <w:rPr>
          <w:b/>
          <w:bCs/>
          <w:sz w:val="26"/>
          <w:szCs w:val="26"/>
        </w:rPr>
        <w:t xml:space="preserve">Нормативные значения удельного сцепления </w:t>
      </w:r>
      <w:proofErr w:type="spellStart"/>
      <w:r w:rsidRPr="00DA561A">
        <w:rPr>
          <w:b/>
          <w:bCs/>
          <w:i/>
          <w:iCs/>
          <w:sz w:val="26"/>
          <w:szCs w:val="26"/>
        </w:rPr>
        <w:t>с</w:t>
      </w:r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spellEnd"/>
      <w:r w:rsidRPr="00DA561A">
        <w:rPr>
          <w:b/>
          <w:bCs/>
          <w:i/>
          <w:iCs/>
          <w:sz w:val="26"/>
          <w:szCs w:val="26"/>
        </w:rPr>
        <w:t xml:space="preserve">, </w:t>
      </w:r>
      <w:r w:rsidRPr="00DA561A">
        <w:rPr>
          <w:b/>
          <w:bCs/>
          <w:sz w:val="26"/>
          <w:szCs w:val="26"/>
        </w:rPr>
        <w:t xml:space="preserve">кПа, угла внутреннего трения </w:t>
      </w:r>
      <w:r w:rsidRPr="006E41A6">
        <w:rPr>
          <w:b/>
          <w:bCs/>
          <w:i/>
          <w:sz w:val="26"/>
          <w:szCs w:val="26"/>
        </w:rPr>
        <w:sym w:font="Symbol" w:char="F06A"/>
      </w:r>
      <w:proofErr w:type="gramStart"/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gramEnd"/>
      <w:r w:rsidRPr="00DA561A">
        <w:rPr>
          <w:b/>
          <w:bCs/>
          <w:sz w:val="26"/>
          <w:szCs w:val="26"/>
        </w:rPr>
        <w:t xml:space="preserve">, град., глинистых </w:t>
      </w:r>
      <w:proofErr w:type="spellStart"/>
      <w:r w:rsidRPr="00DA561A">
        <w:rPr>
          <w:b/>
          <w:bCs/>
          <w:sz w:val="26"/>
          <w:szCs w:val="26"/>
        </w:rPr>
        <w:t>нелессовых</w:t>
      </w:r>
      <w:proofErr w:type="spellEnd"/>
      <w:r w:rsidRPr="00DA561A">
        <w:rPr>
          <w:b/>
          <w:bCs/>
          <w:sz w:val="26"/>
          <w:szCs w:val="26"/>
        </w:rPr>
        <w:t xml:space="preserve"> грунтов четвертичных отложений</w:t>
      </w:r>
    </w:p>
    <w:p w:rsidR="00AC5287" w:rsidRPr="00691175" w:rsidRDefault="00AC5287" w:rsidP="00AC5287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>
        <w:rPr>
          <w:sz w:val="26"/>
          <w:szCs w:val="26"/>
          <w:lang w:val="en-US"/>
        </w:rPr>
        <w:t>2.</w:t>
      </w:r>
      <w:r w:rsidRPr="00691175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3330</w:t>
      </w:r>
      <w:r w:rsidRPr="00691175">
        <w:rPr>
          <w:sz w:val="26"/>
          <w:szCs w:val="26"/>
        </w:rPr>
        <w:t xml:space="preserve">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5</w:t>
      </w:r>
      <w:r w:rsidRPr="00691175">
        <w:rPr>
          <w:sz w:val="26"/>
          <w:szCs w:val="26"/>
          <w:lang w:val="en-US"/>
        </w:rPr>
        <w:t>])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680"/>
        <w:gridCol w:w="1260"/>
        <w:gridCol w:w="692"/>
        <w:gridCol w:w="767"/>
        <w:gridCol w:w="768"/>
        <w:gridCol w:w="768"/>
        <w:gridCol w:w="768"/>
        <w:gridCol w:w="674"/>
        <w:gridCol w:w="728"/>
      </w:tblGrid>
      <w:tr w:rsidR="00AC5287" w:rsidRPr="00482F3E" w:rsidTr="000453DC">
        <w:trPr>
          <w:trHeight w:val="368"/>
        </w:trPr>
        <w:tc>
          <w:tcPr>
            <w:tcW w:w="2758" w:type="dxa"/>
            <w:gridSpan w:val="2"/>
            <w:vMerge w:val="restart"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Наименование грунтов и пределы нормативных значений их показателя текучести </w:t>
            </w:r>
            <w:r w:rsidRPr="00482F3E">
              <w:rPr>
                <w:i/>
                <w:iCs/>
                <w:sz w:val="26"/>
                <w:szCs w:val="26"/>
              </w:rPr>
              <w:t>IL</w:t>
            </w:r>
          </w:p>
        </w:tc>
        <w:tc>
          <w:tcPr>
            <w:tcW w:w="1260" w:type="dxa"/>
            <w:vMerge w:val="restart"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Обозначения характеристик грунтов </w:t>
            </w:r>
          </w:p>
        </w:tc>
        <w:tc>
          <w:tcPr>
            <w:tcW w:w="5165" w:type="dxa"/>
            <w:gridSpan w:val="7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Характеристики грунтов при коэффициенте пористости </w:t>
            </w:r>
            <w:proofErr w:type="spellStart"/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Start"/>
            <w:r w:rsidRPr="00482F3E">
              <w:rPr>
                <w:i/>
                <w:iCs/>
                <w:sz w:val="26"/>
                <w:szCs w:val="26"/>
              </w:rPr>
              <w:t>,</w:t>
            </w:r>
            <w:r w:rsidRPr="00482F3E">
              <w:rPr>
                <w:sz w:val="26"/>
                <w:szCs w:val="26"/>
              </w:rPr>
              <w:t>р</w:t>
            </w:r>
            <w:proofErr w:type="gramEnd"/>
            <w:r w:rsidRPr="00482F3E">
              <w:rPr>
                <w:sz w:val="26"/>
                <w:szCs w:val="26"/>
              </w:rPr>
              <w:t>авном</w:t>
            </w:r>
            <w:proofErr w:type="spellEnd"/>
          </w:p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AC5287" w:rsidRPr="00482F3E" w:rsidTr="000453DC">
        <w:trPr>
          <w:trHeight w:hRule="exact" w:val="678"/>
        </w:trPr>
        <w:tc>
          <w:tcPr>
            <w:tcW w:w="2758" w:type="dxa"/>
            <w:gridSpan w:val="2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692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0,45 </w:t>
            </w:r>
          </w:p>
        </w:tc>
        <w:tc>
          <w:tcPr>
            <w:tcW w:w="767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0,55 </w:t>
            </w:r>
          </w:p>
        </w:tc>
        <w:tc>
          <w:tcPr>
            <w:tcW w:w="768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0,65 </w:t>
            </w:r>
          </w:p>
        </w:tc>
        <w:tc>
          <w:tcPr>
            <w:tcW w:w="768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0,75 </w:t>
            </w:r>
          </w:p>
        </w:tc>
        <w:tc>
          <w:tcPr>
            <w:tcW w:w="768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0,85 </w:t>
            </w:r>
          </w:p>
        </w:tc>
        <w:tc>
          <w:tcPr>
            <w:tcW w:w="674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0,95 </w:t>
            </w:r>
          </w:p>
        </w:tc>
        <w:tc>
          <w:tcPr>
            <w:tcW w:w="728" w:type="dxa"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1,05 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7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</w:t>
            </w:r>
          </w:p>
        </w:tc>
        <w:tc>
          <w:tcPr>
            <w:tcW w:w="168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78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Супеси</w:t>
            </w:r>
          </w:p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260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30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260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7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67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AC5287" w:rsidRPr="00B033A5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Окончание таблицы </w:t>
      </w:r>
      <w:r w:rsidRPr="00B033A5">
        <w:rPr>
          <w:bCs/>
          <w:sz w:val="26"/>
          <w:szCs w:val="26"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708"/>
        <w:gridCol w:w="1046"/>
        <w:gridCol w:w="767"/>
        <w:gridCol w:w="767"/>
        <w:gridCol w:w="768"/>
        <w:gridCol w:w="768"/>
        <w:gridCol w:w="768"/>
        <w:gridCol w:w="768"/>
        <w:gridCol w:w="804"/>
      </w:tblGrid>
      <w:tr w:rsidR="00AC5287" w:rsidRPr="00482F3E" w:rsidTr="000453DC">
        <w:trPr>
          <w:trHeight w:hRule="exact" w:val="284"/>
        </w:trPr>
        <w:tc>
          <w:tcPr>
            <w:tcW w:w="105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Суглинки</w:t>
            </w:r>
          </w:p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39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50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43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33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</w:tr>
      <w:tr w:rsidR="00AC5287" w:rsidRPr="00482F3E" w:rsidTr="000453DC">
        <w:trPr>
          <w:trHeight w:hRule="exact" w:val="284"/>
        </w:trPr>
        <w:tc>
          <w:tcPr>
            <w:tcW w:w="105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768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804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</w:tr>
    </w:tbl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определяется </w:t>
      </w:r>
    </w:p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по интерполяции.</w:t>
      </w:r>
    </w:p>
    <w:p w:rsidR="00AC5287" w:rsidRDefault="00AC5287" w:rsidP="00AC5287">
      <w:pPr>
        <w:tabs>
          <w:tab w:val="left" w:pos="0"/>
          <w:tab w:val="left" w:pos="426"/>
        </w:tabs>
        <w:jc w:val="both"/>
        <w:rPr>
          <w:sz w:val="22"/>
          <w:szCs w:val="22"/>
        </w:rPr>
      </w:pPr>
    </w:p>
    <w:p w:rsidR="00AC5287" w:rsidRPr="00C07429" w:rsidRDefault="00AC5287" w:rsidP="00AC5287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6</w:t>
      </w:r>
    </w:p>
    <w:p w:rsidR="00AC5287" w:rsidRDefault="00AC5287" w:rsidP="00AC5287">
      <w:pPr>
        <w:tabs>
          <w:tab w:val="left" w:pos="851"/>
        </w:tabs>
        <w:jc w:val="center"/>
        <w:rPr>
          <w:b/>
          <w:bCs/>
          <w:sz w:val="26"/>
          <w:szCs w:val="26"/>
        </w:rPr>
      </w:pPr>
      <w:r w:rsidRPr="00482F3E">
        <w:rPr>
          <w:b/>
          <w:bCs/>
          <w:sz w:val="26"/>
          <w:szCs w:val="26"/>
        </w:rPr>
        <w:t xml:space="preserve">Нормативные значения модуля деформации </w:t>
      </w:r>
      <w:r w:rsidRPr="00482F3E">
        <w:rPr>
          <w:b/>
          <w:bCs/>
          <w:i/>
          <w:iCs/>
          <w:sz w:val="26"/>
          <w:szCs w:val="26"/>
        </w:rPr>
        <w:t xml:space="preserve">Е, </w:t>
      </w:r>
      <w:r w:rsidRPr="00482F3E"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П</w:t>
      </w:r>
      <w:r w:rsidRPr="00482F3E">
        <w:rPr>
          <w:b/>
          <w:bCs/>
          <w:sz w:val="26"/>
          <w:szCs w:val="26"/>
        </w:rPr>
        <w:t>а, глинистых</w:t>
      </w:r>
    </w:p>
    <w:p w:rsidR="00AC5287" w:rsidRPr="00482F3E" w:rsidRDefault="00AC5287" w:rsidP="00AC5287">
      <w:pPr>
        <w:tabs>
          <w:tab w:val="left" w:pos="851"/>
        </w:tabs>
        <w:jc w:val="center"/>
        <w:rPr>
          <w:sz w:val="26"/>
          <w:szCs w:val="26"/>
        </w:rPr>
      </w:pPr>
      <w:r w:rsidRPr="00482F3E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482F3E">
        <w:rPr>
          <w:b/>
          <w:bCs/>
          <w:sz w:val="26"/>
          <w:szCs w:val="26"/>
        </w:rPr>
        <w:t>лессовых грунтов</w:t>
      </w:r>
      <w:r>
        <w:rPr>
          <w:b/>
          <w:bCs/>
          <w:sz w:val="26"/>
          <w:szCs w:val="26"/>
        </w:rPr>
        <w:t xml:space="preserve"> </w:t>
      </w:r>
      <w:r w:rsidRPr="00482F3E">
        <w:rPr>
          <w:sz w:val="26"/>
          <w:szCs w:val="26"/>
        </w:rPr>
        <w:t xml:space="preserve">(извлечение </w:t>
      </w:r>
      <w:proofErr w:type="gramStart"/>
      <w:r w:rsidRPr="00482F3E">
        <w:rPr>
          <w:sz w:val="26"/>
          <w:szCs w:val="26"/>
        </w:rPr>
        <w:t>из</w:t>
      </w:r>
      <w:proofErr w:type="gramEnd"/>
      <w:r w:rsidRPr="00482F3E">
        <w:rPr>
          <w:sz w:val="26"/>
          <w:szCs w:val="26"/>
        </w:rPr>
        <w:t xml:space="preserve"> ГОСТ 2</w:t>
      </w:r>
      <w:r w:rsidRPr="00DD2106">
        <w:rPr>
          <w:sz w:val="26"/>
          <w:szCs w:val="26"/>
        </w:rPr>
        <w:t>2.</w:t>
      </w:r>
      <w:r w:rsidRPr="00482F3E">
        <w:rPr>
          <w:sz w:val="26"/>
          <w:szCs w:val="26"/>
        </w:rPr>
        <w:t>1</w:t>
      </w:r>
      <w:r w:rsidRPr="00DD2106">
        <w:rPr>
          <w:sz w:val="26"/>
          <w:szCs w:val="26"/>
        </w:rPr>
        <w:t>3330</w:t>
      </w:r>
      <w:r w:rsidRPr="00482F3E">
        <w:rPr>
          <w:sz w:val="26"/>
          <w:szCs w:val="26"/>
        </w:rPr>
        <w:t xml:space="preserve">-2011 </w:t>
      </w:r>
      <w:r w:rsidRPr="00DD2106">
        <w:rPr>
          <w:sz w:val="26"/>
          <w:szCs w:val="26"/>
        </w:rPr>
        <w:t>[</w:t>
      </w:r>
      <w:r w:rsidRPr="00482F3E">
        <w:rPr>
          <w:sz w:val="26"/>
          <w:szCs w:val="26"/>
        </w:rPr>
        <w:t>5</w:t>
      </w:r>
      <w:r w:rsidRPr="00DD2106">
        <w:rPr>
          <w:sz w:val="26"/>
          <w:szCs w:val="26"/>
        </w:rPr>
        <w:t>])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84"/>
        <w:gridCol w:w="630"/>
        <w:gridCol w:w="1652"/>
        <w:gridCol w:w="406"/>
        <w:gridCol w:w="504"/>
        <w:gridCol w:w="532"/>
        <w:gridCol w:w="490"/>
        <w:gridCol w:w="503"/>
        <w:gridCol w:w="532"/>
        <w:gridCol w:w="490"/>
        <w:gridCol w:w="532"/>
        <w:gridCol w:w="462"/>
        <w:gridCol w:w="476"/>
        <w:gridCol w:w="658"/>
      </w:tblGrid>
      <w:tr w:rsidR="00AC5287" w:rsidRPr="00482F3E" w:rsidTr="000453DC">
        <w:trPr>
          <w:trHeight w:val="555"/>
        </w:trPr>
        <w:tc>
          <w:tcPr>
            <w:tcW w:w="1326" w:type="dxa"/>
            <w:gridSpan w:val="2"/>
            <w:vMerge w:val="restart"/>
            <w:textDirection w:val="btL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Происхождение и возраст грунтов 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 w:val="restart"/>
            <w:textDirection w:val="btLr"/>
          </w:tcPr>
          <w:p w:rsidR="00AC5287" w:rsidRPr="00482F3E" w:rsidRDefault="00AC5287" w:rsidP="000453DC">
            <w:pPr>
              <w:pStyle w:val="Default"/>
              <w:ind w:left="113" w:right="113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Наименование грунтов и пределы нормативных значений их показателя текучести </w:t>
            </w:r>
            <w:r w:rsidRPr="00482F3E">
              <w:rPr>
                <w:i/>
                <w:iCs/>
                <w:sz w:val="26"/>
                <w:szCs w:val="26"/>
              </w:rPr>
              <w:t xml:space="preserve">IL </w:t>
            </w:r>
          </w:p>
        </w:tc>
        <w:tc>
          <w:tcPr>
            <w:tcW w:w="5585" w:type="dxa"/>
            <w:gridSpan w:val="11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Модуль деформации грунтов</w:t>
            </w:r>
            <w:proofErr w:type="gramStart"/>
            <w:r w:rsidRPr="00482F3E">
              <w:rPr>
                <w:sz w:val="26"/>
                <w:szCs w:val="26"/>
              </w:rPr>
              <w:t xml:space="preserve"> </w:t>
            </w:r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End"/>
            <w:r w:rsidRPr="00482F3E">
              <w:rPr>
                <w:i/>
                <w:iCs/>
                <w:sz w:val="26"/>
                <w:szCs w:val="26"/>
              </w:rPr>
              <w:t xml:space="preserve">, </w:t>
            </w:r>
            <w:r w:rsidRPr="00482F3E">
              <w:rPr>
                <w:sz w:val="26"/>
                <w:szCs w:val="26"/>
              </w:rPr>
              <w:t xml:space="preserve">МПа, при коэффициенте пористости </w:t>
            </w:r>
            <w:r w:rsidRPr="00482F3E">
              <w:rPr>
                <w:i/>
                <w:iCs/>
                <w:sz w:val="26"/>
                <w:szCs w:val="26"/>
              </w:rPr>
              <w:t xml:space="preserve">е, </w:t>
            </w:r>
            <w:r w:rsidRPr="00482F3E">
              <w:rPr>
                <w:sz w:val="26"/>
                <w:szCs w:val="26"/>
              </w:rPr>
              <w:t>равном</w:t>
            </w:r>
          </w:p>
        </w:tc>
      </w:tr>
      <w:tr w:rsidR="00AC5287" w:rsidRPr="00482F3E" w:rsidTr="000453DC">
        <w:trPr>
          <w:cantSplit/>
          <w:trHeight w:val="1818"/>
        </w:trPr>
        <w:tc>
          <w:tcPr>
            <w:tcW w:w="1326" w:type="dxa"/>
            <w:gridSpan w:val="2"/>
            <w:vMerge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/>
          </w:tcPr>
          <w:p w:rsidR="00AC5287" w:rsidRPr="00482F3E" w:rsidRDefault="00AC5287" w:rsidP="000453D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0,35</w:t>
            </w:r>
          </w:p>
        </w:tc>
        <w:tc>
          <w:tcPr>
            <w:tcW w:w="504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0,45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0,55</w:t>
            </w:r>
          </w:p>
        </w:tc>
        <w:tc>
          <w:tcPr>
            <w:tcW w:w="490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0,65</w:t>
            </w:r>
          </w:p>
        </w:tc>
        <w:tc>
          <w:tcPr>
            <w:tcW w:w="503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0,75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0,85</w:t>
            </w:r>
          </w:p>
        </w:tc>
        <w:tc>
          <w:tcPr>
            <w:tcW w:w="490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0,95</w:t>
            </w:r>
          </w:p>
        </w:tc>
        <w:tc>
          <w:tcPr>
            <w:tcW w:w="532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1,05</w:t>
            </w:r>
          </w:p>
        </w:tc>
        <w:tc>
          <w:tcPr>
            <w:tcW w:w="462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1,2</w:t>
            </w:r>
          </w:p>
        </w:tc>
        <w:tc>
          <w:tcPr>
            <w:tcW w:w="476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1,4</w:t>
            </w:r>
          </w:p>
        </w:tc>
        <w:tc>
          <w:tcPr>
            <w:tcW w:w="658" w:type="dxa"/>
            <w:textDirection w:val="btLr"/>
            <w:vAlign w:val="cente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1,6</w:t>
            </w:r>
          </w:p>
        </w:tc>
      </w:tr>
      <w:tr w:rsidR="00AC5287" w:rsidRPr="00482F3E" w:rsidTr="000453DC">
        <w:trPr>
          <w:cantSplit/>
          <w:trHeight w:val="1134"/>
        </w:trPr>
        <w:tc>
          <w:tcPr>
            <w:tcW w:w="542" w:type="dxa"/>
            <w:vMerge w:val="restart"/>
            <w:textDirection w:val="btL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Четвертичные </w:t>
            </w:r>
          </w:p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отложения 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 w:val="restart"/>
            <w:textDirection w:val="btLr"/>
          </w:tcPr>
          <w:p w:rsidR="00AC528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Аллювиальные, делювиальные, </w:t>
            </w:r>
          </w:p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озерные, озерно-аллювиальные 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textDirection w:val="btL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Супеси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459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Суглинки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377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501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576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AC5287" w:rsidRPr="00482F3E" w:rsidRDefault="00AC5287" w:rsidP="000453DC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AC5287" w:rsidRPr="00482F3E" w:rsidRDefault="00AC5287" w:rsidP="000453DC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580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5287" w:rsidRPr="00482F3E" w:rsidTr="000453DC">
        <w:trPr>
          <w:trHeight w:val="834"/>
        </w:trPr>
        <w:tc>
          <w:tcPr>
            <w:tcW w:w="542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AC5287" w:rsidRPr="00482F3E" w:rsidRDefault="00AC5287" w:rsidP="000453DC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3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90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53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62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AC5287" w:rsidRPr="00482F3E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5287" w:rsidRDefault="00AC5287" w:rsidP="00AC5287">
      <w:pPr>
        <w:tabs>
          <w:tab w:val="left" w:pos="851"/>
        </w:tabs>
        <w:jc w:val="center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r w:rsidRPr="00B033A5">
        <w:rPr>
          <w:bCs/>
          <w:i/>
          <w:sz w:val="26"/>
          <w:szCs w:val="26"/>
        </w:rPr>
        <w:t>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интерполяции</w:t>
      </w:r>
    </w:p>
    <w:p w:rsidR="00AC5287" w:rsidRPr="00BF042F" w:rsidRDefault="00AC5287" w:rsidP="00AC5287">
      <w:pPr>
        <w:tabs>
          <w:tab w:val="left" w:pos="851"/>
        </w:tabs>
        <w:jc w:val="center"/>
        <w:rPr>
          <w:sz w:val="16"/>
          <w:szCs w:val="16"/>
        </w:rPr>
      </w:pPr>
    </w:p>
    <w:p w:rsidR="00AC5287" w:rsidRDefault="00AC5287" w:rsidP="00AC5287">
      <w:pPr>
        <w:tabs>
          <w:tab w:val="left" w:pos="851"/>
        </w:tabs>
        <w:jc w:val="center"/>
        <w:rPr>
          <w:sz w:val="30"/>
          <w:szCs w:val="30"/>
        </w:rPr>
      </w:pPr>
    </w:p>
    <w:p w:rsidR="00AC5287" w:rsidRDefault="00AC5287" w:rsidP="00AC5287">
      <w:pPr>
        <w:numPr>
          <w:ilvl w:val="0"/>
          <w:numId w:val="28"/>
        </w:numPr>
        <w:tabs>
          <w:tab w:val="left" w:pos="851"/>
          <w:tab w:val="left" w:pos="1036"/>
        </w:tabs>
        <w:ind w:left="0" w:firstLine="709"/>
        <w:jc w:val="both"/>
        <w:rPr>
          <w:sz w:val="28"/>
        </w:rPr>
      </w:pPr>
      <w:r>
        <w:rPr>
          <w:sz w:val="30"/>
          <w:szCs w:val="30"/>
        </w:rPr>
        <w:t>И</w:t>
      </w:r>
      <w:r w:rsidRPr="00801DC7">
        <w:rPr>
          <w:sz w:val="30"/>
          <w:szCs w:val="30"/>
        </w:rPr>
        <w:t>сходны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данны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>, приведенны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в табл. 1</w:t>
      </w:r>
      <w:r>
        <w:rPr>
          <w:sz w:val="30"/>
          <w:szCs w:val="30"/>
        </w:rPr>
        <w:t>,</w:t>
      </w:r>
      <w:r w:rsidRPr="00801DC7">
        <w:rPr>
          <w:sz w:val="30"/>
          <w:szCs w:val="30"/>
        </w:rPr>
        <w:t>2 и полученны</w:t>
      </w:r>
      <w:r>
        <w:rPr>
          <w:sz w:val="30"/>
          <w:szCs w:val="30"/>
        </w:rPr>
        <w:t>е</w:t>
      </w:r>
      <w:r w:rsidRPr="00801DC7">
        <w:rPr>
          <w:sz w:val="30"/>
          <w:szCs w:val="30"/>
        </w:rPr>
        <w:t xml:space="preserve"> значения п.</w:t>
      </w:r>
      <w:r>
        <w:rPr>
          <w:sz w:val="30"/>
          <w:szCs w:val="30"/>
        </w:rPr>
        <w:t>3</w:t>
      </w:r>
      <w:r w:rsidRPr="00801DC7">
        <w:rPr>
          <w:sz w:val="30"/>
          <w:szCs w:val="30"/>
        </w:rPr>
        <w:t xml:space="preserve"> </w:t>
      </w:r>
      <w:r>
        <w:rPr>
          <w:sz w:val="30"/>
          <w:szCs w:val="30"/>
        </w:rPr>
        <w:t>заносят на</w:t>
      </w:r>
      <w:r w:rsidRPr="00801DC7">
        <w:rPr>
          <w:sz w:val="30"/>
          <w:szCs w:val="30"/>
        </w:rPr>
        <w:t xml:space="preserve"> схем</w:t>
      </w:r>
      <w:r>
        <w:rPr>
          <w:sz w:val="30"/>
          <w:szCs w:val="30"/>
        </w:rPr>
        <w:t>у (рис.1)</w:t>
      </w:r>
      <w:r w:rsidRPr="00801DC7">
        <w:rPr>
          <w:sz w:val="30"/>
          <w:szCs w:val="30"/>
        </w:rPr>
        <w:t>.</w:t>
      </w:r>
      <w:r>
        <w:rPr>
          <w:sz w:val="28"/>
        </w:rPr>
        <w:t xml:space="preserve"> </w:t>
      </w:r>
    </w:p>
    <w:p w:rsidR="00AC5287" w:rsidRDefault="00AC5287" w:rsidP="00AC5287">
      <w:pPr>
        <w:tabs>
          <w:tab w:val="left" w:pos="851"/>
        </w:tabs>
        <w:ind w:left="405"/>
        <w:jc w:val="center"/>
        <w:rPr>
          <w:sz w:val="24"/>
        </w:rPr>
      </w:pPr>
      <w:r>
        <w:object w:dxaOrig="5250" w:dyaOrig="3585">
          <v:shape id="_x0000_i1030" type="#_x0000_t75" style="width:447.9pt;height:305.6pt" o:ole="">
            <v:imagedata r:id="rId16" o:title=""/>
          </v:shape>
          <o:OLEObject Type="Embed" ProgID="CorelDRAW.Graphic.10" ShapeID="_x0000_i1030" DrawAspect="Content" ObjectID="_1697372238" r:id="rId17"/>
        </w:objec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  <w:r w:rsidRPr="00801DC7">
        <w:rPr>
          <w:sz w:val="26"/>
          <w:szCs w:val="26"/>
        </w:rPr>
        <w:t xml:space="preserve">Рис. 1. </w:t>
      </w:r>
      <w:r>
        <w:rPr>
          <w:sz w:val="26"/>
          <w:szCs w:val="26"/>
        </w:rPr>
        <w:t>Исходные данные</w:t>
      </w:r>
      <w:r w:rsidRPr="00801DC7">
        <w:rPr>
          <w:sz w:val="26"/>
          <w:szCs w:val="26"/>
        </w:rPr>
        <w:t xml:space="preserve"> к о</w:t>
      </w:r>
      <w:r w:rsidRPr="00801DC7">
        <w:rPr>
          <w:iCs/>
          <w:sz w:val="26"/>
          <w:szCs w:val="26"/>
        </w:rPr>
        <w:t>пределению расчетного сопротивления грунтов основания</w:t>
      </w:r>
      <w:r w:rsidRPr="00801DC7">
        <w:rPr>
          <w:i/>
          <w:iCs/>
          <w:sz w:val="26"/>
          <w:szCs w:val="26"/>
        </w:rPr>
        <w:t xml:space="preserve">  </w:t>
      </w:r>
      <w:r w:rsidRPr="00801DC7">
        <w:rPr>
          <w:iCs/>
          <w:sz w:val="26"/>
          <w:szCs w:val="26"/>
        </w:rPr>
        <w:t xml:space="preserve">и  их </w:t>
      </w:r>
      <w:r w:rsidRPr="00801DC7">
        <w:rPr>
          <w:sz w:val="26"/>
          <w:szCs w:val="26"/>
        </w:rPr>
        <w:t>оценке: ИГЭ</w:t>
      </w:r>
      <w:proofErr w:type="gramStart"/>
      <w:r w:rsidRPr="00801DC7">
        <w:rPr>
          <w:sz w:val="26"/>
          <w:szCs w:val="26"/>
        </w:rPr>
        <w:t>1</w:t>
      </w:r>
      <w:proofErr w:type="gramEnd"/>
      <w:r w:rsidRPr="00801DC7">
        <w:rPr>
          <w:sz w:val="26"/>
          <w:szCs w:val="26"/>
        </w:rPr>
        <w:t xml:space="preserve">..3 (инженерно-геологические элементы основания); </w:t>
      </w:r>
      <w:r w:rsidRPr="00801DC7">
        <w:rPr>
          <w:i/>
          <w:sz w:val="26"/>
          <w:szCs w:val="26"/>
          <w:lang w:val="en-US"/>
        </w:rPr>
        <w:t>I</w:t>
      </w:r>
      <w:r w:rsidRPr="0037737B">
        <w:rPr>
          <w:i/>
          <w:sz w:val="26"/>
          <w:szCs w:val="26"/>
          <w:vertAlign w:val="subscript"/>
          <w:lang w:val="en-US"/>
        </w:rPr>
        <w:t>L</w:t>
      </w:r>
      <w:r w:rsidRPr="00801DC7">
        <w:rPr>
          <w:i/>
          <w:sz w:val="26"/>
          <w:szCs w:val="26"/>
        </w:rPr>
        <w:t xml:space="preserve"> –</w:t>
      </w:r>
      <w:r w:rsidRPr="00801DC7">
        <w:rPr>
          <w:sz w:val="26"/>
          <w:szCs w:val="26"/>
        </w:rPr>
        <w:t xml:space="preserve"> показатель текучести; </w:t>
      </w:r>
      <w:r w:rsidRPr="00801DC7">
        <w:rPr>
          <w:i/>
          <w:sz w:val="26"/>
          <w:szCs w:val="26"/>
          <w:lang w:val="en-US"/>
        </w:rPr>
        <w:t>h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r w:rsidRPr="00801DC7">
        <w:rPr>
          <w:i/>
          <w:sz w:val="26"/>
          <w:szCs w:val="26"/>
        </w:rPr>
        <w:t xml:space="preserve"> — </w:t>
      </w:r>
      <w:r w:rsidRPr="00801DC7">
        <w:rPr>
          <w:sz w:val="26"/>
          <w:szCs w:val="26"/>
        </w:rPr>
        <w:t xml:space="preserve">мощность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 xml:space="preserve">го слоя грунта; </w:t>
      </w:r>
      <w:r w:rsidRPr="00801DC7">
        <w:rPr>
          <w:i/>
          <w:sz w:val="26"/>
          <w:szCs w:val="26"/>
          <w:lang w:val="en-US"/>
        </w:rPr>
        <w:t>DL</w:t>
      </w:r>
      <w:r w:rsidRPr="00801DC7">
        <w:rPr>
          <w:i/>
          <w:sz w:val="26"/>
          <w:szCs w:val="26"/>
        </w:rPr>
        <w:t xml:space="preserve"> –</w:t>
      </w:r>
      <w:r w:rsidRPr="00801DC7">
        <w:rPr>
          <w:sz w:val="26"/>
          <w:szCs w:val="26"/>
        </w:rPr>
        <w:t xml:space="preserve"> уровень планировки (в контрольной работе: ± 0,00), </w:t>
      </w:r>
      <w:r w:rsidRPr="00801DC7">
        <w:rPr>
          <w:i/>
          <w:sz w:val="26"/>
          <w:szCs w:val="26"/>
          <w:lang w:val="en-US"/>
        </w:rPr>
        <w:t>WL</w:t>
      </w:r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 xml:space="preserve">уровень подземных вод, </w:t>
      </w:r>
      <w:r w:rsidRPr="00801DC7">
        <w:rPr>
          <w:i/>
          <w:sz w:val="26"/>
          <w:szCs w:val="26"/>
        </w:rPr>
        <w:t xml:space="preserve"> 1,2 – </w:t>
      </w:r>
      <w:r w:rsidRPr="00801DC7">
        <w:rPr>
          <w:sz w:val="26"/>
          <w:szCs w:val="26"/>
        </w:rPr>
        <w:t>отметки кровли второго и третьего слоёв;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i/>
          <w:sz w:val="26"/>
          <w:szCs w:val="26"/>
        </w:rPr>
        <w:sym w:font="Symbol" w:char="F067"/>
      </w:r>
      <w:r w:rsidRPr="001B0633">
        <w:rPr>
          <w:i/>
          <w:sz w:val="26"/>
          <w:szCs w:val="26"/>
          <w:vertAlign w:val="subscript"/>
          <w:lang w:val="en-US"/>
        </w:rPr>
        <w:t>II</w:t>
      </w:r>
      <w:r w:rsidRPr="001B0633">
        <w:rPr>
          <w:i/>
          <w:sz w:val="26"/>
          <w:szCs w:val="26"/>
          <w:vertAlign w:val="subscript"/>
        </w:rPr>
        <w:t>,</w:t>
      </w:r>
      <w:proofErr w:type="spellStart"/>
      <w:r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sz w:val="26"/>
          <w:szCs w:val="26"/>
        </w:rPr>
        <w:t>,</w:t>
      </w:r>
      <w:r w:rsidRPr="001B0633">
        <w:rPr>
          <w:position w:val="-14"/>
          <w:sz w:val="26"/>
          <w:szCs w:val="26"/>
        </w:rPr>
        <w:object w:dxaOrig="400" w:dyaOrig="400">
          <v:shape id="_x0000_i1031" type="#_x0000_t75" style="width:20.1pt;height:20.1pt" o:ole="">
            <v:imagedata r:id="rId18" o:title=""/>
          </v:shape>
          <o:OLEObject Type="Embed" ProgID="Equation.3" ShapeID="_x0000_i1031" DrawAspect="Content" ObjectID="_1697372239" r:id="rId19"/>
        </w:object>
      </w:r>
      <w:r w:rsidRPr="00801DC7">
        <w:rPr>
          <w:i/>
          <w:sz w:val="26"/>
          <w:szCs w:val="26"/>
          <w:vertAlign w:val="subscript"/>
        </w:rPr>
        <w:t xml:space="preserve"> </w:t>
      </w:r>
      <w:r w:rsidRPr="00801DC7">
        <w:rPr>
          <w:sz w:val="26"/>
          <w:szCs w:val="26"/>
        </w:rPr>
        <w:t xml:space="preserve">– </w:t>
      </w:r>
      <w:r w:rsidRPr="00801DC7">
        <w:rPr>
          <w:snapToGrid w:val="0"/>
          <w:sz w:val="26"/>
          <w:szCs w:val="26"/>
        </w:rPr>
        <w:t>удельный вес грунта</w:t>
      </w:r>
      <w:r w:rsidRPr="00801DC7">
        <w:rPr>
          <w:sz w:val="26"/>
          <w:szCs w:val="26"/>
        </w:rPr>
        <w:t xml:space="preserve"> и удельный вес грунта во взвешенном состоянии;</w:t>
      </w:r>
      <w:r w:rsidRPr="00801DC7">
        <w:rPr>
          <w:i/>
          <w:sz w:val="26"/>
          <w:szCs w:val="26"/>
        </w:rPr>
        <w:t xml:space="preserve"> </w:t>
      </w:r>
      <w:proofErr w:type="spellStart"/>
      <w:r w:rsidRPr="00801DC7">
        <w:rPr>
          <w:i/>
          <w:sz w:val="26"/>
          <w:szCs w:val="26"/>
          <w:lang w:val="en-US"/>
        </w:rPr>
        <w:t>R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 xml:space="preserve">расчетное сопротивление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>го слоя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sz w:val="26"/>
          <w:szCs w:val="26"/>
        </w:rPr>
        <w:t xml:space="preserve">грунта; </w:t>
      </w:r>
      <w:proofErr w:type="spellStart"/>
      <w:r w:rsidRPr="00801DC7">
        <w:rPr>
          <w:i/>
          <w:sz w:val="26"/>
          <w:szCs w:val="26"/>
          <w:lang w:val="en-US"/>
        </w:rPr>
        <w:t>E</w:t>
      </w:r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 xml:space="preserve"> – </w:t>
      </w:r>
      <w:r w:rsidRPr="00801DC7">
        <w:rPr>
          <w:sz w:val="26"/>
          <w:szCs w:val="26"/>
        </w:rPr>
        <w:t xml:space="preserve">модуль деформации </w:t>
      </w:r>
      <w:proofErr w:type="spellStart"/>
      <w:r w:rsidRPr="00801DC7">
        <w:rPr>
          <w:i/>
          <w:sz w:val="26"/>
          <w:szCs w:val="26"/>
          <w:lang w:val="en-US"/>
        </w:rPr>
        <w:t>i</w:t>
      </w:r>
      <w:proofErr w:type="spellEnd"/>
      <w:r w:rsidRPr="00801DC7">
        <w:rPr>
          <w:i/>
          <w:sz w:val="26"/>
          <w:szCs w:val="26"/>
        </w:rPr>
        <w:t>-</w:t>
      </w:r>
      <w:r w:rsidRPr="00801DC7">
        <w:rPr>
          <w:sz w:val="26"/>
          <w:szCs w:val="26"/>
        </w:rPr>
        <w:t>го грунта;</w:t>
      </w:r>
      <w:r w:rsidRPr="00801DC7">
        <w:rPr>
          <w:i/>
          <w:sz w:val="26"/>
          <w:szCs w:val="26"/>
        </w:rPr>
        <w:t xml:space="preserve"> </w:t>
      </w:r>
      <w:r w:rsidRPr="00801DC7">
        <w:rPr>
          <w:i/>
          <w:sz w:val="26"/>
          <w:szCs w:val="26"/>
          <w:lang w:val="en-US"/>
        </w:rPr>
        <w:t>d</w:t>
      </w:r>
      <w:r w:rsidRPr="0037737B">
        <w:rPr>
          <w:sz w:val="26"/>
          <w:szCs w:val="26"/>
          <w:vertAlign w:val="subscript"/>
        </w:rPr>
        <w:t>1</w:t>
      </w:r>
      <w:proofErr w:type="gramStart"/>
      <w:r>
        <w:rPr>
          <w:sz w:val="26"/>
          <w:szCs w:val="26"/>
          <w:vertAlign w:val="subscript"/>
        </w:rPr>
        <w:t>,</w:t>
      </w:r>
      <w:proofErr w:type="spellStart"/>
      <w:r w:rsidRPr="00801DC7">
        <w:rPr>
          <w:i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801DC7">
        <w:rPr>
          <w:i/>
          <w:sz w:val="26"/>
          <w:szCs w:val="26"/>
          <w:vertAlign w:val="subscript"/>
        </w:rPr>
        <w:t xml:space="preserve"> </w:t>
      </w:r>
      <w:r w:rsidRPr="00801DC7">
        <w:rPr>
          <w:i/>
          <w:sz w:val="26"/>
          <w:szCs w:val="26"/>
        </w:rPr>
        <w:t xml:space="preserve">– </w:t>
      </w:r>
      <w:r w:rsidRPr="0037737B">
        <w:rPr>
          <w:sz w:val="26"/>
          <w:szCs w:val="26"/>
        </w:rPr>
        <w:t>глубина заложения фундаментов, м, от уровня планировки.</w: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</w:p>
    <w:p w:rsidR="00AC5287" w:rsidRPr="00801DC7" w:rsidRDefault="00AC5287" w:rsidP="00AC5287">
      <w:pPr>
        <w:pStyle w:val="a5"/>
        <w:numPr>
          <w:ilvl w:val="0"/>
          <w:numId w:val="28"/>
        </w:numPr>
        <w:spacing w:line="240" w:lineRule="auto"/>
        <w:ind w:left="0" w:firstLine="709"/>
        <w:jc w:val="left"/>
        <w:rPr>
          <w:sz w:val="30"/>
          <w:szCs w:val="30"/>
        </w:rPr>
      </w:pPr>
      <w:r w:rsidRPr="00801DC7">
        <w:rPr>
          <w:sz w:val="30"/>
          <w:szCs w:val="30"/>
        </w:rPr>
        <w:t>Определение расчетного сопротивления грунтов основания рекомендуется выполнять послойно сверху вниз.</w:t>
      </w:r>
    </w:p>
    <w:p w:rsidR="00AC5287" w:rsidRPr="00801DC7" w:rsidRDefault="00AC5287" w:rsidP="00AC5287">
      <w:pPr>
        <w:pStyle w:val="a5"/>
        <w:spacing w:line="240" w:lineRule="auto"/>
        <w:ind w:firstLine="643"/>
        <w:jc w:val="left"/>
      </w:pPr>
      <w:r>
        <w:t xml:space="preserve"> 6</w:t>
      </w:r>
      <w:r w:rsidRPr="00801DC7">
        <w:t xml:space="preserve">. </w:t>
      </w:r>
      <w:r>
        <w:t xml:space="preserve"> </w:t>
      </w:r>
      <w:r w:rsidRPr="00801DC7">
        <w:t xml:space="preserve">Расчетное сопротивление грунта </w:t>
      </w:r>
      <w:proofErr w:type="spellStart"/>
      <w:r w:rsidRPr="00801DC7">
        <w:rPr>
          <w:i/>
          <w:lang w:val="en-US"/>
        </w:rPr>
        <w:t>R</w:t>
      </w:r>
      <w:r w:rsidRPr="00427012">
        <w:rPr>
          <w:i/>
          <w:vertAlign w:val="subscript"/>
          <w:lang w:val="en-US"/>
        </w:rPr>
        <w:t>i</w:t>
      </w:r>
      <w:proofErr w:type="spellEnd"/>
      <w:r w:rsidRPr="00801DC7">
        <w:t xml:space="preserve"> рассчитывается по формуле</w:t>
      </w:r>
      <w:r>
        <w:t xml:space="preserve"> </w:t>
      </w:r>
      <w:r w:rsidRPr="00801DC7">
        <w:t>[</w:t>
      </w:r>
      <w:r>
        <w:t>5</w:t>
      </w:r>
      <w:r w:rsidRPr="00801DC7">
        <w:t>]</w:t>
      </w:r>
      <w:r>
        <w:t xml:space="preserve"> в точках указанных на схеме (рис.1). Первое значение </w:t>
      </w:r>
      <w:r w:rsidRPr="0071430A">
        <w:rPr>
          <w:i/>
          <w:lang w:val="en-US"/>
        </w:rPr>
        <w:t>R</w:t>
      </w:r>
      <w:r w:rsidRPr="00E93A39">
        <w:rPr>
          <w:vertAlign w:val="subscript"/>
        </w:rPr>
        <w:t>1</w:t>
      </w:r>
      <w:r w:rsidRPr="00A8302B">
        <w:t xml:space="preserve"> </w:t>
      </w:r>
      <w:r>
        <w:t xml:space="preserve">определяется на глубине </w:t>
      </w:r>
      <w:r w:rsidRPr="0071430A">
        <w:rPr>
          <w:i/>
          <w:lang w:val="en-US"/>
        </w:rPr>
        <w:t>d</w:t>
      </w:r>
      <w:r w:rsidRPr="00A8302B">
        <w:rPr>
          <w:vertAlign w:val="subscript"/>
        </w:rPr>
        <w:t>1</w:t>
      </w:r>
      <w:r w:rsidRPr="00A8302B">
        <w:t>=1</w:t>
      </w:r>
      <w:r>
        <w:t>,50 м</w:t>
      </w:r>
      <w:r w:rsidRPr="00801DC7">
        <w:t>:</w:t>
      </w:r>
    </w:p>
    <w:p w:rsidR="00AC5287" w:rsidRPr="00801DC7" w:rsidRDefault="00AC5287" w:rsidP="00AC5287">
      <w:pPr>
        <w:shd w:val="clear" w:color="auto" w:fill="FFFFFF"/>
        <w:jc w:val="right"/>
        <w:rPr>
          <w:sz w:val="30"/>
          <w:szCs w:val="30"/>
        </w:rPr>
      </w:pPr>
      <w:r w:rsidRPr="00801DC7">
        <w:rPr>
          <w:position w:val="-28"/>
          <w:sz w:val="30"/>
          <w:szCs w:val="30"/>
        </w:rPr>
        <w:object w:dxaOrig="7320" w:dyaOrig="760">
          <v:shape id="_x0000_i1032" type="#_x0000_t75" style="width:361.65pt;height:37.65pt" o:ole="" fillcolor="window">
            <v:imagedata r:id="rId20" o:title=""/>
          </v:shape>
          <o:OLEObject Type="Embed" ProgID="Equation.3" ShapeID="_x0000_i1032" DrawAspect="Content" ObjectID="_1697372240" r:id="rId21"/>
        </w:object>
      </w:r>
      <w:r w:rsidRPr="00801DC7">
        <w:rPr>
          <w:sz w:val="30"/>
          <w:szCs w:val="30"/>
        </w:rPr>
        <w:t>,    (</w:t>
      </w:r>
      <w:r>
        <w:rPr>
          <w:sz w:val="30"/>
          <w:szCs w:val="30"/>
        </w:rPr>
        <w:t>3</w:t>
      </w:r>
      <w:r w:rsidRPr="00801DC7">
        <w:rPr>
          <w:sz w:val="30"/>
          <w:szCs w:val="30"/>
        </w:rPr>
        <w:t>)</w:t>
      </w:r>
    </w:p>
    <w:p w:rsidR="00AC5287" w:rsidRPr="00801DC7" w:rsidRDefault="00AC5287" w:rsidP="00AC5287">
      <w:pPr>
        <w:ind w:firstLine="708"/>
        <w:jc w:val="both"/>
        <w:rPr>
          <w:sz w:val="30"/>
          <w:szCs w:val="30"/>
        </w:rPr>
      </w:pPr>
      <w:r w:rsidRPr="00801DC7">
        <w:rPr>
          <w:sz w:val="30"/>
          <w:szCs w:val="30"/>
        </w:rPr>
        <w:t>Так как проектируемое здание не имеет подвала (</w:t>
      </w:r>
      <w:proofErr w:type="spellStart"/>
      <w:r w:rsidRPr="00801DC7">
        <w:rPr>
          <w:i/>
          <w:sz w:val="30"/>
          <w:szCs w:val="30"/>
          <w:lang w:val="en-US"/>
        </w:rPr>
        <w:t>d</w:t>
      </w:r>
      <w:r w:rsidRPr="00801DC7">
        <w:rPr>
          <w:i/>
          <w:sz w:val="30"/>
          <w:szCs w:val="30"/>
          <w:vertAlign w:val="subscript"/>
          <w:lang w:val="en-US"/>
        </w:rPr>
        <w:t>b</w:t>
      </w:r>
      <w:proofErr w:type="spellEnd"/>
      <w:r w:rsidRPr="00801DC7">
        <w:rPr>
          <w:i/>
          <w:sz w:val="30"/>
          <w:szCs w:val="30"/>
        </w:rPr>
        <w:t>=0</w:t>
      </w:r>
      <w:r w:rsidRPr="00801DC7">
        <w:rPr>
          <w:sz w:val="30"/>
          <w:szCs w:val="30"/>
        </w:rPr>
        <w:t xml:space="preserve">), то для каждого  ИГЭ (инженерно-геологического элемента) основания, расчетное сопротивление грунта </w:t>
      </w:r>
      <w:proofErr w:type="spellStart"/>
      <w:r w:rsidRPr="00801DC7">
        <w:rPr>
          <w:i/>
          <w:sz w:val="30"/>
          <w:szCs w:val="30"/>
          <w:lang w:val="en-US"/>
        </w:rPr>
        <w:t>R</w:t>
      </w:r>
      <w:r w:rsidRPr="004A44F9">
        <w:rPr>
          <w:i/>
          <w:sz w:val="30"/>
          <w:szCs w:val="30"/>
          <w:vertAlign w:val="subscript"/>
          <w:lang w:val="en-US"/>
        </w:rPr>
        <w:t>i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определя</w:t>
      </w:r>
      <w:r w:rsidRPr="00801DC7">
        <w:rPr>
          <w:sz w:val="30"/>
          <w:szCs w:val="30"/>
        </w:rPr>
        <w:softHyphen/>
        <w:t>ется по формуле:</w:t>
      </w:r>
    </w:p>
    <w:p w:rsidR="00AC5287" w:rsidRDefault="00AC5287" w:rsidP="00AC5287">
      <w:pPr>
        <w:ind w:firstLine="708"/>
        <w:jc w:val="right"/>
        <w:rPr>
          <w:sz w:val="30"/>
          <w:szCs w:val="30"/>
        </w:rPr>
      </w:pPr>
      <w:r w:rsidRPr="00801DC7">
        <w:rPr>
          <w:i/>
          <w:position w:val="-28"/>
          <w:sz w:val="30"/>
          <w:szCs w:val="30"/>
        </w:rPr>
        <w:object w:dxaOrig="5520" w:dyaOrig="820">
          <v:shape id="_x0000_i1033" type="#_x0000_t75" style="width:246.15pt;height:36.85pt" o:ole="" fillcolor="window">
            <v:imagedata r:id="rId22" o:title=""/>
          </v:shape>
          <o:OLEObject Type="Embed" ProgID="Equation.3" ShapeID="_x0000_i1033" DrawAspect="Content" ObjectID="_1697372241" r:id="rId23"/>
        </w:object>
      </w:r>
      <w:r w:rsidRPr="00801DC7">
        <w:rPr>
          <w:i/>
          <w:sz w:val="30"/>
          <w:szCs w:val="30"/>
        </w:rPr>
        <w:t xml:space="preserve">,                         </w:t>
      </w:r>
      <w:r w:rsidRPr="00801DC7">
        <w:rPr>
          <w:sz w:val="30"/>
          <w:szCs w:val="30"/>
        </w:rPr>
        <w:t>(</w:t>
      </w:r>
      <w:r>
        <w:rPr>
          <w:sz w:val="30"/>
          <w:szCs w:val="30"/>
        </w:rPr>
        <w:t>4</w:t>
      </w:r>
      <w:r w:rsidRPr="00801DC7">
        <w:rPr>
          <w:sz w:val="30"/>
          <w:szCs w:val="30"/>
        </w:rPr>
        <w:t>)</w:t>
      </w:r>
    </w:p>
    <w:p w:rsidR="00AC5287" w:rsidRPr="00894D85" w:rsidRDefault="00AC5287" w:rsidP="00AC5287">
      <w:pPr>
        <w:shd w:val="clear" w:color="auto" w:fill="FFFFFF"/>
        <w:jc w:val="both"/>
        <w:rPr>
          <w:color w:val="000000"/>
          <w:sz w:val="30"/>
          <w:szCs w:val="30"/>
        </w:rPr>
      </w:pPr>
      <w:r w:rsidRPr="00801DC7">
        <w:rPr>
          <w:color w:val="000000"/>
          <w:sz w:val="30"/>
          <w:szCs w:val="30"/>
        </w:rPr>
        <w:t xml:space="preserve">где </w:t>
      </w:r>
      <w:r w:rsidRPr="00801DC7">
        <w:rPr>
          <w:color w:val="000000"/>
          <w:position w:val="-12"/>
          <w:sz w:val="30"/>
          <w:szCs w:val="30"/>
        </w:rPr>
        <w:object w:dxaOrig="380" w:dyaOrig="380">
          <v:shape id="_x0000_i1034" type="#_x0000_t75" style="width:25.1pt;height:25.1pt" o:ole="" fillcolor="window">
            <v:imagedata r:id="rId24" o:title=""/>
          </v:shape>
          <o:OLEObject Type="Embed" ProgID="Equation.3" ShapeID="_x0000_i1034" DrawAspect="Content" ObjectID="_1697372242" r:id="rId25"/>
        </w:object>
      </w:r>
      <w:r w:rsidRPr="00801DC7">
        <w:rPr>
          <w:color w:val="000000"/>
          <w:sz w:val="30"/>
          <w:szCs w:val="30"/>
        </w:rPr>
        <w:t>,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5" type="#_x0000_t75" style="width:24.3pt;height:22.6pt" o:ole="" fillcolor="window">
            <v:imagedata r:id="rId26" o:title=""/>
          </v:shape>
          <o:OLEObject Type="Embed" ProgID="Equation.3" ShapeID="_x0000_i1035" DrawAspect="Content" ObjectID="_1697372243" r:id="rId27"/>
        </w:object>
      </w:r>
      <w:r w:rsidRPr="00801DC7">
        <w:rPr>
          <w:sz w:val="30"/>
          <w:szCs w:val="30"/>
        </w:rPr>
        <w:t>–</w:t>
      </w:r>
      <w:r w:rsidRPr="00801DC7">
        <w:rPr>
          <w:color w:val="000000"/>
          <w:sz w:val="30"/>
          <w:szCs w:val="30"/>
        </w:rPr>
        <w:t xml:space="preserve"> коэффициенты условий работы, принима</w:t>
      </w:r>
      <w:r>
        <w:rPr>
          <w:color w:val="000000"/>
          <w:sz w:val="30"/>
          <w:szCs w:val="30"/>
        </w:rPr>
        <w:t>ются</w:t>
      </w:r>
      <w:r w:rsidRPr="00801DC7">
        <w:rPr>
          <w:color w:val="000000"/>
          <w:sz w:val="30"/>
          <w:szCs w:val="30"/>
        </w:rPr>
        <w:t xml:space="preserve"> по табл.</w:t>
      </w:r>
      <w:r>
        <w:rPr>
          <w:color w:val="000000"/>
          <w:sz w:val="30"/>
          <w:szCs w:val="30"/>
        </w:rPr>
        <w:t xml:space="preserve">7, в зависимости от разновидности грунта, для песков от степени </w:t>
      </w:r>
      <w:r>
        <w:rPr>
          <w:color w:val="000000"/>
          <w:sz w:val="30"/>
          <w:szCs w:val="30"/>
        </w:rPr>
        <w:lastRenderedPageBreak/>
        <w:t xml:space="preserve">влажности, для пылевато-глинистых грунтов от показателя текучести </w:t>
      </w:r>
      <w:r w:rsidRPr="00894D85">
        <w:rPr>
          <w:i/>
          <w:color w:val="000000"/>
          <w:sz w:val="30"/>
          <w:szCs w:val="30"/>
          <w:lang w:val="en-US"/>
        </w:rPr>
        <w:t>I</w:t>
      </w:r>
      <w:r w:rsidRPr="00894D85">
        <w:rPr>
          <w:i/>
          <w:color w:val="000000"/>
          <w:sz w:val="30"/>
          <w:szCs w:val="30"/>
          <w:vertAlign w:val="subscript"/>
          <w:lang w:val="en-US"/>
        </w:rPr>
        <w:t>L</w:t>
      </w:r>
      <w:r w:rsidRPr="00894D8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, а 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6" type="#_x0000_t75" style="width:24.3pt;height:22.6pt" o:ole="" fillcolor="window">
            <v:imagedata r:id="rId26" o:title=""/>
          </v:shape>
          <o:OLEObject Type="Embed" ProgID="Equation.3" ShapeID="_x0000_i1036" DrawAspect="Content" ObjectID="_1697372244" r:id="rId28"/>
        </w:object>
      </w:r>
      <w:r>
        <w:rPr>
          <w:color w:val="000000"/>
          <w:sz w:val="30"/>
          <w:szCs w:val="30"/>
        </w:rPr>
        <w:t xml:space="preserve"> принимается при </w:t>
      </w:r>
      <w:r w:rsidRPr="00894D85">
        <w:rPr>
          <w:sz w:val="30"/>
          <w:szCs w:val="30"/>
        </w:rPr>
        <w:t>жесткой конструктивной схем</w:t>
      </w:r>
      <w:r>
        <w:rPr>
          <w:sz w:val="30"/>
          <w:szCs w:val="30"/>
        </w:rPr>
        <w:t>е</w:t>
      </w:r>
      <w:r w:rsidRPr="00894D85">
        <w:rPr>
          <w:sz w:val="30"/>
          <w:szCs w:val="30"/>
        </w:rPr>
        <w:t xml:space="preserve"> </w:t>
      </w:r>
      <w:r w:rsidRPr="00894D85">
        <w:rPr>
          <w:i/>
          <w:iCs/>
          <w:sz w:val="30"/>
          <w:szCs w:val="30"/>
        </w:rPr>
        <w:t>L/H</w:t>
      </w:r>
      <w:r w:rsidRPr="00894D85">
        <w:rPr>
          <w:iCs/>
          <w:sz w:val="30"/>
          <w:szCs w:val="30"/>
        </w:rPr>
        <w:t xml:space="preserve"> – 4 и более</w:t>
      </w:r>
      <w:r>
        <w:rPr>
          <w:color w:val="000000"/>
          <w:sz w:val="30"/>
          <w:szCs w:val="30"/>
        </w:rPr>
        <w:t>.</w:t>
      </w:r>
    </w:p>
    <w:p w:rsidR="00AC5287" w:rsidRPr="002340DA" w:rsidRDefault="00AC5287" w:rsidP="00AC5287">
      <w:pPr>
        <w:pStyle w:val="formattext"/>
        <w:jc w:val="right"/>
        <w:rPr>
          <w:sz w:val="26"/>
          <w:szCs w:val="26"/>
        </w:rPr>
      </w:pPr>
      <w:r w:rsidRPr="00B152F2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7</w:t>
      </w:r>
    </w:p>
    <w:p w:rsidR="00AC5287" w:rsidRDefault="00AC5287" w:rsidP="00AC5287">
      <w:pPr>
        <w:pStyle w:val="formattext"/>
        <w:jc w:val="center"/>
        <w:rPr>
          <w:sz w:val="26"/>
          <w:szCs w:val="26"/>
        </w:rPr>
      </w:pPr>
      <w:r w:rsidRPr="00423B2D">
        <w:rPr>
          <w:b/>
          <w:color w:val="000000"/>
          <w:sz w:val="26"/>
          <w:szCs w:val="26"/>
        </w:rPr>
        <w:t xml:space="preserve">Коэффициенты условий работы </w:t>
      </w:r>
      <w:r w:rsidRPr="00423B2D">
        <w:rPr>
          <w:b/>
          <w:color w:val="000000"/>
          <w:position w:val="-12"/>
          <w:sz w:val="26"/>
          <w:szCs w:val="26"/>
        </w:rPr>
        <w:object w:dxaOrig="380" w:dyaOrig="380">
          <v:shape id="_x0000_i1037" type="#_x0000_t75" style="width:25.1pt;height:25.1pt" o:ole="" fillcolor="window">
            <v:imagedata r:id="rId24" o:title=""/>
          </v:shape>
          <o:OLEObject Type="Embed" ProgID="Equation.3" ShapeID="_x0000_i1037" DrawAspect="Content" ObjectID="_1697372245" r:id="rId29"/>
        </w:object>
      </w:r>
      <w:r w:rsidRPr="00423B2D">
        <w:rPr>
          <w:b/>
          <w:color w:val="000000"/>
          <w:sz w:val="26"/>
          <w:szCs w:val="26"/>
        </w:rPr>
        <w:t>,</w:t>
      </w:r>
      <w:r w:rsidRPr="00423B2D">
        <w:rPr>
          <w:b/>
          <w:color w:val="000000"/>
          <w:position w:val="-12"/>
          <w:sz w:val="26"/>
          <w:szCs w:val="26"/>
        </w:rPr>
        <w:object w:dxaOrig="420" w:dyaOrig="380">
          <v:shape id="_x0000_i1038" type="#_x0000_t75" style="width:24.3pt;height:22.6pt" o:ole="" fillcolor="window">
            <v:imagedata r:id="rId26" o:title=""/>
          </v:shape>
          <o:OLEObject Type="Embed" ProgID="Equation.3" ShapeID="_x0000_i1038" DrawAspect="Content" ObjectID="_1697372246" r:id="rId30"/>
        </w:object>
      </w:r>
      <w:r>
        <w:rPr>
          <w:b/>
          <w:color w:val="000000"/>
          <w:sz w:val="26"/>
          <w:szCs w:val="26"/>
        </w:rPr>
        <w:t xml:space="preserve"> </w:t>
      </w: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CF3DD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CF3DD6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819"/>
        <w:gridCol w:w="2216"/>
        <w:gridCol w:w="2216"/>
      </w:tblGrid>
      <w:tr w:rsidR="00AC5287" w:rsidRPr="00764717" w:rsidTr="000453DC">
        <w:tc>
          <w:tcPr>
            <w:tcW w:w="3095" w:type="dxa"/>
            <w:vMerge w:val="restart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Грунты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vMerge w:val="restart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Коэффициент 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801DC7">
              <w:rPr>
                <w:color w:val="000000"/>
                <w:position w:val="-12"/>
                <w:sz w:val="30"/>
                <w:szCs w:val="30"/>
              </w:rPr>
              <w:object w:dxaOrig="380" w:dyaOrig="380">
                <v:shape id="_x0000_i1039" type="#_x0000_t75" style="width:25.1pt;height:25.1pt" o:ole="" fillcolor="window">
                  <v:imagedata r:id="rId24" o:title=""/>
                </v:shape>
                <o:OLEObject Type="Embed" ProgID="Equation.3" ShapeID="_x0000_i1039" DrawAspect="Content" ObjectID="_1697372247" r:id="rId31"/>
              </w:object>
            </w:r>
          </w:p>
        </w:tc>
        <w:tc>
          <w:tcPr>
            <w:tcW w:w="4432" w:type="dxa"/>
            <w:gridSpan w:val="2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Коэффициент </w:t>
            </w:r>
            <w:r w:rsidRPr="00801DC7">
              <w:rPr>
                <w:position w:val="-12"/>
                <w:sz w:val="30"/>
                <w:szCs w:val="30"/>
              </w:rPr>
              <w:object w:dxaOrig="420" w:dyaOrig="380">
                <v:shape id="_x0000_i1040" type="#_x0000_t75" style="width:24.3pt;height:22.6pt" o:ole="" fillcolor="window">
                  <v:imagedata r:id="rId26" o:title=""/>
                </v:shape>
                <o:OLEObject Type="Embed" ProgID="Equation.3" ShapeID="_x0000_i1040" DrawAspect="Content" ObjectID="_1697372248" r:id="rId32"/>
              </w:object>
            </w:r>
            <w:r w:rsidRPr="00764717">
              <w:rPr>
                <w:sz w:val="26"/>
                <w:szCs w:val="26"/>
              </w:rPr>
              <w:t xml:space="preserve"> для сооружений с жесткой конструктивной схемой при отношении длины сооружения или его отсека к высоте </w:t>
            </w:r>
            <w:r w:rsidRPr="00764717">
              <w:rPr>
                <w:i/>
                <w:iCs/>
                <w:sz w:val="26"/>
                <w:szCs w:val="26"/>
              </w:rPr>
              <w:t xml:space="preserve">L/H, </w:t>
            </w:r>
            <w:r w:rsidRPr="00764717">
              <w:rPr>
                <w:sz w:val="26"/>
                <w:szCs w:val="26"/>
              </w:rPr>
              <w:t xml:space="preserve">равном </w:t>
            </w:r>
          </w:p>
        </w:tc>
      </w:tr>
      <w:tr w:rsidR="00AC5287" w:rsidRPr="00764717" w:rsidTr="000453DC">
        <w:tc>
          <w:tcPr>
            <w:tcW w:w="3095" w:type="dxa"/>
            <w:vMerge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1759" w:type="dxa"/>
            <w:vMerge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4 и более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 и менее</w:t>
            </w:r>
          </w:p>
        </w:tc>
      </w:tr>
      <w:tr w:rsidR="00AC5287" w:rsidRPr="00764717" w:rsidTr="000453DC">
        <w:tc>
          <w:tcPr>
            <w:tcW w:w="3095" w:type="dxa"/>
          </w:tcPr>
          <w:p w:rsidR="00AC5287" w:rsidRPr="00764717" w:rsidRDefault="00AC5287" w:rsidP="000453DC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Крупнообломочные с песчаным заполнителем и пески, кроме </w:t>
            </w:r>
            <w:proofErr w:type="gramStart"/>
            <w:r w:rsidRPr="00764717">
              <w:rPr>
                <w:sz w:val="26"/>
                <w:szCs w:val="26"/>
              </w:rPr>
              <w:t>мелких</w:t>
            </w:r>
            <w:proofErr w:type="gramEnd"/>
            <w:r w:rsidRPr="00764717">
              <w:rPr>
                <w:sz w:val="26"/>
                <w:szCs w:val="26"/>
              </w:rPr>
              <w:t xml:space="preserve"> и пылеватых</w:t>
            </w:r>
          </w:p>
        </w:tc>
        <w:tc>
          <w:tcPr>
            <w:tcW w:w="1759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1,4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1,4 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</w:tr>
      <w:tr w:rsidR="00AC5287" w:rsidRPr="00764717" w:rsidTr="000453DC">
        <w:tc>
          <w:tcPr>
            <w:tcW w:w="3095" w:type="dxa"/>
            <w:tcBorders>
              <w:bottom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Пески мелкие </w:t>
            </w:r>
          </w:p>
        </w:tc>
        <w:tc>
          <w:tcPr>
            <w:tcW w:w="1759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1,3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1,3 </w:t>
            </w:r>
          </w:p>
        </w:tc>
      </w:tr>
      <w:tr w:rsidR="00AC5287" w:rsidRPr="00764717" w:rsidTr="000453DC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Пески пылеватые:</w:t>
            </w:r>
          </w:p>
        </w:tc>
        <w:tc>
          <w:tcPr>
            <w:tcW w:w="1759" w:type="dxa"/>
            <w:tcBorders>
              <w:left w:val="single" w:sz="4" w:space="0" w:color="auto"/>
              <w:bottom w:val="nil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</w:p>
        </w:tc>
      </w:tr>
      <w:tr w:rsidR="00AC5287" w:rsidRPr="00764717" w:rsidTr="000453DC">
        <w:trPr>
          <w:trHeight w:val="354"/>
        </w:trPr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маловлажные и влажные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1,25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 </w:t>
            </w:r>
          </w:p>
        </w:tc>
      </w:tr>
      <w:tr w:rsidR="00AC5287" w:rsidRPr="00764717" w:rsidTr="000453DC"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both"/>
              <w:rPr>
                <w:sz w:val="26"/>
                <w:szCs w:val="26"/>
              </w:rPr>
            </w:pPr>
            <w:proofErr w:type="gramStart"/>
            <w:r w:rsidRPr="00764717">
              <w:rPr>
                <w:sz w:val="26"/>
                <w:szCs w:val="26"/>
              </w:rPr>
              <w:t>насыщенные</w:t>
            </w:r>
            <w:proofErr w:type="gramEnd"/>
            <w:r w:rsidRPr="00764717">
              <w:rPr>
                <w:sz w:val="26"/>
                <w:szCs w:val="26"/>
              </w:rPr>
              <w:t xml:space="preserve"> водой 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</w:t>
            </w:r>
          </w:p>
        </w:tc>
      </w:tr>
      <w:tr w:rsidR="00AC5287" w:rsidRPr="00764717" w:rsidTr="000453DC">
        <w:tc>
          <w:tcPr>
            <w:tcW w:w="3095" w:type="dxa"/>
            <w:tcBorders>
              <w:top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Пылевато-глинистые, а также крупнообломочные с пылевато-</w:t>
            </w:r>
            <w:proofErr w:type="spellStart"/>
            <w:r w:rsidRPr="00764717">
              <w:rPr>
                <w:sz w:val="26"/>
                <w:szCs w:val="26"/>
              </w:rPr>
              <w:t>глинис</w:t>
            </w:r>
            <w:proofErr w:type="spellEnd"/>
            <w:r w:rsidRPr="00764717">
              <w:rPr>
                <w:sz w:val="26"/>
                <w:szCs w:val="26"/>
              </w:rPr>
              <w:t>-</w:t>
            </w:r>
            <w:proofErr w:type="spellStart"/>
            <w:r w:rsidRPr="00764717">
              <w:rPr>
                <w:sz w:val="26"/>
                <w:szCs w:val="26"/>
              </w:rPr>
              <w:t>тым</w:t>
            </w:r>
            <w:proofErr w:type="spellEnd"/>
            <w:r w:rsidRPr="00764717">
              <w:rPr>
                <w:sz w:val="26"/>
                <w:szCs w:val="26"/>
              </w:rPr>
              <w:t xml:space="preserve"> заполнителем с показателем текучести грунта или заполнителя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660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 xml:space="preserve">0,25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1,25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</w:tr>
      <w:tr w:rsidR="00AC5287" w:rsidRPr="00764717" w:rsidTr="000453DC">
        <w:tc>
          <w:tcPr>
            <w:tcW w:w="3095" w:type="dxa"/>
          </w:tcPr>
          <w:p w:rsidR="00AC5287" w:rsidRPr="00764717" w:rsidRDefault="00AC5287" w:rsidP="000453DC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То же, при 0,25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64185" cy="2184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1,2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</w:tr>
      <w:tr w:rsidR="00AC5287" w:rsidRPr="00764717" w:rsidTr="000453DC">
        <w:tc>
          <w:tcPr>
            <w:tcW w:w="3095" w:type="dxa"/>
          </w:tcPr>
          <w:p w:rsidR="00AC5287" w:rsidRPr="00764717" w:rsidRDefault="00AC5287" w:rsidP="000453DC">
            <w:pPr>
              <w:pStyle w:val="formattext"/>
              <w:jc w:val="both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То же, при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7660" cy="2184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0,5</w:t>
            </w:r>
          </w:p>
        </w:tc>
        <w:tc>
          <w:tcPr>
            <w:tcW w:w="1759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1,1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  <w:tc>
          <w:tcPr>
            <w:tcW w:w="2216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1,0 </w:t>
            </w:r>
          </w:p>
        </w:tc>
      </w:tr>
    </w:tbl>
    <w:p w:rsidR="00AC5287" w:rsidRDefault="00AC5287" w:rsidP="00AC5287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</w:t>
      </w:r>
      <w:r w:rsidRPr="00801DC7">
        <w:rPr>
          <w:i/>
          <w:sz w:val="30"/>
          <w:szCs w:val="30"/>
          <w:lang w:val="en-US"/>
        </w:rPr>
        <w:t>k</w:t>
      </w:r>
      <w:r w:rsidRPr="00801DC7">
        <w:rPr>
          <w:sz w:val="30"/>
          <w:szCs w:val="30"/>
        </w:rPr>
        <w:t xml:space="preserve"> – </w:t>
      </w:r>
      <w:proofErr w:type="gramStart"/>
      <w:r w:rsidRPr="00801DC7">
        <w:rPr>
          <w:sz w:val="30"/>
          <w:szCs w:val="30"/>
        </w:rPr>
        <w:t>коэффициент</w:t>
      </w:r>
      <w:proofErr w:type="gramEnd"/>
      <w:r w:rsidRPr="00801DC7">
        <w:rPr>
          <w:sz w:val="30"/>
          <w:szCs w:val="30"/>
        </w:rPr>
        <w:t>, принимаемый равным =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1,</w:t>
      </w:r>
      <w:r>
        <w:rPr>
          <w:sz w:val="30"/>
          <w:szCs w:val="30"/>
        </w:rPr>
        <w:t>1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т.к. прочностные </w:t>
      </w:r>
    </w:p>
    <w:p w:rsidR="00AC5287" w:rsidRPr="00801DC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801DC7">
        <w:rPr>
          <w:sz w:val="30"/>
          <w:szCs w:val="30"/>
        </w:rPr>
        <w:t>характеристики грунта (</w:t>
      </w:r>
      <w:r w:rsidRPr="00801DC7">
        <w:rPr>
          <w:i/>
          <w:sz w:val="30"/>
          <w:szCs w:val="30"/>
          <w:lang w:val="en-US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 w:rsidRPr="00801DC7">
        <w:rPr>
          <w:sz w:val="30"/>
          <w:szCs w:val="30"/>
        </w:rPr>
        <w:t xml:space="preserve"> и </w:t>
      </w:r>
      <w:r w:rsidRPr="00801DC7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 w:rsidRPr="00801DC7">
        <w:rPr>
          <w:sz w:val="30"/>
          <w:szCs w:val="30"/>
        </w:rPr>
        <w:t xml:space="preserve">) определены </w:t>
      </w:r>
      <w:r>
        <w:rPr>
          <w:sz w:val="30"/>
          <w:szCs w:val="30"/>
        </w:rPr>
        <w:t>по табл.4,5,6</w:t>
      </w:r>
      <w:r w:rsidRPr="00984AA0">
        <w:rPr>
          <w:sz w:val="30"/>
          <w:szCs w:val="30"/>
        </w:rPr>
        <w:t>[5]</w:t>
      </w:r>
      <w:r w:rsidRPr="00801DC7">
        <w:rPr>
          <w:sz w:val="30"/>
          <w:szCs w:val="30"/>
        </w:rPr>
        <w:t xml:space="preserve">; </w:t>
      </w:r>
    </w:p>
    <w:p w:rsidR="00AC5287" w:rsidRDefault="00AC5287" w:rsidP="00AC5287">
      <w:pPr>
        <w:jc w:val="both"/>
        <w:rPr>
          <w:sz w:val="30"/>
          <w:szCs w:val="30"/>
        </w:rPr>
      </w:pPr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sym w:font="Symbol" w:char="F067"/>
      </w:r>
      <w:proofErr w:type="gramStart"/>
      <w:r w:rsidRPr="00801DC7">
        <w:rPr>
          <w:i/>
          <w:sz w:val="30"/>
          <w:szCs w:val="30"/>
        </w:rPr>
        <w:t xml:space="preserve"> ,</w:t>
      </w:r>
      <w:proofErr w:type="gramEnd"/>
      <w:r w:rsidRPr="00801DC7">
        <w:rPr>
          <w:i/>
          <w:sz w:val="30"/>
          <w:szCs w:val="30"/>
        </w:rPr>
        <w:t xml:space="preserve"> М</w:t>
      </w:r>
      <w:r w:rsidRPr="00801DC7">
        <w:rPr>
          <w:i/>
          <w:sz w:val="30"/>
          <w:szCs w:val="30"/>
          <w:vertAlign w:val="subscript"/>
          <w:lang w:val="en-US"/>
        </w:rPr>
        <w:t>q</w:t>
      </w:r>
      <w:r w:rsidRPr="00801DC7">
        <w:rPr>
          <w:i/>
          <w:sz w:val="30"/>
          <w:szCs w:val="30"/>
        </w:rPr>
        <w:t xml:space="preserve">, </w:t>
      </w:r>
      <w:proofErr w:type="spellStart"/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t>с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 </w:t>
      </w:r>
      <w:r w:rsidRPr="00801DC7">
        <w:rPr>
          <w:i/>
          <w:sz w:val="30"/>
          <w:szCs w:val="30"/>
        </w:rPr>
        <w:t xml:space="preserve">– </w:t>
      </w:r>
      <w:r w:rsidRPr="00801DC7">
        <w:rPr>
          <w:sz w:val="30"/>
          <w:szCs w:val="30"/>
        </w:rPr>
        <w:t xml:space="preserve">коэффициенты, принимаемые  по табл. </w:t>
      </w:r>
      <w:r>
        <w:rPr>
          <w:sz w:val="30"/>
          <w:szCs w:val="30"/>
        </w:rPr>
        <w:t xml:space="preserve">8 в зависимости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от угла внутреннего трения  </w:t>
      </w:r>
      <w:r w:rsidRPr="001B5431">
        <w:rPr>
          <w:i/>
          <w:sz w:val="30"/>
          <w:szCs w:val="30"/>
        </w:rPr>
        <w:sym w:font="Symbol" w:char="F06A"/>
      </w:r>
      <w:r w:rsidRPr="0071430A">
        <w:rPr>
          <w:sz w:val="30"/>
          <w:szCs w:val="30"/>
        </w:rPr>
        <w:t xml:space="preserve"> </w:t>
      </w:r>
      <w:r>
        <w:rPr>
          <w:sz w:val="26"/>
          <w:szCs w:val="26"/>
          <w:vertAlign w:val="subscript"/>
          <w:lang w:val="en-US"/>
        </w:rPr>
        <w:t>II</w:t>
      </w:r>
      <w:r w:rsidRPr="00764717">
        <w:rPr>
          <w:sz w:val="26"/>
          <w:szCs w:val="26"/>
        </w:rPr>
        <w:t>, </w:t>
      </w:r>
      <w:r w:rsidRPr="0071430A">
        <w:rPr>
          <w:sz w:val="30"/>
          <w:szCs w:val="30"/>
        </w:rPr>
        <w:t>град</w:t>
      </w:r>
      <w:r>
        <w:rPr>
          <w:sz w:val="30"/>
          <w:szCs w:val="30"/>
        </w:rPr>
        <w:t>.</w:t>
      </w:r>
      <w:r w:rsidRPr="00801DC7"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28"/>
        </w:rPr>
      </w:pPr>
      <w:r>
        <w:rPr>
          <w:i/>
          <w:sz w:val="28"/>
        </w:rPr>
        <w:t xml:space="preserve">      </w:t>
      </w:r>
      <w:proofErr w:type="spellStart"/>
      <w:proofErr w:type="gramStart"/>
      <w:r>
        <w:rPr>
          <w:i/>
          <w:sz w:val="28"/>
          <w:lang w:val="en-US"/>
        </w:rPr>
        <w:t>k</w:t>
      </w:r>
      <w:r>
        <w:rPr>
          <w:i/>
          <w:sz w:val="28"/>
          <w:vertAlign w:val="subscript"/>
          <w:lang w:val="en-US"/>
        </w:rPr>
        <w:t>z</w:t>
      </w:r>
      <w:proofErr w:type="spellEnd"/>
      <w:proofErr w:type="gramEnd"/>
      <w:r>
        <w:rPr>
          <w:i/>
          <w:sz w:val="28"/>
        </w:rPr>
        <w:t xml:space="preserve"> –  </w:t>
      </w:r>
      <w:r>
        <w:rPr>
          <w:sz w:val="28"/>
        </w:rPr>
        <w:t xml:space="preserve">коэффициент, </w:t>
      </w:r>
      <w:r w:rsidRPr="00E56403">
        <w:rPr>
          <w:sz w:val="28"/>
        </w:rPr>
        <w:t>(</w:t>
      </w:r>
      <w:r>
        <w:rPr>
          <w:sz w:val="28"/>
        </w:rPr>
        <w:t xml:space="preserve">для предварительной оценки грунтов основания, </w:t>
      </w:r>
    </w:p>
    <w:p w:rsidR="00AC5287" w:rsidRDefault="00AC5287" w:rsidP="00AC5287">
      <w:pPr>
        <w:jc w:val="both"/>
        <w:rPr>
          <w:sz w:val="28"/>
        </w:rPr>
      </w:pPr>
      <w:r>
        <w:rPr>
          <w:sz w:val="28"/>
        </w:rPr>
        <w:t xml:space="preserve">              принимается равным  1,0 (при </w:t>
      </w:r>
      <w:r>
        <w:rPr>
          <w:i/>
          <w:sz w:val="28"/>
          <w:lang w:val="en-US"/>
        </w:rPr>
        <w:t>b</w:t>
      </w:r>
      <w:r>
        <w:rPr>
          <w:sz w:val="28"/>
        </w:rPr>
        <w:sym w:font="Symbol" w:char="F03C"/>
      </w:r>
      <w:r>
        <w:rPr>
          <w:sz w:val="28"/>
        </w:rPr>
        <w:t xml:space="preserve">10 м); </w:t>
      </w:r>
    </w:p>
    <w:p w:rsidR="00AC5287" w:rsidRDefault="00AC5287" w:rsidP="00AC5287">
      <w:pPr>
        <w:jc w:val="both"/>
        <w:rPr>
          <w:sz w:val="28"/>
        </w:rPr>
      </w:pPr>
    </w:p>
    <w:p w:rsidR="00AC5287" w:rsidRDefault="00AC5287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3060D0" w:rsidRDefault="003060D0" w:rsidP="00AC5287">
      <w:pPr>
        <w:pStyle w:val="formattext"/>
        <w:jc w:val="right"/>
        <w:rPr>
          <w:sz w:val="24"/>
          <w:szCs w:val="24"/>
        </w:rPr>
      </w:pPr>
    </w:p>
    <w:p w:rsidR="00AC5287" w:rsidRDefault="00AC5287" w:rsidP="00AC528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8</w:t>
      </w:r>
    </w:p>
    <w:p w:rsidR="00AC5287" w:rsidRPr="00B34415" w:rsidRDefault="00AC5287" w:rsidP="00AC5287">
      <w:pPr>
        <w:pStyle w:val="formattext"/>
        <w:jc w:val="center"/>
        <w:rPr>
          <w:b/>
          <w:i/>
          <w:sz w:val="28"/>
          <w:vertAlign w:val="subscript"/>
        </w:rPr>
      </w:pPr>
      <w:r w:rsidRPr="00B34415">
        <w:rPr>
          <w:b/>
          <w:sz w:val="28"/>
        </w:rPr>
        <w:t xml:space="preserve">Коэффициенты </w:t>
      </w:r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sym w:font="Symbol" w:char="F067"/>
      </w:r>
      <w:proofErr w:type="gramStart"/>
      <w:r w:rsidRPr="00B34415">
        <w:rPr>
          <w:b/>
          <w:i/>
          <w:sz w:val="28"/>
        </w:rPr>
        <w:t xml:space="preserve"> ,</w:t>
      </w:r>
      <w:proofErr w:type="gramEnd"/>
      <w:r w:rsidRPr="00B34415">
        <w:rPr>
          <w:b/>
          <w:i/>
          <w:sz w:val="28"/>
        </w:rPr>
        <w:t xml:space="preserve"> М</w:t>
      </w:r>
      <w:r w:rsidRPr="00B34415">
        <w:rPr>
          <w:b/>
          <w:i/>
          <w:sz w:val="28"/>
          <w:vertAlign w:val="subscript"/>
          <w:lang w:val="en-US"/>
        </w:rPr>
        <w:t>q</w:t>
      </w:r>
      <w:r w:rsidRPr="00B34415">
        <w:rPr>
          <w:b/>
          <w:i/>
          <w:sz w:val="28"/>
        </w:rPr>
        <w:t xml:space="preserve">, </w:t>
      </w:r>
      <w:proofErr w:type="spellStart"/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t>с</w:t>
      </w:r>
      <w:proofErr w:type="spellEnd"/>
    </w:p>
    <w:p w:rsidR="00AC5287" w:rsidRPr="00B34415" w:rsidRDefault="00AC5287" w:rsidP="00AC5287">
      <w:pPr>
        <w:pStyle w:val="formattext"/>
        <w:jc w:val="center"/>
        <w:rPr>
          <w:b/>
          <w:sz w:val="24"/>
          <w:szCs w:val="24"/>
        </w:rPr>
      </w:pP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AC5287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AC5287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014"/>
        <w:gridCol w:w="1017"/>
        <w:gridCol w:w="1014"/>
        <w:gridCol w:w="1598"/>
        <w:gridCol w:w="1014"/>
        <w:gridCol w:w="1017"/>
        <w:gridCol w:w="1014"/>
      </w:tblGrid>
      <w:tr w:rsidR="00AC5287" w:rsidRPr="00764717" w:rsidTr="000453DC">
        <w:tc>
          <w:tcPr>
            <w:tcW w:w="1598" w:type="dxa"/>
            <w:vMerge w:val="restart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внутреннего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31775" cy="2184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, град.</w:t>
            </w:r>
          </w:p>
        </w:tc>
        <w:tc>
          <w:tcPr>
            <w:tcW w:w="3045" w:type="dxa"/>
            <w:gridSpan w:val="3"/>
            <w:vAlign w:val="center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Коэффициенты</w:t>
            </w:r>
          </w:p>
        </w:tc>
        <w:tc>
          <w:tcPr>
            <w:tcW w:w="1598" w:type="dxa"/>
            <w:vMerge w:val="restart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внутреннего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31775" cy="2184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, град.</w:t>
            </w:r>
          </w:p>
        </w:tc>
        <w:tc>
          <w:tcPr>
            <w:tcW w:w="3045" w:type="dxa"/>
            <w:gridSpan w:val="3"/>
          </w:tcPr>
          <w:p w:rsidR="00AC5287" w:rsidRPr="00764717" w:rsidRDefault="00AC5287" w:rsidP="000453DC">
            <w:pPr>
              <w:pStyle w:val="formattext"/>
              <w:jc w:val="center"/>
              <w:rPr>
                <w:sz w:val="24"/>
                <w:szCs w:val="24"/>
              </w:rPr>
            </w:pPr>
            <w:r w:rsidRPr="00764717">
              <w:rPr>
                <w:sz w:val="26"/>
                <w:szCs w:val="26"/>
              </w:rPr>
              <w:t>Коэффициенты</w:t>
            </w:r>
          </w:p>
        </w:tc>
      </w:tr>
      <w:tr w:rsidR="00AC5287" w:rsidRPr="00764717" w:rsidTr="000453DC">
        <w:tc>
          <w:tcPr>
            <w:tcW w:w="1598" w:type="dxa"/>
            <w:vMerge/>
          </w:tcPr>
          <w:p w:rsidR="00AC5287" w:rsidRPr="00764717" w:rsidRDefault="00AC5287" w:rsidP="000453DC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AC5287" w:rsidRPr="00764717" w:rsidRDefault="00AC5287" w:rsidP="000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3050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Merge/>
          </w:tcPr>
          <w:p w:rsidR="00AC5287" w:rsidRPr="00764717" w:rsidRDefault="00AC5287" w:rsidP="000453DC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AC5287" w:rsidRPr="00764717" w:rsidRDefault="00AC5287" w:rsidP="000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3050" cy="231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59080" cy="231775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3,14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6,24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3,23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0,72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6,45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0,03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3,32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6,67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1,18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3,41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0,84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4,37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6,90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3,51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7,14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3,61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28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7,40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0,10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3,71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5,25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7,67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0,12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3,82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1,15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5,59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7,95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3,93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5,95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4,05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6,34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8,55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1,73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4,17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1,44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6,76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8,88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4,29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7,22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9,22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0,23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4,42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7,71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9,58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2,05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4,55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9,97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0,29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4,69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1,95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10,37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0,32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2,30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4,84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38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9,44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10,80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4,99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2,28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10,11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11,25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0,39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2,57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5,15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11,73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18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0,43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2,73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5,31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2,66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11,64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12,24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0,47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2,89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5,48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12,51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12,79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3,06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5,66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43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3,12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13,46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13,37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21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5,84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3,38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14,50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13,98</w:t>
            </w:r>
          </w:p>
        </w:tc>
      </w:tr>
      <w:tr w:rsidR="00AC5287" w:rsidRPr="00764717" w:rsidTr="000453DC"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22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0,61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6,04</w:t>
            </w:r>
          </w:p>
        </w:tc>
        <w:tc>
          <w:tcPr>
            <w:tcW w:w="1598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45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3,66</w:t>
            </w:r>
          </w:p>
        </w:tc>
        <w:tc>
          <w:tcPr>
            <w:tcW w:w="1017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15,64</w:t>
            </w:r>
          </w:p>
        </w:tc>
        <w:tc>
          <w:tcPr>
            <w:tcW w:w="1014" w:type="dxa"/>
          </w:tcPr>
          <w:p w:rsidR="00AC5287" w:rsidRPr="00764717" w:rsidRDefault="00AC5287" w:rsidP="000453DC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14,64</w:t>
            </w:r>
          </w:p>
        </w:tc>
      </w:tr>
    </w:tbl>
    <w:p w:rsidR="00AC5287" w:rsidRDefault="00AC5287" w:rsidP="00AC5287">
      <w:pPr>
        <w:jc w:val="both"/>
        <w:rPr>
          <w:sz w:val="28"/>
        </w:rPr>
      </w:pPr>
    </w:p>
    <w:p w:rsidR="00AC5287" w:rsidRDefault="00AC5287" w:rsidP="00AC5287">
      <w:pPr>
        <w:jc w:val="both"/>
        <w:rPr>
          <w:sz w:val="28"/>
        </w:rPr>
      </w:pPr>
      <w:r>
        <w:rPr>
          <w:i/>
          <w:sz w:val="28"/>
        </w:rPr>
        <w:t xml:space="preserve">        </w:t>
      </w:r>
      <w:r>
        <w:rPr>
          <w:i/>
          <w:sz w:val="28"/>
          <w:lang w:val="en-US"/>
        </w:rPr>
        <w:t>b</w:t>
      </w:r>
      <w:r>
        <w:rPr>
          <w:i/>
          <w:sz w:val="28"/>
        </w:rPr>
        <w:t xml:space="preserve"> –    </w:t>
      </w:r>
      <w:proofErr w:type="gramStart"/>
      <w:r>
        <w:rPr>
          <w:sz w:val="28"/>
        </w:rPr>
        <w:t>ширина</w:t>
      </w:r>
      <w:proofErr w:type="gramEnd"/>
      <w:r>
        <w:rPr>
          <w:sz w:val="28"/>
        </w:rPr>
        <w:t xml:space="preserve"> подошвы фундамента, м,</w:t>
      </w:r>
      <w:r w:rsidRPr="00E56403">
        <w:rPr>
          <w:sz w:val="28"/>
        </w:rPr>
        <w:t xml:space="preserve"> </w:t>
      </w:r>
      <w:r>
        <w:rPr>
          <w:sz w:val="28"/>
        </w:rPr>
        <w:t xml:space="preserve">для предварительной оценки </w:t>
      </w:r>
    </w:p>
    <w:p w:rsidR="00AC5287" w:rsidRDefault="00AC5287" w:rsidP="00AC5287">
      <w:pPr>
        <w:jc w:val="both"/>
        <w:rPr>
          <w:sz w:val="28"/>
        </w:rPr>
      </w:pPr>
      <w:r>
        <w:rPr>
          <w:sz w:val="28"/>
        </w:rPr>
        <w:t xml:space="preserve">                 грунтов основания, в задаче принимается </w:t>
      </w:r>
      <w:r w:rsidRPr="00E56403">
        <w:rPr>
          <w:i/>
          <w:sz w:val="28"/>
          <w:lang w:val="en-US"/>
        </w:rPr>
        <w:t>b</w:t>
      </w:r>
      <w:r>
        <w:rPr>
          <w:sz w:val="28"/>
        </w:rPr>
        <w:t xml:space="preserve">=1м; </w:t>
      </w:r>
    </w:p>
    <w:p w:rsidR="00AC5287" w:rsidRPr="00984AA0" w:rsidRDefault="00AC5287" w:rsidP="00AC5287">
      <w:pPr>
        <w:ind w:left="1134" w:hanging="1134"/>
        <w:jc w:val="both"/>
        <w:rPr>
          <w:sz w:val="30"/>
          <w:szCs w:val="30"/>
        </w:rPr>
      </w:pPr>
      <w:r>
        <w:rPr>
          <w:sz w:val="28"/>
        </w:rPr>
        <w:t xml:space="preserve">       </w:t>
      </w:r>
      <w:proofErr w:type="spellStart"/>
      <w:r w:rsidRPr="00206A28">
        <w:rPr>
          <w:i/>
          <w:sz w:val="28"/>
        </w:rPr>
        <w:t>γ</w:t>
      </w:r>
      <w:r w:rsidRPr="00206A28">
        <w:rPr>
          <w:i/>
          <w:sz w:val="28"/>
          <w:vertAlign w:val="subscript"/>
        </w:rPr>
        <w:t>ІІ</w:t>
      </w:r>
      <w:proofErr w:type="spellEnd"/>
      <w:r>
        <w:rPr>
          <w:sz w:val="28"/>
        </w:rPr>
        <w:t xml:space="preserve"> –  </w:t>
      </w:r>
      <w:r w:rsidRPr="00984AA0">
        <w:rPr>
          <w:sz w:val="30"/>
          <w:szCs w:val="30"/>
        </w:rPr>
        <w:t>осредненное расчетное значение удельного веса грунтов, залегающих ниже подошвы фундамента (при наличии подземных вод определяется с учетом взвешивающего действия воды), кН/м3;</w:t>
      </w:r>
    </w:p>
    <w:p w:rsidR="00AC5287" w:rsidRDefault="00AC5287" w:rsidP="00AC5287">
      <w:pPr>
        <w:shd w:val="clear" w:color="auto" w:fill="FFFFFF"/>
        <w:ind w:left="1134" w:hanging="1134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        </w:t>
      </w:r>
      <w:proofErr w:type="gramStart"/>
      <w:r w:rsidRPr="00B04A6F">
        <w:rPr>
          <w:i/>
          <w:color w:val="000000"/>
          <w:sz w:val="30"/>
          <w:szCs w:val="30"/>
          <w:lang w:val="en-US"/>
        </w:rPr>
        <w:t>d</w:t>
      </w:r>
      <w:r w:rsidRPr="000336F0">
        <w:rPr>
          <w:color w:val="000000"/>
          <w:sz w:val="30"/>
          <w:szCs w:val="30"/>
          <w:vertAlign w:val="subscript"/>
        </w:rPr>
        <w:t>1</w:t>
      </w:r>
      <w:proofErr w:type="gramEnd"/>
      <w:r w:rsidRPr="00B04A6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B04A6F">
        <w:rPr>
          <w:color w:val="000000"/>
          <w:sz w:val="30"/>
          <w:szCs w:val="30"/>
        </w:rPr>
        <w:t>глубина заложения фундамент</w:t>
      </w:r>
      <w:r>
        <w:rPr>
          <w:color w:val="000000"/>
          <w:sz w:val="30"/>
          <w:szCs w:val="30"/>
        </w:rPr>
        <w:t>а</w:t>
      </w:r>
      <w:r w:rsidRPr="00B04A6F">
        <w:rPr>
          <w:color w:val="000000"/>
          <w:sz w:val="30"/>
          <w:szCs w:val="30"/>
        </w:rPr>
        <w:t xml:space="preserve"> сооружени</w:t>
      </w:r>
      <w:r>
        <w:rPr>
          <w:color w:val="000000"/>
          <w:sz w:val="30"/>
          <w:szCs w:val="30"/>
        </w:rPr>
        <w:t>я</w:t>
      </w:r>
      <w:r w:rsidRPr="00B04A6F">
        <w:rPr>
          <w:color w:val="000000"/>
          <w:sz w:val="30"/>
          <w:szCs w:val="30"/>
        </w:rPr>
        <w:t xml:space="preserve"> без</w:t>
      </w:r>
      <w:r>
        <w:rPr>
          <w:color w:val="000000"/>
          <w:sz w:val="30"/>
          <w:szCs w:val="30"/>
        </w:rPr>
        <w:t xml:space="preserve"> подвала принимается от уровня планировки </w:t>
      </w:r>
      <w:r w:rsidRPr="0071314E">
        <w:rPr>
          <w:i/>
          <w:color w:val="000000"/>
          <w:sz w:val="30"/>
          <w:szCs w:val="30"/>
          <w:lang w:val="en-US"/>
        </w:rPr>
        <w:t>DL</w:t>
      </w:r>
      <w:r>
        <w:rPr>
          <w:color w:val="000000"/>
          <w:sz w:val="30"/>
          <w:szCs w:val="30"/>
        </w:rPr>
        <w:t>, для п</w:t>
      </w:r>
      <w:r>
        <w:rPr>
          <w:sz w:val="28"/>
        </w:rPr>
        <w:t xml:space="preserve">ервого значение </w:t>
      </w:r>
      <w:r>
        <w:rPr>
          <w:i/>
          <w:sz w:val="28"/>
          <w:lang w:val="en-US"/>
        </w:rPr>
        <w:t>R</w:t>
      </w:r>
      <w:r w:rsidRPr="00206A28">
        <w:rPr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принимают на глубине </w:t>
      </w:r>
      <w:r>
        <w:rPr>
          <w:i/>
          <w:sz w:val="28"/>
          <w:lang w:val="en-US"/>
        </w:rPr>
        <w:t>d</w:t>
      </w:r>
      <w:r w:rsidRPr="00B344E2">
        <w:rPr>
          <w:sz w:val="28"/>
          <w:vertAlign w:val="subscript"/>
        </w:rPr>
        <w:t>1</w:t>
      </w:r>
      <w:r>
        <w:rPr>
          <w:i/>
          <w:sz w:val="28"/>
        </w:rPr>
        <w:t xml:space="preserve"> =</w:t>
      </w:r>
      <w:r>
        <w:rPr>
          <w:sz w:val="28"/>
        </w:rPr>
        <w:t>1,5 м, рис.1</w:t>
      </w:r>
      <w:r>
        <w:rPr>
          <w:color w:val="000000"/>
          <w:sz w:val="30"/>
          <w:szCs w:val="30"/>
        </w:rPr>
        <w:t xml:space="preserve">; 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i/>
          <w:sz w:val="28"/>
        </w:rPr>
        <w:t xml:space="preserve">    </w:t>
      </w:r>
      <w:r>
        <w:rPr>
          <w:sz w:val="28"/>
        </w:rPr>
        <w:t xml:space="preserve">   </w:t>
      </w:r>
      <w:r w:rsidRPr="00B04A6F">
        <w:rPr>
          <w:rFonts w:eastAsia="Arial Unicode MS"/>
          <w:color w:val="000000"/>
          <w:position w:val="-10"/>
          <w:sz w:val="30"/>
          <w:szCs w:val="30"/>
        </w:rPr>
        <w:object w:dxaOrig="320" w:dyaOrig="360">
          <v:shape id="_x0000_i1041" type="#_x0000_t75" style="width:18.4pt;height:20.1pt" o:ole="" fillcolor="window">
            <v:imagedata r:id="rId40" o:title=""/>
          </v:shape>
          <o:OLEObject Type="Embed" ProgID="Equation.3" ShapeID="_x0000_i1041" DrawAspect="Content" ObjectID="_1697372249" r:id="rId41"/>
        </w:object>
      </w:r>
      <w:r w:rsidRPr="00B04A6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>
        <w:rPr>
          <w:sz w:val="28"/>
        </w:rPr>
        <w:t>осредненное  расчетное  значение удельного  веса грунта</w:t>
      </w:r>
      <w:r w:rsidRPr="00B04A6F">
        <w:rPr>
          <w:rFonts w:eastAsia="Arial Unicode MS"/>
          <w:color w:val="000000"/>
          <w:sz w:val="30"/>
          <w:szCs w:val="30"/>
        </w:rPr>
        <w:t>, зале</w:t>
      </w:r>
      <w:r>
        <w:rPr>
          <w:rFonts w:eastAsia="Arial Unicode MS"/>
          <w:color w:val="000000"/>
          <w:sz w:val="30"/>
          <w:szCs w:val="30"/>
        </w:rPr>
        <w:t xml:space="preserve"> -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proofErr w:type="spellStart"/>
      <w:proofErr w:type="gramStart"/>
      <w:r w:rsidRPr="00B04A6F">
        <w:rPr>
          <w:rFonts w:eastAsia="Arial Unicode MS"/>
          <w:color w:val="000000"/>
          <w:sz w:val="30"/>
          <w:szCs w:val="30"/>
        </w:rPr>
        <w:t>гающих</w:t>
      </w:r>
      <w:proofErr w:type="spellEnd"/>
      <w:r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>выше подошвы фундамента</w:t>
      </w:r>
      <w:r>
        <w:rPr>
          <w:rFonts w:eastAsia="Arial Unicode MS"/>
          <w:color w:val="000000"/>
          <w:sz w:val="30"/>
          <w:szCs w:val="30"/>
        </w:rPr>
        <w:t xml:space="preserve"> </w:t>
      </w:r>
      <w:r w:rsidRPr="00BE60B4">
        <w:rPr>
          <w:rFonts w:eastAsia="Arial Unicode MS"/>
          <w:color w:val="000000"/>
          <w:sz w:val="30"/>
          <w:szCs w:val="30"/>
        </w:rPr>
        <w:t>(</w:t>
      </w:r>
      <w:r>
        <w:rPr>
          <w:rFonts w:eastAsia="Arial Unicode MS"/>
          <w:color w:val="000000"/>
          <w:sz w:val="30"/>
          <w:szCs w:val="30"/>
        </w:rPr>
        <w:t>от уровня планировки</w:t>
      </w:r>
      <w:proofErr w:type="gramEnd"/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r w:rsidRPr="009A01E2">
        <w:rPr>
          <w:rFonts w:eastAsia="Arial Unicode MS"/>
          <w:i/>
          <w:color w:val="000000"/>
          <w:sz w:val="30"/>
          <w:szCs w:val="30"/>
          <w:lang w:val="en-US"/>
        </w:rPr>
        <w:t>DL</w:t>
      </w:r>
      <w:r>
        <w:rPr>
          <w:rFonts w:eastAsia="Arial Unicode MS"/>
          <w:color w:val="000000"/>
          <w:sz w:val="30"/>
          <w:szCs w:val="30"/>
        </w:rPr>
        <w:t xml:space="preserve"> до подошвы фундамента, где определяется </w:t>
      </w:r>
      <w:proofErr w:type="spellStart"/>
      <w:proofErr w:type="gramStart"/>
      <w:r w:rsidRPr="001D02FF">
        <w:rPr>
          <w:rFonts w:eastAsia="Arial Unicode MS"/>
          <w:i/>
          <w:color w:val="000000"/>
          <w:sz w:val="30"/>
          <w:szCs w:val="30"/>
          <w:lang w:val="en-US"/>
        </w:rPr>
        <w:t>R</w:t>
      </w:r>
      <w:r>
        <w:rPr>
          <w:rFonts w:eastAsia="Arial Unicode MS"/>
          <w:color w:val="000000"/>
          <w:sz w:val="30"/>
          <w:szCs w:val="30"/>
          <w:vertAlign w:val="subscript"/>
          <w:lang w:val="en-US"/>
        </w:rPr>
        <w:t>i</w:t>
      </w:r>
      <w:proofErr w:type="spellEnd"/>
      <w:r w:rsidRPr="001D02FF">
        <w:rPr>
          <w:rFonts w:eastAsia="Arial Unicode MS"/>
          <w:color w:val="000000"/>
          <w:sz w:val="30"/>
          <w:szCs w:val="30"/>
          <w:vertAlign w:val="subscript"/>
        </w:rPr>
        <w:t xml:space="preserve"> </w:t>
      </w:r>
      <w:r w:rsidRPr="001D02FF">
        <w:rPr>
          <w:rFonts w:eastAsia="Arial Unicode MS"/>
          <w:color w:val="000000"/>
          <w:sz w:val="30"/>
          <w:szCs w:val="30"/>
        </w:rPr>
        <w:t>,</w:t>
      </w:r>
      <w:proofErr w:type="gramEnd"/>
      <w:r w:rsidRPr="003202C1"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 xml:space="preserve">при </w:t>
      </w:r>
      <w:proofErr w:type="spellStart"/>
      <w:r w:rsidRPr="00B04A6F">
        <w:rPr>
          <w:rFonts w:eastAsia="Arial Unicode MS"/>
          <w:color w:val="000000"/>
          <w:sz w:val="30"/>
          <w:szCs w:val="30"/>
        </w:rPr>
        <w:t>нали</w:t>
      </w:r>
      <w:proofErr w:type="spellEnd"/>
      <w:r>
        <w:rPr>
          <w:rFonts w:eastAsia="Arial Unicode MS"/>
          <w:color w:val="000000"/>
          <w:sz w:val="30"/>
          <w:szCs w:val="30"/>
        </w:rPr>
        <w:t xml:space="preserve"> -</w:t>
      </w:r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t xml:space="preserve">             </w:t>
      </w:r>
      <w:r w:rsidRPr="00B04A6F">
        <w:rPr>
          <w:rFonts w:eastAsia="Arial Unicode MS"/>
          <w:color w:val="000000"/>
          <w:sz w:val="30"/>
          <w:szCs w:val="30"/>
        </w:rPr>
        <w:t xml:space="preserve">чии подземных вод </w:t>
      </w:r>
      <w:r>
        <w:rPr>
          <w:rFonts w:eastAsia="Arial Unicode MS"/>
          <w:color w:val="000000"/>
          <w:sz w:val="30"/>
          <w:szCs w:val="30"/>
        </w:rPr>
        <w:t>о</w:t>
      </w:r>
      <w:r w:rsidRPr="00B04A6F">
        <w:rPr>
          <w:rFonts w:eastAsia="Arial Unicode MS"/>
          <w:color w:val="000000"/>
          <w:sz w:val="30"/>
          <w:szCs w:val="30"/>
        </w:rPr>
        <w:t>пределяется с учетом</w:t>
      </w:r>
      <w:r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 xml:space="preserve"> </w:t>
      </w:r>
      <w:proofErr w:type="gramStart"/>
      <w:r w:rsidRPr="00B04A6F">
        <w:rPr>
          <w:rFonts w:eastAsia="Arial Unicode MS"/>
          <w:color w:val="000000"/>
          <w:sz w:val="30"/>
          <w:szCs w:val="30"/>
        </w:rPr>
        <w:t>взвешивающего</w:t>
      </w:r>
      <w:proofErr w:type="gramEnd"/>
    </w:p>
    <w:p w:rsidR="00AC5287" w:rsidRDefault="00AC5287" w:rsidP="00AC5287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rFonts w:eastAsia="Arial Unicode MS"/>
          <w:color w:val="000000"/>
          <w:sz w:val="30"/>
          <w:szCs w:val="30"/>
        </w:rPr>
        <w:lastRenderedPageBreak/>
        <w:t xml:space="preserve">             </w:t>
      </w:r>
      <w:r w:rsidRPr="00B04A6F">
        <w:rPr>
          <w:rFonts w:eastAsia="Arial Unicode MS"/>
          <w:color w:val="000000"/>
          <w:sz w:val="30"/>
          <w:szCs w:val="30"/>
        </w:rPr>
        <w:t>действия воды</w:t>
      </w:r>
      <w:proofErr w:type="gramStart"/>
      <w:r w:rsidRPr="00B04A6F">
        <w:rPr>
          <w:rFonts w:eastAsia="Arial Unicode MS"/>
          <w:color w:val="000000"/>
          <w:sz w:val="30"/>
          <w:szCs w:val="30"/>
        </w:rPr>
        <w:t xml:space="preserve"> – </w:t>
      </w:r>
      <w:r w:rsidRPr="00B04A6F">
        <w:rPr>
          <w:rFonts w:eastAsia="Arial Unicode MS"/>
          <w:color w:val="000000"/>
          <w:position w:val="-10"/>
          <w:sz w:val="30"/>
          <w:szCs w:val="30"/>
        </w:rPr>
        <w:object w:dxaOrig="400" w:dyaOrig="360">
          <v:shape id="_x0000_i1042" type="#_x0000_t75" style="width:22.6pt;height:19.25pt" o:ole="" fillcolor="window">
            <v:imagedata r:id="rId42" o:title=""/>
          </v:shape>
          <o:OLEObject Type="Embed" ProgID="Equation.3" ShapeID="_x0000_i1042" DrawAspect="Content" ObjectID="_1697372250" r:id="rId43"/>
        </w:object>
      </w:r>
      <w:r w:rsidRPr="00B04A6F">
        <w:rPr>
          <w:rFonts w:eastAsia="Arial Unicode MS"/>
          <w:color w:val="000000"/>
          <w:sz w:val="30"/>
          <w:szCs w:val="30"/>
        </w:rPr>
        <w:t>),</w:t>
      </w:r>
      <w:r>
        <w:rPr>
          <w:rFonts w:eastAsia="Arial Unicode MS"/>
          <w:color w:val="000000"/>
          <w:sz w:val="30"/>
          <w:szCs w:val="30"/>
        </w:rPr>
        <w:t xml:space="preserve"> </w:t>
      </w:r>
      <w:proofErr w:type="gramEnd"/>
      <w:r w:rsidRPr="00B04A6F">
        <w:rPr>
          <w:rFonts w:eastAsia="Arial Unicode MS"/>
          <w:color w:val="000000"/>
          <w:sz w:val="30"/>
          <w:szCs w:val="30"/>
        </w:rPr>
        <w:t>кН/м</w:t>
      </w:r>
      <w:r w:rsidRPr="00B04A6F">
        <w:rPr>
          <w:rFonts w:eastAsia="Arial Unicode MS"/>
          <w:color w:val="000000"/>
          <w:sz w:val="30"/>
          <w:szCs w:val="30"/>
          <w:vertAlign w:val="superscript"/>
        </w:rPr>
        <w:t>3</w:t>
      </w:r>
      <w:r w:rsidRPr="00B04A6F">
        <w:rPr>
          <w:rFonts w:eastAsia="Arial Unicode MS"/>
          <w:color w:val="000000"/>
          <w:sz w:val="30"/>
          <w:szCs w:val="30"/>
        </w:rPr>
        <w:t>;</w:t>
      </w:r>
    </w:p>
    <w:p w:rsidR="00AC5287" w:rsidRPr="0071314E" w:rsidRDefault="00AC5287" w:rsidP="00AC5287">
      <w:pPr>
        <w:jc w:val="both"/>
        <w:rPr>
          <w:sz w:val="30"/>
          <w:szCs w:val="30"/>
        </w:rPr>
      </w:pPr>
      <w:r>
        <w:rPr>
          <w:i/>
          <w:sz w:val="28"/>
        </w:rPr>
        <w:t xml:space="preserve">      с</w:t>
      </w:r>
      <w:r>
        <w:rPr>
          <w:sz w:val="28"/>
          <w:vertAlign w:val="subscript"/>
        </w:rPr>
        <w:sym w:font="Symbol" w:char="F049"/>
      </w:r>
      <w:r>
        <w:rPr>
          <w:sz w:val="28"/>
          <w:vertAlign w:val="subscript"/>
        </w:rPr>
        <w:sym w:font="Symbol" w:char="F049"/>
      </w:r>
      <w:r w:rsidRPr="0071314E">
        <w:rPr>
          <w:sz w:val="28"/>
          <w:vertAlign w:val="subscript"/>
        </w:rPr>
        <w:t xml:space="preserve"> </w:t>
      </w:r>
      <w:r w:rsidRPr="0071314E">
        <w:rPr>
          <w:sz w:val="28"/>
        </w:rPr>
        <w:t xml:space="preserve">– </w:t>
      </w:r>
      <w:r>
        <w:rPr>
          <w:i/>
          <w:sz w:val="28"/>
        </w:rPr>
        <w:t xml:space="preserve"> </w:t>
      </w:r>
      <w:r w:rsidRPr="0071314E">
        <w:rPr>
          <w:sz w:val="30"/>
          <w:szCs w:val="30"/>
        </w:rPr>
        <w:t xml:space="preserve">расчетное значение удельного сцепления грунта, залегающего </w:t>
      </w:r>
    </w:p>
    <w:p w:rsidR="00AC5287" w:rsidRDefault="00AC5287" w:rsidP="00AC5287">
      <w:pPr>
        <w:jc w:val="both"/>
        <w:rPr>
          <w:sz w:val="28"/>
        </w:rPr>
      </w:pPr>
      <w:r w:rsidRPr="0071314E">
        <w:rPr>
          <w:sz w:val="30"/>
          <w:szCs w:val="30"/>
        </w:rPr>
        <w:t xml:space="preserve">             непосредственно под подошвой фундамента, кПа</w:t>
      </w:r>
      <w:r>
        <w:rPr>
          <w:sz w:val="30"/>
          <w:szCs w:val="30"/>
        </w:rPr>
        <w:t>.</w:t>
      </w:r>
      <w:r>
        <w:rPr>
          <w:sz w:val="28"/>
        </w:rPr>
        <w:t xml:space="preserve">    </w:t>
      </w:r>
    </w:p>
    <w:p w:rsidR="00AC5287" w:rsidRPr="00027A6D" w:rsidRDefault="00AC5287" w:rsidP="00AC528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C5287" w:rsidRPr="009A01E2" w:rsidRDefault="00AC5287" w:rsidP="00AC5287">
      <w:pPr>
        <w:shd w:val="clear" w:color="auto" w:fill="FFFFFF"/>
        <w:jc w:val="both"/>
        <w:rPr>
          <w:color w:val="000000"/>
          <w:sz w:val="28"/>
        </w:rPr>
      </w:pPr>
      <w:r>
        <w:rPr>
          <w:i/>
          <w:sz w:val="30"/>
          <w:szCs w:val="30"/>
        </w:rPr>
        <w:t xml:space="preserve">   </w:t>
      </w:r>
      <w:r>
        <w:rPr>
          <w:sz w:val="28"/>
        </w:rPr>
        <w:t xml:space="preserve">       После определения </w:t>
      </w:r>
      <w:proofErr w:type="spellStart"/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  <w:lang w:val="en-US"/>
        </w:rPr>
        <w:t>i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их численные значения показывают на схеме      (рис.1). Здесь же приводят значения модулей дефор</w:t>
      </w:r>
      <w:r>
        <w:rPr>
          <w:sz w:val="28"/>
        </w:rPr>
        <w:softHyphen/>
        <w:t xml:space="preserve">мации грунтов </w:t>
      </w:r>
      <w:r>
        <w:rPr>
          <w:i/>
          <w:sz w:val="28"/>
        </w:rPr>
        <w:t>Е</w:t>
      </w:r>
      <w:proofErr w:type="spellStart"/>
      <w:proofErr w:type="gramStart"/>
      <w:r>
        <w:rPr>
          <w:i/>
          <w:sz w:val="28"/>
          <w:vertAlign w:val="subscript"/>
          <w:lang w:val="en-US"/>
        </w:rPr>
        <w:t>i</w:t>
      </w:r>
      <w:proofErr w:type="spellEnd"/>
      <w:proofErr w:type="gramEnd"/>
      <w:r w:rsidRPr="006B5F8C">
        <w:rPr>
          <w:sz w:val="28"/>
        </w:rPr>
        <w:t>.</w:t>
      </w:r>
      <w:r>
        <w:rPr>
          <w:i/>
          <w:sz w:val="28"/>
        </w:rPr>
        <w:t xml:space="preserve"> </w:t>
      </w:r>
      <w:r w:rsidRPr="009A01E2">
        <w:rPr>
          <w:sz w:val="28"/>
        </w:rPr>
        <w:t xml:space="preserve"> </w:t>
      </w:r>
    </w:p>
    <w:p w:rsidR="00AC5287" w:rsidRDefault="00AC5287" w:rsidP="00AC528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На основе анализа полученных значений </w:t>
      </w:r>
      <w:proofErr w:type="spellStart"/>
      <w:r w:rsidRPr="00B344E2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  <w:lang w:val="en-US"/>
        </w:rPr>
        <w:t>i</w:t>
      </w:r>
      <w:proofErr w:type="spellEnd"/>
      <w:r w:rsidRPr="003E115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должно быть сделано заключение о характере распределения несущей способности грунтов по глубине и выделен грунт, обладающий максимальной несущей способностью. Так же необходимо послойно оценить сжимаемость грунтов по значению </w:t>
      </w:r>
      <w:r w:rsidRPr="0004089B">
        <w:rPr>
          <w:i/>
          <w:color w:val="000000"/>
          <w:sz w:val="28"/>
        </w:rPr>
        <w:t>Е</w:t>
      </w:r>
      <w:proofErr w:type="spellStart"/>
      <w:proofErr w:type="gramStart"/>
      <w:r>
        <w:rPr>
          <w:color w:val="000000"/>
          <w:sz w:val="28"/>
          <w:vertAlign w:val="subscript"/>
          <w:lang w:val="en-US"/>
        </w:rPr>
        <w:t>i</w:t>
      </w:r>
      <w:proofErr w:type="spellEnd"/>
      <w:proofErr w:type="gramEnd"/>
      <w:r w:rsidRPr="0004089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, выделен слабый грунт.</w:t>
      </w:r>
    </w:p>
    <w:p w:rsidR="00AC5287" w:rsidRDefault="00AC5287" w:rsidP="00AC5287">
      <w:pPr>
        <w:jc w:val="both"/>
        <w:rPr>
          <w:color w:val="000000"/>
          <w:sz w:val="28"/>
        </w:rPr>
      </w:pPr>
    </w:p>
    <w:p w:rsidR="00AC5287" w:rsidRPr="00401B9F" w:rsidRDefault="00AC5287" w:rsidP="00AC5287">
      <w:pPr>
        <w:jc w:val="center"/>
        <w:rPr>
          <w:b/>
          <w:i/>
          <w:sz w:val="10"/>
          <w:szCs w:val="10"/>
        </w:rPr>
      </w:pPr>
    </w:p>
    <w:p w:rsidR="00AC5287" w:rsidRDefault="00AC5287" w:rsidP="00AC5287">
      <w:pPr>
        <w:jc w:val="center"/>
        <w:rPr>
          <w:b/>
          <w:i/>
          <w:sz w:val="30"/>
          <w:szCs w:val="30"/>
        </w:rPr>
      </w:pPr>
      <w:r w:rsidRPr="00784919">
        <w:rPr>
          <w:b/>
          <w:i/>
          <w:sz w:val="30"/>
          <w:szCs w:val="30"/>
        </w:rPr>
        <w:t>Пример решения</w:t>
      </w:r>
      <w:r>
        <w:rPr>
          <w:b/>
          <w:i/>
          <w:sz w:val="30"/>
          <w:szCs w:val="30"/>
        </w:rPr>
        <w:t xml:space="preserve"> </w:t>
      </w:r>
    </w:p>
    <w:p w:rsidR="00AC5287" w:rsidRDefault="00AC5287" w:rsidP="00AC5287">
      <w:pPr>
        <w:rPr>
          <w:sz w:val="28"/>
          <w:szCs w:val="28"/>
        </w:rPr>
      </w:pPr>
      <w:r w:rsidRPr="0068415A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</w:t>
      </w:r>
      <w:r w:rsidRPr="00132617">
        <w:rPr>
          <w:i/>
          <w:sz w:val="28"/>
          <w:szCs w:val="28"/>
        </w:rPr>
        <w:t>Требуется:</w:t>
      </w:r>
      <w:r w:rsidRPr="00132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расчетное сопротивление грунтов основания </w:t>
      </w:r>
    </w:p>
    <w:p w:rsidR="00AC5287" w:rsidRDefault="00AC5287" w:rsidP="00AC5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провести послойную их оценку.</w:t>
      </w:r>
    </w:p>
    <w:p w:rsidR="00AC5287" w:rsidRDefault="00AC5287" w:rsidP="00AC5287">
      <w:pPr>
        <w:rPr>
          <w:sz w:val="30"/>
          <w:szCs w:val="30"/>
        </w:rPr>
      </w:pPr>
      <w:r>
        <w:rPr>
          <w:sz w:val="28"/>
          <w:szCs w:val="28"/>
        </w:rPr>
        <w:t xml:space="preserve">         </w:t>
      </w:r>
      <w:r w:rsidRPr="00132617">
        <w:rPr>
          <w:i/>
          <w:sz w:val="28"/>
          <w:szCs w:val="28"/>
        </w:rPr>
        <w:t>Исходные данные к решению задачи</w:t>
      </w:r>
      <w:r>
        <w:rPr>
          <w:sz w:val="28"/>
          <w:szCs w:val="28"/>
        </w:rPr>
        <w:t xml:space="preserve">: отметки </w:t>
      </w:r>
      <w:r w:rsidRPr="00606DC9">
        <w:rPr>
          <w:sz w:val="30"/>
          <w:szCs w:val="30"/>
        </w:rPr>
        <w:t xml:space="preserve">геологического разреза основания площадки строительства и </w:t>
      </w:r>
      <w:r>
        <w:rPr>
          <w:sz w:val="30"/>
          <w:szCs w:val="30"/>
        </w:rPr>
        <w:t>физические характеристики грунтов основания в табл.9,10.</w:t>
      </w:r>
    </w:p>
    <w:p w:rsidR="00AC5287" w:rsidRPr="00606DC9" w:rsidRDefault="00AC5287" w:rsidP="00AC5287">
      <w:pPr>
        <w:rPr>
          <w:sz w:val="30"/>
          <w:szCs w:val="30"/>
        </w:rPr>
      </w:pPr>
    </w:p>
    <w:p w:rsidR="00AC5287" w:rsidRPr="00B20D4E" w:rsidRDefault="00AC5287" w:rsidP="00AC5287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AC5287" w:rsidRPr="00784919" w:rsidRDefault="00AC5287" w:rsidP="00AC5287">
      <w:pPr>
        <w:ind w:left="360"/>
        <w:jc w:val="center"/>
        <w:rPr>
          <w:sz w:val="26"/>
          <w:szCs w:val="26"/>
        </w:rPr>
      </w:pPr>
      <w:r w:rsidRPr="00784919">
        <w:rPr>
          <w:b/>
          <w:sz w:val="26"/>
          <w:szCs w:val="26"/>
        </w:rPr>
        <w:t>Отметки геологического разреза основания площадки строительства</w:t>
      </w:r>
    </w:p>
    <w:tbl>
      <w:tblPr>
        <w:tblW w:w="92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2557"/>
        <w:gridCol w:w="2557"/>
        <w:gridCol w:w="2753"/>
      </w:tblGrid>
      <w:tr w:rsidR="00AC5287" w:rsidRPr="00784919" w:rsidTr="000453DC">
        <w:trPr>
          <w:trHeight w:hRule="exact" w:val="87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№ </w:t>
            </w:r>
          </w:p>
          <w:p w:rsidR="00AC5287" w:rsidRPr="00784919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варианта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Подошва</w:t>
            </w:r>
          </w:p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первого слоя </w:t>
            </w:r>
          </w:p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основания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Подошва</w:t>
            </w:r>
          </w:p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второго слоя </w:t>
            </w:r>
          </w:p>
          <w:p w:rsidR="00AC5287" w:rsidRPr="00784919" w:rsidRDefault="00AC5287" w:rsidP="000453DC">
            <w:pPr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основания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Уровень подземных вод </w:t>
            </w:r>
          </w:p>
          <w:p w:rsidR="00AC5287" w:rsidRPr="00784919" w:rsidRDefault="00AC5287" w:rsidP="000453DC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</w:p>
        </w:tc>
      </w:tr>
      <w:tr w:rsidR="00AC5287" w:rsidRPr="00784919" w:rsidTr="000453DC">
        <w:trPr>
          <w:trHeight w:hRule="exact" w:val="36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12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-2,0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-6,0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-1,8</w:t>
            </w:r>
          </w:p>
        </w:tc>
      </w:tr>
    </w:tbl>
    <w:p w:rsidR="00AC5287" w:rsidRDefault="00AC5287" w:rsidP="00AC5287">
      <w:pPr>
        <w:jc w:val="right"/>
        <w:rPr>
          <w:sz w:val="24"/>
          <w:szCs w:val="24"/>
        </w:rPr>
      </w:pPr>
    </w:p>
    <w:p w:rsidR="00AC5287" w:rsidRDefault="00AC5287" w:rsidP="00AC5287">
      <w:pPr>
        <w:jc w:val="right"/>
        <w:rPr>
          <w:sz w:val="24"/>
          <w:szCs w:val="24"/>
        </w:rPr>
      </w:pPr>
    </w:p>
    <w:p w:rsidR="00AC5287" w:rsidRPr="00B20D4E" w:rsidRDefault="00AC5287" w:rsidP="00AC5287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10</w:t>
      </w:r>
    </w:p>
    <w:p w:rsidR="00AC5287" w:rsidRPr="00784919" w:rsidRDefault="00AC5287" w:rsidP="00AC5287">
      <w:pPr>
        <w:pStyle w:val="3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84919">
        <w:rPr>
          <w:b/>
          <w:sz w:val="26"/>
          <w:szCs w:val="26"/>
        </w:rPr>
        <w:t>изически</w:t>
      </w:r>
      <w:r>
        <w:rPr>
          <w:b/>
          <w:sz w:val="26"/>
          <w:szCs w:val="26"/>
        </w:rPr>
        <w:t>е</w:t>
      </w:r>
      <w:r w:rsidRPr="00784919">
        <w:rPr>
          <w:b/>
          <w:sz w:val="26"/>
          <w:szCs w:val="26"/>
        </w:rPr>
        <w:t xml:space="preserve"> характеристик</w:t>
      </w:r>
      <w:r w:rsidR="00312AE0">
        <w:rPr>
          <w:b/>
          <w:sz w:val="26"/>
          <w:szCs w:val="26"/>
        </w:rPr>
        <w:t>и</w:t>
      </w:r>
      <w:r w:rsidRPr="00784919">
        <w:rPr>
          <w:b/>
          <w:sz w:val="26"/>
          <w:szCs w:val="26"/>
        </w:rPr>
        <w:t xml:space="preserve"> грунтов основания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806"/>
        <w:gridCol w:w="2506"/>
        <w:gridCol w:w="1566"/>
        <w:gridCol w:w="1261"/>
        <w:gridCol w:w="1651"/>
      </w:tblGrid>
      <w:tr w:rsidR="00AC5287" w:rsidRPr="00784919" w:rsidTr="000453DC">
        <w:trPr>
          <w:cantSplit/>
          <w:trHeight w:val="105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Pr="00784919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№   варианта</w:t>
            </w: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Номера слоев основания и </w:t>
            </w:r>
          </w:p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разновидность</w:t>
            </w:r>
          </w:p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грунта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Плотность грунта </w:t>
            </w:r>
          </w:p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position w:val="-10"/>
                <w:sz w:val="26"/>
                <w:szCs w:val="26"/>
              </w:rPr>
              <w:object w:dxaOrig="360" w:dyaOrig="320">
                <v:shape id="_x0000_i1043" type="#_x0000_t75" style="width:18.4pt;height:15.9pt" o:ole="" fillcolor="window">
                  <v:imagedata r:id="rId7" o:title=""/>
                </v:shape>
                <o:OLEObject Type="Embed" ProgID="Equation.3" ShapeID="_x0000_i1043" DrawAspect="Content" ObjectID="_1697372251" r:id="rId44"/>
              </w:object>
            </w:r>
            <w:r w:rsidRPr="00784919">
              <w:rPr>
                <w:sz w:val="26"/>
                <w:szCs w:val="26"/>
              </w:rPr>
              <w:t>, т/м</w:t>
            </w:r>
            <w:r w:rsidRPr="0078491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  <w:p w:rsidR="00AC5287" w:rsidRPr="00784919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Плотность частиц</w:t>
            </w:r>
          </w:p>
          <w:p w:rsidR="00AC5287" w:rsidRPr="00784919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грунта </w:t>
            </w:r>
            <w:r w:rsidRPr="00784919">
              <w:rPr>
                <w:position w:val="-10"/>
                <w:sz w:val="26"/>
                <w:szCs w:val="26"/>
              </w:rPr>
              <w:object w:dxaOrig="300" w:dyaOrig="320">
                <v:shape id="_x0000_i1044" type="#_x0000_t75" style="width:15.05pt;height:15.9pt" o:ole="" fillcolor="window">
                  <v:imagedata r:id="rId45" o:title=""/>
                </v:shape>
                <o:OLEObject Type="Embed" ProgID="Equation.3" ShapeID="_x0000_i1044" DrawAspect="Content" ObjectID="_1697372252" r:id="rId46"/>
              </w:object>
            </w:r>
            <w:r w:rsidRPr="00784919">
              <w:rPr>
                <w:sz w:val="26"/>
                <w:szCs w:val="26"/>
              </w:rPr>
              <w:t>, т/м</w:t>
            </w:r>
            <w:r w:rsidRPr="00784919">
              <w:rPr>
                <w:sz w:val="26"/>
                <w:szCs w:val="26"/>
                <w:vertAlign w:val="superscript"/>
              </w:rPr>
              <w:t>3</w:t>
            </w:r>
          </w:p>
          <w:p w:rsidR="00AC5287" w:rsidRPr="00784919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  <w:lang w:val="en-US"/>
              </w:rPr>
            </w:pPr>
            <w:r w:rsidRPr="00784919">
              <w:rPr>
                <w:sz w:val="26"/>
                <w:szCs w:val="26"/>
              </w:rPr>
              <w:t xml:space="preserve">Коэффициент  </w:t>
            </w:r>
          </w:p>
          <w:p w:rsidR="00AC5287" w:rsidRPr="00784919" w:rsidRDefault="00AC5287" w:rsidP="000453DC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пористости </w:t>
            </w:r>
            <w:r w:rsidRPr="00784919">
              <w:rPr>
                <w:i/>
                <w:sz w:val="26"/>
                <w:szCs w:val="26"/>
              </w:rPr>
              <w:t>е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C5287" w:rsidRDefault="00AC5287" w:rsidP="000453DC">
            <w:pPr>
              <w:spacing w:before="40"/>
              <w:ind w:left="113" w:right="113"/>
              <w:rPr>
                <w:snapToGrid w:val="0"/>
                <w:sz w:val="26"/>
                <w:szCs w:val="26"/>
                <w:lang w:val="en-US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Показатель </w:t>
            </w:r>
          </w:p>
          <w:p w:rsidR="00AC5287" w:rsidRPr="00784919" w:rsidRDefault="00AC5287" w:rsidP="000453DC">
            <w:pPr>
              <w:spacing w:before="40"/>
              <w:ind w:left="113" w:right="113"/>
              <w:rPr>
                <w:snapToGrid w:val="0"/>
                <w:sz w:val="26"/>
                <w:szCs w:val="26"/>
                <w:vertAlign w:val="subscript"/>
                <w:lang w:val="en-US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текучести, </w:t>
            </w:r>
            <w:r w:rsidRPr="00784919">
              <w:rPr>
                <w:snapToGrid w:val="0"/>
                <w:sz w:val="26"/>
                <w:szCs w:val="26"/>
                <w:lang w:val="en-US"/>
              </w:rPr>
              <w:t>J</w:t>
            </w:r>
            <w:r w:rsidRPr="00784919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</w:p>
        </w:tc>
      </w:tr>
      <w:tr w:rsidR="00AC5287" w:rsidRPr="00784919" w:rsidTr="000453DC">
        <w:trPr>
          <w:cantSplit/>
          <w:trHeight w:hRule="exact" w:val="856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по II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84919">
              <w:rPr>
                <w:sz w:val="26"/>
                <w:szCs w:val="26"/>
              </w:rPr>
              <w:t>группе</w:t>
            </w:r>
            <w:r w:rsidRPr="00784919">
              <w:rPr>
                <w:position w:val="-10"/>
                <w:sz w:val="26"/>
                <w:szCs w:val="26"/>
              </w:rPr>
              <w:object w:dxaOrig="360" w:dyaOrig="320">
                <v:shape id="_x0000_i1045" type="#_x0000_t75" style="width:18.4pt;height:15.9pt" o:ole="" fillcolor="window">
                  <v:imagedata r:id="rId7" o:title=""/>
                </v:shape>
                <o:OLEObject Type="Embed" ProgID="Equation.3" ShapeID="_x0000_i1045" DrawAspect="Content" ObjectID="_1697372253" r:id="rId47"/>
              </w:object>
            </w:r>
          </w:p>
          <w:p w:rsidR="00AC5287" w:rsidRPr="00784919" w:rsidRDefault="00AC5287" w:rsidP="000453DC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5287" w:rsidRPr="00784919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AC5287" w:rsidRPr="00784919" w:rsidTr="000453DC">
        <w:trPr>
          <w:trHeight w:hRule="exact" w:val="86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AC5287" w:rsidRPr="00784919" w:rsidRDefault="00AC5287" w:rsidP="000453DC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AC5287" w:rsidRPr="00784919" w:rsidRDefault="00AC5287" w:rsidP="000453DC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1,95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1,96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1,88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2,71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2,69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2,73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0,75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0,65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0,8</w:t>
            </w:r>
            <w:r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0,50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0,50</w:t>
            </w:r>
          </w:p>
          <w:p w:rsidR="00AC5287" w:rsidRPr="00784919" w:rsidRDefault="00AC5287" w:rsidP="000453DC">
            <w:pPr>
              <w:jc w:val="center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0,25</w:t>
            </w:r>
          </w:p>
        </w:tc>
      </w:tr>
    </w:tbl>
    <w:p w:rsidR="00AC5287" w:rsidRDefault="00AC5287" w:rsidP="00AC5287">
      <w:pPr>
        <w:pStyle w:val="31"/>
        <w:tabs>
          <w:tab w:val="left" w:pos="728"/>
        </w:tabs>
        <w:ind w:left="644"/>
        <w:rPr>
          <w:sz w:val="28"/>
        </w:rPr>
      </w:pPr>
    </w:p>
    <w:p w:rsidR="00AC5287" w:rsidRDefault="00AC5287" w:rsidP="00AC5287">
      <w:pPr>
        <w:pStyle w:val="31"/>
        <w:numPr>
          <w:ilvl w:val="1"/>
          <w:numId w:val="30"/>
        </w:numPr>
        <w:tabs>
          <w:tab w:val="clear" w:pos="1364"/>
          <w:tab w:val="num" w:pos="0"/>
          <w:tab w:val="left" w:pos="993"/>
        </w:tabs>
        <w:ind w:left="0" w:firstLine="700"/>
        <w:rPr>
          <w:sz w:val="28"/>
        </w:rPr>
      </w:pPr>
      <w:r>
        <w:rPr>
          <w:sz w:val="28"/>
        </w:rPr>
        <w:t xml:space="preserve">Классифицируем глинистые грунты по показателю текучести </w:t>
      </w:r>
      <w:r w:rsidRPr="002F689F">
        <w:rPr>
          <w:i/>
          <w:sz w:val="28"/>
          <w:lang w:val="en-US"/>
        </w:rPr>
        <w:t>I</w:t>
      </w:r>
      <w:r w:rsidRPr="002F689F">
        <w:rPr>
          <w:i/>
          <w:sz w:val="28"/>
          <w:vertAlign w:val="subscript"/>
          <w:lang w:val="en-US"/>
        </w:rPr>
        <w:t>L</w:t>
      </w:r>
      <w:r>
        <w:rPr>
          <w:i/>
          <w:sz w:val="28"/>
          <w:vertAlign w:val="subscript"/>
        </w:rPr>
        <w:t xml:space="preserve"> </w:t>
      </w:r>
      <w:r>
        <w:rPr>
          <w:sz w:val="28"/>
        </w:rPr>
        <w:t xml:space="preserve">, табл.3: ИГЭ 1 супесь,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>
        <w:rPr>
          <w:sz w:val="28"/>
        </w:rPr>
        <w:t>=0,</w:t>
      </w:r>
      <w:r w:rsidRPr="00801DC7">
        <w:rPr>
          <w:sz w:val="28"/>
        </w:rPr>
        <w:t>50</w:t>
      </w:r>
      <w:r>
        <w:rPr>
          <w:sz w:val="28"/>
        </w:rPr>
        <w:t xml:space="preserve"> – пластичная; ИГЭ 2 суглинок, </w:t>
      </w:r>
      <w:r w:rsidRPr="00801DC7">
        <w:rPr>
          <w:sz w:val="28"/>
        </w:rPr>
        <w:t xml:space="preserve">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 w:rsidRPr="00801DC7">
        <w:rPr>
          <w:sz w:val="28"/>
        </w:rPr>
        <w:t>=0</w:t>
      </w:r>
      <w:r>
        <w:rPr>
          <w:sz w:val="28"/>
        </w:rPr>
        <w:t>,</w:t>
      </w:r>
      <w:r w:rsidRPr="00801DC7">
        <w:rPr>
          <w:sz w:val="28"/>
        </w:rPr>
        <w:t>50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тугопластичный</w:t>
      </w:r>
      <w:proofErr w:type="spellEnd"/>
      <w:r>
        <w:rPr>
          <w:sz w:val="28"/>
        </w:rPr>
        <w:t xml:space="preserve">; ИГЭ 3 глина, </w:t>
      </w:r>
      <w:r w:rsidRPr="00801DC7">
        <w:rPr>
          <w:i/>
          <w:sz w:val="28"/>
          <w:lang w:val="en-US"/>
        </w:rPr>
        <w:t>I</w:t>
      </w:r>
      <w:r w:rsidRPr="00801DC7">
        <w:rPr>
          <w:i/>
          <w:sz w:val="28"/>
          <w:vertAlign w:val="subscript"/>
          <w:lang w:val="en-US"/>
        </w:rPr>
        <w:t>L</w:t>
      </w:r>
      <w:r>
        <w:rPr>
          <w:sz w:val="28"/>
        </w:rPr>
        <w:t>=0,25 – полутвердая.</w:t>
      </w:r>
    </w:p>
    <w:p w:rsidR="00AC5287" w:rsidRDefault="00AC5287" w:rsidP="00AC5287">
      <w:pPr>
        <w:pStyle w:val="31"/>
        <w:ind w:left="0" w:firstLine="284"/>
        <w:rPr>
          <w:sz w:val="28"/>
        </w:rPr>
      </w:pPr>
      <w:r>
        <w:rPr>
          <w:sz w:val="28"/>
        </w:rPr>
        <w:t xml:space="preserve">     2. Выполняем р</w:t>
      </w:r>
      <w:r w:rsidRPr="001302F9">
        <w:rPr>
          <w:sz w:val="28"/>
        </w:rPr>
        <w:t>асчет удельного веса грунта и удельн</w:t>
      </w:r>
      <w:r>
        <w:rPr>
          <w:sz w:val="28"/>
        </w:rPr>
        <w:t>ого веса грунта во взвешенном состоянии, для каждого ИГЭ  по формулам (1),(2):</w:t>
      </w:r>
    </w:p>
    <w:p w:rsidR="00AC5287" w:rsidRDefault="00AC5287" w:rsidP="00AC5287">
      <w:pPr>
        <w:pStyle w:val="31"/>
        <w:rPr>
          <w:sz w:val="28"/>
        </w:rPr>
      </w:pPr>
      <w:r>
        <w:rPr>
          <w:sz w:val="28"/>
        </w:rPr>
        <w:lastRenderedPageBreak/>
        <w:t xml:space="preserve"> ИГЭ 1(супесь пластичная):</w:t>
      </w:r>
    </w:p>
    <w:p w:rsidR="00AC5287" w:rsidRDefault="00AC5287" w:rsidP="00AC5287">
      <w:pPr>
        <w:pStyle w:val="31"/>
        <w:rPr>
          <w:snapToGrid w:val="0"/>
          <w:sz w:val="28"/>
        </w:rPr>
      </w:pPr>
      <w:r>
        <w:rPr>
          <w:sz w:val="28"/>
        </w:rPr>
        <w:t xml:space="preserve">                                  </w:t>
      </w:r>
      <w:r w:rsidRPr="0092292A">
        <w:rPr>
          <w:snapToGrid w:val="0"/>
          <w:position w:val="-14"/>
          <w:sz w:val="28"/>
        </w:rPr>
        <w:object w:dxaOrig="1160" w:dyaOrig="380">
          <v:shape id="_x0000_i1046" type="#_x0000_t75" style="width:68.65pt;height:22.6pt" o:ole="" fillcolor="window">
            <v:imagedata r:id="rId48" o:title=""/>
          </v:shape>
          <o:OLEObject Type="Embed" ProgID="Equation.3" ShapeID="_x0000_i1046" DrawAspect="Content" ObjectID="_1697372254" r:id="rId49"/>
        </w:object>
      </w:r>
      <w:r>
        <w:rPr>
          <w:snapToGrid w:val="0"/>
          <w:sz w:val="28"/>
        </w:rPr>
        <w:t xml:space="preserve"> = 1,95*9,81=19,13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napToGrid w:val="0"/>
          <w:sz w:val="28"/>
        </w:rPr>
        <w:t>;</w:t>
      </w:r>
    </w:p>
    <w:p w:rsidR="00AC5287" w:rsidRDefault="00AC5287" w:rsidP="00AC5287">
      <w:pPr>
        <w:rPr>
          <w:sz w:val="28"/>
        </w:rPr>
      </w:pPr>
      <w:r>
        <w:rPr>
          <w:sz w:val="28"/>
        </w:rPr>
        <w:t xml:space="preserve">                                      </w:t>
      </w:r>
      <w:r w:rsidRPr="0092292A">
        <w:rPr>
          <w:position w:val="-28"/>
          <w:sz w:val="28"/>
        </w:rPr>
        <w:object w:dxaOrig="2079" w:dyaOrig="660">
          <v:shape id="_x0000_i1047" type="#_x0000_t75" style="width:123.9pt;height:38.5pt" o:ole="" fillcolor="window">
            <v:imagedata r:id="rId50" o:title=""/>
          </v:shape>
          <o:OLEObject Type="Embed" ProgID="Equation.3" ShapeID="_x0000_i1047" DrawAspect="Content" ObjectID="_1697372255" r:id="rId51"/>
        </w:object>
      </w:r>
      <w:r>
        <w:rPr>
          <w:sz w:val="28"/>
        </w:rPr>
        <w:t>=9,61 кН/м</w:t>
      </w:r>
      <w:r w:rsidRPr="001302F9"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</w:t>
      </w:r>
    </w:p>
    <w:p w:rsidR="00AC5287" w:rsidRDefault="00AC5287" w:rsidP="00AC5287">
      <w:pPr>
        <w:pStyle w:val="31"/>
        <w:ind w:left="0"/>
        <w:rPr>
          <w:sz w:val="28"/>
        </w:rPr>
      </w:pPr>
      <w:r>
        <w:rPr>
          <w:sz w:val="28"/>
        </w:rPr>
        <w:t xml:space="preserve">    ИГЭ 2(суглинок </w:t>
      </w:r>
      <w:proofErr w:type="spellStart"/>
      <w:r>
        <w:rPr>
          <w:sz w:val="28"/>
        </w:rPr>
        <w:t>тугопластичный</w:t>
      </w:r>
      <w:proofErr w:type="spellEnd"/>
      <w:r>
        <w:rPr>
          <w:sz w:val="28"/>
        </w:rPr>
        <w:t>):</w:t>
      </w:r>
    </w:p>
    <w:p w:rsidR="00AC5287" w:rsidRDefault="00AC5287" w:rsidP="00AC5287">
      <w:pPr>
        <w:pStyle w:val="31"/>
        <w:ind w:left="0"/>
        <w:rPr>
          <w:snapToGrid w:val="0"/>
          <w:sz w:val="28"/>
        </w:rPr>
      </w:pPr>
      <w:r>
        <w:rPr>
          <w:sz w:val="28"/>
        </w:rPr>
        <w:t xml:space="preserve">                                      </w:t>
      </w:r>
      <w:r w:rsidRPr="0092292A">
        <w:rPr>
          <w:snapToGrid w:val="0"/>
          <w:position w:val="-14"/>
          <w:sz w:val="28"/>
        </w:rPr>
        <w:object w:dxaOrig="1200" w:dyaOrig="380">
          <v:shape id="_x0000_i1048" type="#_x0000_t75" style="width:69.5pt;height:21.75pt" o:ole="" fillcolor="window">
            <v:imagedata r:id="rId52" o:title=""/>
          </v:shape>
          <o:OLEObject Type="Embed" ProgID="Equation.3" ShapeID="_x0000_i1048" DrawAspect="Content" ObjectID="_1697372256" r:id="rId53"/>
        </w:object>
      </w:r>
      <w:r>
        <w:rPr>
          <w:snapToGrid w:val="0"/>
          <w:sz w:val="28"/>
        </w:rPr>
        <w:t xml:space="preserve"> = 1,96*9,81=19,23 кН/м</w:t>
      </w:r>
      <w:r w:rsidRPr="001302F9">
        <w:rPr>
          <w:snapToGrid w:val="0"/>
          <w:sz w:val="28"/>
          <w:vertAlign w:val="superscript"/>
        </w:rPr>
        <w:t>3</w:t>
      </w:r>
      <w:proofErr w:type="gramStart"/>
      <w:r>
        <w:rPr>
          <w:snapToGrid w:val="0"/>
          <w:sz w:val="28"/>
        </w:rPr>
        <w:t xml:space="preserve"> ;</w:t>
      </w:r>
      <w:proofErr w:type="gramEnd"/>
    </w:p>
    <w:p w:rsidR="00AC5287" w:rsidRDefault="00AC5287" w:rsidP="00AC5287">
      <w:pPr>
        <w:rPr>
          <w:sz w:val="28"/>
        </w:rPr>
      </w:pPr>
      <w:r>
        <w:rPr>
          <w:sz w:val="28"/>
        </w:rPr>
        <w:t xml:space="preserve">                                        </w:t>
      </w:r>
      <w:r w:rsidRPr="0092292A">
        <w:rPr>
          <w:position w:val="-28"/>
          <w:sz w:val="28"/>
        </w:rPr>
        <w:object w:dxaOrig="2120" w:dyaOrig="660">
          <v:shape id="_x0000_i1049" type="#_x0000_t75" style="width:125.6pt;height:38.5pt" o:ole="" fillcolor="window">
            <v:imagedata r:id="rId54" o:title=""/>
          </v:shape>
          <o:OLEObject Type="Embed" ProgID="Equation.3" ShapeID="_x0000_i1049" DrawAspect="Content" ObjectID="_1697372257" r:id="rId55"/>
        </w:object>
      </w:r>
      <w:r>
        <w:rPr>
          <w:sz w:val="28"/>
        </w:rPr>
        <w:t>=10,0 кН/м</w:t>
      </w:r>
      <w:r w:rsidRPr="001302F9">
        <w:rPr>
          <w:sz w:val="28"/>
          <w:vertAlign w:val="superscript"/>
        </w:rPr>
        <w:t>3</w:t>
      </w:r>
      <w:r>
        <w:rPr>
          <w:sz w:val="28"/>
        </w:rPr>
        <w:t xml:space="preserve">.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</w:t>
      </w:r>
    </w:p>
    <w:p w:rsidR="00AC5287" w:rsidRDefault="00AC5287" w:rsidP="00AC5287">
      <w:pPr>
        <w:pStyle w:val="31"/>
        <w:ind w:left="0"/>
        <w:rPr>
          <w:sz w:val="28"/>
        </w:rPr>
      </w:pPr>
      <w:r>
        <w:rPr>
          <w:sz w:val="28"/>
        </w:rPr>
        <w:t xml:space="preserve">      ИГЭ 3 (глина полутвердая): </w:t>
      </w:r>
      <w:r w:rsidRPr="001302F9">
        <w:rPr>
          <w:snapToGrid w:val="0"/>
          <w:position w:val="-16"/>
          <w:sz w:val="28"/>
        </w:rPr>
        <w:object w:dxaOrig="1480" w:dyaOrig="400">
          <v:shape id="_x0000_i1050" type="#_x0000_t75" style="width:74.5pt;height:20.1pt" o:ole="" fillcolor="window">
            <v:imagedata r:id="rId56" o:title=""/>
          </v:shape>
          <o:OLEObject Type="Embed" ProgID="Equation.3" ShapeID="_x0000_i1050" DrawAspect="Content" ObjectID="_1697372258" r:id="rId57"/>
        </w:object>
      </w:r>
      <w:r>
        <w:rPr>
          <w:snapToGrid w:val="0"/>
          <w:sz w:val="28"/>
        </w:rPr>
        <w:t xml:space="preserve"> = 1,88*9,81=18,44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28"/>
        </w:rPr>
        <w:t>, т.к.</w:t>
      </w:r>
    </w:p>
    <w:p w:rsidR="00AC5287" w:rsidRDefault="00AC5287" w:rsidP="00AC5287">
      <w:pPr>
        <w:pStyle w:val="31"/>
        <w:ind w:left="0"/>
        <w:rPr>
          <w:sz w:val="28"/>
        </w:rPr>
      </w:pPr>
      <w:r w:rsidRPr="00341C0E">
        <w:rPr>
          <w:i/>
          <w:iCs/>
          <w:sz w:val="30"/>
          <w:szCs w:val="30"/>
        </w:rPr>
        <w:t>I</w:t>
      </w:r>
      <w:r w:rsidRPr="006E1E00">
        <w:rPr>
          <w:i/>
          <w:iCs/>
          <w:sz w:val="30"/>
          <w:szCs w:val="30"/>
          <w:vertAlign w:val="subscript"/>
        </w:rPr>
        <w:t>L</w:t>
      </w:r>
      <w:r w:rsidRPr="00341C0E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sym w:font="Symbol" w:char="F0A3"/>
      </w:r>
      <w:r w:rsidRPr="00341C0E">
        <w:rPr>
          <w:sz w:val="30"/>
          <w:szCs w:val="30"/>
        </w:rPr>
        <w:t xml:space="preserve"> 0,25</w:t>
      </w:r>
      <w:r>
        <w:rPr>
          <w:sz w:val="30"/>
          <w:szCs w:val="30"/>
        </w:rPr>
        <w:t xml:space="preserve">, </w:t>
      </w:r>
      <w:r w:rsidRPr="00341C0E">
        <w:rPr>
          <w:sz w:val="30"/>
          <w:szCs w:val="30"/>
        </w:rPr>
        <w:t xml:space="preserve">удельный вес </w:t>
      </w:r>
      <w:r>
        <w:rPr>
          <w:sz w:val="30"/>
          <w:szCs w:val="30"/>
        </w:rPr>
        <w:t>с</w:t>
      </w:r>
      <w:r w:rsidRPr="00341C0E">
        <w:rPr>
          <w:sz w:val="30"/>
          <w:szCs w:val="30"/>
        </w:rPr>
        <w:t xml:space="preserve"> учет</w:t>
      </w:r>
      <w:r>
        <w:rPr>
          <w:sz w:val="30"/>
          <w:szCs w:val="30"/>
        </w:rPr>
        <w:t>ом</w:t>
      </w:r>
      <w:r w:rsidRPr="00341C0E">
        <w:rPr>
          <w:sz w:val="30"/>
          <w:szCs w:val="30"/>
        </w:rPr>
        <w:t xml:space="preserve"> взвешивающего действия воды</w:t>
      </w:r>
      <w:r>
        <w:rPr>
          <w:sz w:val="30"/>
          <w:szCs w:val="30"/>
        </w:rPr>
        <w:t xml:space="preserve"> не выполняем.</w:t>
      </w:r>
    </w:p>
    <w:p w:rsidR="00AC5287" w:rsidRPr="00965C61" w:rsidRDefault="00AC5287" w:rsidP="00AC5287">
      <w:pPr>
        <w:pStyle w:val="31"/>
        <w:ind w:left="0"/>
        <w:rPr>
          <w:sz w:val="30"/>
          <w:szCs w:val="30"/>
        </w:rPr>
      </w:pPr>
      <w:r w:rsidRPr="00965C61">
        <w:rPr>
          <w:sz w:val="30"/>
          <w:szCs w:val="30"/>
        </w:rPr>
        <w:t xml:space="preserve">          3. Определяем по табл.4,5,6 механические характеристики грунтов основания: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1 (супесь пластичная):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 xml:space="preserve">=0,50,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0,75, по табл.5,6: 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 w:rsidRPr="002B5F90">
        <w:rPr>
          <w:snapToGrid w:val="0"/>
          <w:sz w:val="28"/>
        </w:rPr>
        <w:t>11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=21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10МПа;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2(суглинок </w:t>
      </w:r>
      <w:proofErr w:type="spellStart"/>
      <w:r>
        <w:rPr>
          <w:sz w:val="28"/>
        </w:rPr>
        <w:t>тугопластичный</w:t>
      </w:r>
      <w:proofErr w:type="spellEnd"/>
      <w:r>
        <w:rPr>
          <w:sz w:val="28"/>
        </w:rPr>
        <w:t xml:space="preserve">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 xml:space="preserve">=0,50,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0,65, по табл.5,6:  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 w:rsidRPr="009B1767">
        <w:rPr>
          <w:sz w:val="28"/>
        </w:rPr>
        <w:t>28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=2</w:t>
      </w:r>
      <w:r>
        <w:rPr>
          <w:sz w:val="30"/>
          <w:szCs w:val="30"/>
        </w:rPr>
        <w:t>2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19МПа;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ИГЭ 3(глина полутвердая): </w:t>
      </w:r>
    </w:p>
    <w:p w:rsidR="00AC5287" w:rsidRDefault="00AC5287" w:rsidP="00AC5287">
      <w:pPr>
        <w:tabs>
          <w:tab w:val="left" w:pos="851"/>
        </w:tabs>
        <w:rPr>
          <w:sz w:val="28"/>
        </w:rPr>
      </w:pPr>
      <w:r>
        <w:rPr>
          <w:sz w:val="28"/>
        </w:rPr>
        <w:t xml:space="preserve">                     при </w:t>
      </w:r>
      <w:r w:rsidRPr="006E1E00">
        <w:rPr>
          <w:i/>
          <w:sz w:val="28"/>
          <w:lang w:val="en-US"/>
        </w:rPr>
        <w:t>I</w:t>
      </w:r>
      <w:r w:rsidRPr="006E1E00">
        <w:rPr>
          <w:i/>
          <w:sz w:val="28"/>
          <w:vertAlign w:val="subscript"/>
          <w:lang w:val="en-US"/>
        </w:rPr>
        <w:t>L</w:t>
      </w:r>
      <w:r w:rsidRPr="005250A9">
        <w:rPr>
          <w:sz w:val="28"/>
        </w:rPr>
        <w:t>=0,</w:t>
      </w:r>
      <w:r>
        <w:rPr>
          <w:sz w:val="28"/>
        </w:rPr>
        <w:t>2</w:t>
      </w:r>
      <w:r w:rsidRPr="005250A9">
        <w:rPr>
          <w:sz w:val="28"/>
        </w:rPr>
        <w:t xml:space="preserve">5, </w:t>
      </w:r>
      <w:r>
        <w:rPr>
          <w:sz w:val="28"/>
          <w:lang w:val="en-US"/>
        </w:rPr>
        <w:t>e</w:t>
      </w:r>
      <w:r w:rsidRPr="005250A9">
        <w:rPr>
          <w:sz w:val="28"/>
        </w:rPr>
        <w:t>=</w:t>
      </w:r>
      <w:r>
        <w:rPr>
          <w:sz w:val="28"/>
        </w:rPr>
        <w:t xml:space="preserve">0,85, по табл.5,6: </w:t>
      </w:r>
    </w:p>
    <w:p w:rsidR="00AC5287" w:rsidRDefault="00AC5287" w:rsidP="00AC5287">
      <w:pPr>
        <w:tabs>
          <w:tab w:val="left" w:pos="851"/>
        </w:tabs>
        <w:rPr>
          <w:snapToGrid w:val="0"/>
          <w:sz w:val="28"/>
        </w:rPr>
      </w:pPr>
      <w:r>
        <w:rPr>
          <w:sz w:val="28"/>
        </w:rPr>
        <w:t xml:space="preserve">                            </w:t>
      </w:r>
      <w:r w:rsidRPr="005250A9">
        <w:rPr>
          <w:i/>
          <w:sz w:val="28"/>
        </w:rPr>
        <w:t>с=</w:t>
      </w:r>
      <w:r>
        <w:rPr>
          <w:sz w:val="28"/>
        </w:rPr>
        <w:t>47</w:t>
      </w:r>
      <w:r>
        <w:rPr>
          <w:snapToGrid w:val="0"/>
          <w:sz w:val="28"/>
        </w:rPr>
        <w:t xml:space="preserve"> кПа, </w:t>
      </w:r>
      <w:r w:rsidRPr="002B5F90">
        <w:rPr>
          <w:i/>
          <w:sz w:val="30"/>
          <w:szCs w:val="30"/>
        </w:rPr>
        <w:sym w:font="Symbol" w:char="F06A"/>
      </w:r>
      <w:r w:rsidRPr="002B5F90">
        <w:rPr>
          <w:i/>
          <w:sz w:val="30"/>
          <w:szCs w:val="30"/>
        </w:rPr>
        <w:t xml:space="preserve"> </w:t>
      </w:r>
      <w:r w:rsidRPr="002B5F90">
        <w:rPr>
          <w:sz w:val="30"/>
          <w:szCs w:val="30"/>
        </w:rPr>
        <w:t>=</w:t>
      </w:r>
      <w:r>
        <w:rPr>
          <w:sz w:val="30"/>
          <w:szCs w:val="30"/>
        </w:rPr>
        <w:t>18</w:t>
      </w:r>
      <w:r>
        <w:rPr>
          <w:snapToGrid w:val="0"/>
          <w:sz w:val="28"/>
          <w:vertAlign w:val="superscript"/>
        </w:rPr>
        <w:t>0</w:t>
      </w:r>
      <w:r>
        <w:rPr>
          <w:snapToGrid w:val="0"/>
          <w:sz w:val="28"/>
        </w:rPr>
        <w:t xml:space="preserve">, </w:t>
      </w:r>
      <w:r w:rsidRPr="002B5F90">
        <w:rPr>
          <w:i/>
          <w:snapToGrid w:val="0"/>
          <w:sz w:val="28"/>
        </w:rPr>
        <w:t>Е</w:t>
      </w:r>
      <w:r>
        <w:rPr>
          <w:i/>
          <w:snapToGrid w:val="0"/>
          <w:sz w:val="28"/>
        </w:rPr>
        <w:t>=</w:t>
      </w:r>
      <w:r>
        <w:rPr>
          <w:snapToGrid w:val="0"/>
          <w:sz w:val="28"/>
        </w:rPr>
        <w:t>18МПа.</w:t>
      </w:r>
    </w:p>
    <w:p w:rsidR="00AC5287" w:rsidRDefault="00AC5287" w:rsidP="00AC5287">
      <w:pPr>
        <w:tabs>
          <w:tab w:val="left" w:pos="709"/>
        </w:tabs>
        <w:rPr>
          <w:snapToGrid w:val="0"/>
          <w:sz w:val="28"/>
        </w:rPr>
      </w:pPr>
    </w:p>
    <w:p w:rsidR="00AC5287" w:rsidRDefault="00AC5287" w:rsidP="00AC5287">
      <w:pPr>
        <w:tabs>
          <w:tab w:val="left" w:pos="709"/>
        </w:tabs>
        <w:rPr>
          <w:sz w:val="28"/>
        </w:rPr>
      </w:pPr>
      <w:r>
        <w:rPr>
          <w:snapToGrid w:val="0"/>
          <w:sz w:val="28"/>
        </w:rPr>
        <w:t xml:space="preserve">       </w:t>
      </w:r>
      <w:r>
        <w:rPr>
          <w:sz w:val="30"/>
          <w:szCs w:val="30"/>
        </w:rPr>
        <w:t>4. Все исходные и полученные данные заносим на с</w:t>
      </w:r>
      <w:r w:rsidRPr="00B04A6F">
        <w:rPr>
          <w:sz w:val="30"/>
          <w:szCs w:val="30"/>
        </w:rPr>
        <w:t>хем</w:t>
      </w:r>
      <w:r>
        <w:rPr>
          <w:sz w:val="30"/>
          <w:szCs w:val="30"/>
        </w:rPr>
        <w:t>у, рис.2.</w:t>
      </w:r>
    </w:p>
    <w:p w:rsidR="00AC5287" w:rsidRDefault="00AC5287" w:rsidP="00AC5287">
      <w:pPr>
        <w:tabs>
          <w:tab w:val="left" w:pos="3870"/>
        </w:tabs>
        <w:jc w:val="center"/>
        <w:rPr>
          <w:noProof/>
        </w:rPr>
      </w:pPr>
      <w:r w:rsidRPr="00674993">
        <w:object w:dxaOrig="5819" w:dyaOrig="4142">
          <v:shape id="_x0000_i1051" type="#_x0000_t75" style="width:444.55pt;height:315.65pt" o:ole="">
            <v:imagedata r:id="rId58" o:title=""/>
          </v:shape>
          <o:OLEObject Type="Embed" ProgID="CorelDRAW.Graphic.10" ShapeID="_x0000_i1051" DrawAspect="Content" ObjectID="_1697372259" r:id="rId59"/>
        </w:object>
      </w:r>
    </w:p>
    <w:p w:rsidR="00AC5287" w:rsidRDefault="00AC5287" w:rsidP="00AC5287">
      <w:pPr>
        <w:tabs>
          <w:tab w:val="left" w:pos="851"/>
        </w:tabs>
        <w:ind w:left="643"/>
        <w:jc w:val="center"/>
        <w:rPr>
          <w:i/>
          <w:iCs/>
          <w:sz w:val="26"/>
          <w:szCs w:val="26"/>
        </w:rPr>
      </w:pPr>
      <w:r w:rsidRPr="00873C8B">
        <w:rPr>
          <w:noProof/>
          <w:sz w:val="26"/>
          <w:szCs w:val="26"/>
        </w:rPr>
        <w:t xml:space="preserve">Рис.2 </w:t>
      </w:r>
      <w:r w:rsidRPr="00873C8B">
        <w:rPr>
          <w:sz w:val="26"/>
          <w:szCs w:val="26"/>
        </w:rPr>
        <w:t>Схема к о</w:t>
      </w:r>
      <w:r w:rsidRPr="00873C8B">
        <w:rPr>
          <w:iCs/>
          <w:sz w:val="26"/>
          <w:szCs w:val="26"/>
        </w:rPr>
        <w:t>пределению расчетного сопротивления грунтов основания</w:t>
      </w:r>
      <w:r w:rsidRPr="00873C8B">
        <w:rPr>
          <w:i/>
          <w:iCs/>
          <w:sz w:val="26"/>
          <w:szCs w:val="26"/>
        </w:rPr>
        <w:t xml:space="preserve"> </w:t>
      </w:r>
    </w:p>
    <w:p w:rsidR="00AC5287" w:rsidRPr="00873C8B" w:rsidRDefault="00AC5287" w:rsidP="00AC5287">
      <w:pPr>
        <w:tabs>
          <w:tab w:val="left" w:pos="851"/>
        </w:tabs>
        <w:ind w:left="643"/>
        <w:jc w:val="center"/>
        <w:rPr>
          <w:sz w:val="26"/>
          <w:szCs w:val="26"/>
        </w:rPr>
      </w:pPr>
    </w:p>
    <w:p w:rsidR="00AC5287" w:rsidRPr="00C73C75" w:rsidRDefault="00AC5287" w:rsidP="00AC5287">
      <w:pPr>
        <w:pStyle w:val="5"/>
        <w:spacing w:line="240" w:lineRule="auto"/>
        <w:ind w:firstLine="709"/>
        <w:rPr>
          <w:sz w:val="30"/>
          <w:szCs w:val="30"/>
          <w:lang w:val="ru-RU"/>
        </w:rPr>
      </w:pPr>
      <w:r w:rsidRPr="00C73C75">
        <w:rPr>
          <w:sz w:val="30"/>
          <w:szCs w:val="30"/>
          <w:lang w:val="ru-RU"/>
        </w:rPr>
        <w:t xml:space="preserve">5. Определяем расчетное сопротивление грунта </w:t>
      </w:r>
      <w:r w:rsidRPr="00DF01E6">
        <w:rPr>
          <w:i/>
          <w:sz w:val="30"/>
          <w:szCs w:val="30"/>
        </w:rPr>
        <w:t>R</w:t>
      </w:r>
      <w:r w:rsidRPr="00C73C75">
        <w:rPr>
          <w:sz w:val="30"/>
          <w:szCs w:val="30"/>
          <w:vertAlign w:val="subscript"/>
          <w:lang w:val="ru-RU"/>
        </w:rPr>
        <w:t>1</w:t>
      </w:r>
      <w:r w:rsidRPr="00C73C75">
        <w:rPr>
          <w:sz w:val="30"/>
          <w:szCs w:val="30"/>
          <w:lang w:val="ru-RU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C73C75">
        <w:rPr>
          <w:sz w:val="30"/>
          <w:szCs w:val="30"/>
          <w:vertAlign w:val="subscript"/>
          <w:lang w:val="ru-RU"/>
        </w:rPr>
        <w:t>1</w:t>
      </w:r>
      <w:r w:rsidRPr="00C73C75">
        <w:rPr>
          <w:sz w:val="30"/>
          <w:szCs w:val="30"/>
          <w:lang w:val="ru-RU"/>
        </w:rPr>
        <w:t>=1,5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A8711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ИГЭ 1. </w:t>
      </w:r>
      <w:r w:rsidRPr="00A87114">
        <w:rPr>
          <w:sz w:val="30"/>
          <w:szCs w:val="30"/>
        </w:rPr>
        <w:t>Су</w:t>
      </w:r>
      <w:r>
        <w:rPr>
          <w:sz w:val="30"/>
          <w:szCs w:val="30"/>
        </w:rPr>
        <w:t xml:space="preserve">песь </w:t>
      </w:r>
      <w:r w:rsidRPr="00A87114">
        <w:rPr>
          <w:sz w:val="30"/>
          <w:szCs w:val="30"/>
        </w:rPr>
        <w:t>пластичн</w:t>
      </w:r>
      <w:r>
        <w:rPr>
          <w:sz w:val="30"/>
          <w:szCs w:val="30"/>
        </w:rPr>
        <w:t xml:space="preserve">ая: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=0.50</w:t>
      </w:r>
      <w:r>
        <w:rPr>
          <w:sz w:val="30"/>
          <w:szCs w:val="30"/>
        </w:rPr>
        <w:t>;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52" type="#_x0000_t75" style="width:19.25pt;height:19.25pt" o:ole="" fillcolor="window">
            <v:imagedata r:id="rId60" o:title=""/>
          </v:shape>
          <o:OLEObject Type="Embed" ProgID="Equation.3" ShapeID="_x0000_i1052" DrawAspect="Content" ObjectID="_1697372260" r:id="rId61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53" type="#_x0000_t75" style="width:21.75pt;height:19.25pt" o:ole="" fillcolor="window">
            <v:imagedata r:id="rId62" o:title=""/>
          </v:shape>
          <o:OLEObject Type="Embed" ProgID="Equation.3" ShapeID="_x0000_i1053" DrawAspect="Content" ObjectID="_1697372261" r:id="rId63"/>
        </w:object>
      </w:r>
      <w:r w:rsidRPr="0066012D">
        <w:rPr>
          <w:sz w:val="30"/>
          <w:szCs w:val="30"/>
        </w:rPr>
        <w:t>= 1,0</w:t>
      </w:r>
      <w:r w:rsidRPr="00A3466C">
        <w:rPr>
          <w:sz w:val="30"/>
          <w:szCs w:val="30"/>
        </w:rPr>
        <w:t xml:space="preserve"> (</w:t>
      </w:r>
      <w:r>
        <w:rPr>
          <w:sz w:val="30"/>
          <w:szCs w:val="30"/>
        </w:rPr>
        <w:t>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A87114">
        <w:rPr>
          <w:i/>
          <w:sz w:val="30"/>
          <w:szCs w:val="30"/>
        </w:rPr>
        <w:t>d</w:t>
      </w:r>
      <w:r w:rsidRPr="00A87114">
        <w:rPr>
          <w:sz w:val="30"/>
          <w:szCs w:val="30"/>
          <w:vertAlign w:val="subscript"/>
        </w:rPr>
        <w:t>1</w:t>
      </w:r>
      <w:r w:rsidRPr="00A87114">
        <w:rPr>
          <w:i/>
          <w:sz w:val="30"/>
          <w:szCs w:val="30"/>
        </w:rPr>
        <w:t>=</w:t>
      </w:r>
      <w:r>
        <w:rPr>
          <w:sz w:val="30"/>
          <w:szCs w:val="30"/>
        </w:rPr>
        <w:t>1,</w:t>
      </w:r>
      <w:r w:rsidRPr="00A87114">
        <w:rPr>
          <w:sz w:val="30"/>
          <w:szCs w:val="30"/>
        </w:rPr>
        <w:t>5</w:t>
      </w:r>
      <w:r w:rsidRPr="00A87114">
        <w:rPr>
          <w:i/>
          <w:sz w:val="30"/>
          <w:szCs w:val="30"/>
        </w:rPr>
        <w:t xml:space="preserve"> </w:t>
      </w:r>
      <w:r w:rsidRPr="00A87114">
        <w:rPr>
          <w:sz w:val="30"/>
          <w:szCs w:val="30"/>
        </w:rPr>
        <w:t>м</w:t>
      </w:r>
      <w:r>
        <w:rPr>
          <w:sz w:val="30"/>
          <w:szCs w:val="30"/>
        </w:rPr>
        <w:t xml:space="preserve">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10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 xml:space="preserve">18,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1,73,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4,17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</w:t>
      </w:r>
      <w:r>
        <w:rPr>
          <w:sz w:val="30"/>
          <w:szCs w:val="30"/>
        </w:rPr>
        <w:t>11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Pr="0066012D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873C8B">
        <w:rPr>
          <w:position w:val="-16"/>
          <w:sz w:val="30"/>
          <w:szCs w:val="30"/>
        </w:rPr>
        <w:object w:dxaOrig="639" w:dyaOrig="400">
          <v:shape id="_x0000_i1054" type="#_x0000_t75" style="width:32.65pt;height:20.1pt" o:ole="" fillcolor="window">
            <v:imagedata r:id="rId64" o:title=""/>
          </v:shape>
          <o:OLEObject Type="Embed" ProgID="Equation.3" ShapeID="_x0000_i1054" DrawAspect="Content" ObjectID="_1697372262" r:id="rId65"/>
        </w:object>
      </w:r>
      <w:r w:rsidRPr="0066012D">
        <w:rPr>
          <w:sz w:val="30"/>
          <w:szCs w:val="30"/>
        </w:rPr>
        <w:t xml:space="preserve"> – 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=19,13 к</w:t>
      </w:r>
      <w:r w:rsidRPr="0066012D">
        <w:rPr>
          <w:sz w:val="30"/>
          <w:szCs w:val="30"/>
        </w:rPr>
        <w:t>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</w:t>
      </w:r>
      <w:r w:rsidRPr="00873C8B">
        <w:rPr>
          <w:sz w:val="28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873C8B">
        <w:rPr>
          <w:position w:val="-16"/>
          <w:sz w:val="30"/>
          <w:szCs w:val="30"/>
        </w:rPr>
        <w:object w:dxaOrig="639" w:dyaOrig="400">
          <v:shape id="_x0000_i1055" type="#_x0000_t75" style="width:32.65pt;height:20.1pt" o:ole="" fillcolor="window">
            <v:imagedata r:id="rId66" o:title=""/>
          </v:shape>
          <o:OLEObject Type="Embed" ProgID="Equation.3" ShapeID="_x0000_i1055" DrawAspect="Content" ObjectID="_1697372263" r:id="rId67"/>
        </w:object>
      </w:r>
      <w:r>
        <w:rPr>
          <w:sz w:val="30"/>
          <w:szCs w:val="30"/>
        </w:rPr>
        <w:t xml:space="preserve"> –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=19,13 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Pr="00801DC7" w:rsidRDefault="00AC5287" w:rsidP="00AC5287">
      <w:pPr>
        <w:pStyle w:val="5"/>
        <w:spacing w:line="240" w:lineRule="auto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Определяем р</w:t>
      </w:r>
      <w:r w:rsidRPr="00801DC7">
        <w:rPr>
          <w:sz w:val="30"/>
          <w:szCs w:val="30"/>
          <w:lang w:val="ru-RU"/>
        </w:rPr>
        <w:t>асчетное сопротивление грунт</w:t>
      </w:r>
      <w:r>
        <w:rPr>
          <w:sz w:val="30"/>
          <w:szCs w:val="30"/>
          <w:lang w:val="ru-RU"/>
        </w:rPr>
        <w:t>ов</w:t>
      </w:r>
      <w:r w:rsidRPr="00801DC7">
        <w:rPr>
          <w:sz w:val="30"/>
          <w:szCs w:val="30"/>
          <w:lang w:val="ru-RU"/>
        </w:rPr>
        <w:t xml:space="preserve"> основания по формуле (</w:t>
      </w:r>
      <w:r>
        <w:rPr>
          <w:sz w:val="30"/>
          <w:szCs w:val="30"/>
          <w:lang w:val="ru-RU"/>
        </w:rPr>
        <w:t>4</w:t>
      </w:r>
      <w:r w:rsidRPr="00801DC7">
        <w:rPr>
          <w:sz w:val="30"/>
          <w:szCs w:val="30"/>
          <w:lang w:val="ru-RU"/>
        </w:rPr>
        <w:t>):</w:t>
      </w:r>
    </w:p>
    <w:p w:rsidR="00AC5287" w:rsidRDefault="000453DC" w:rsidP="00AC5287">
      <w:pPr>
        <w:jc w:val="center"/>
        <w:rPr>
          <w:sz w:val="30"/>
          <w:szCs w:val="30"/>
        </w:rPr>
      </w:pPr>
      <w:r w:rsidRPr="00EE0F02">
        <w:rPr>
          <w:position w:val="-24"/>
          <w:sz w:val="30"/>
          <w:szCs w:val="30"/>
        </w:rPr>
        <w:object w:dxaOrig="5500" w:dyaOrig="620">
          <v:shape id="_x0000_i1070" type="#_x0000_t75" style="width:329.85pt;height:36.85pt" o:ole="" fillcolor="window">
            <v:imagedata r:id="rId68" o:title=""/>
          </v:shape>
          <o:OLEObject Type="Embed" ProgID="Equation.3" ShapeID="_x0000_i1070" DrawAspect="Content" ObjectID="_1697372264" r:id="rId69"/>
        </w:object>
      </w:r>
      <w:r w:rsidR="00AC5287">
        <w:rPr>
          <w:sz w:val="30"/>
          <w:szCs w:val="30"/>
        </w:rPr>
        <w:t xml:space="preserve"> 1</w:t>
      </w:r>
      <w:r>
        <w:rPr>
          <w:sz w:val="30"/>
          <w:szCs w:val="30"/>
          <w:lang w:val="en-US"/>
        </w:rPr>
        <w:t>07</w:t>
      </w:r>
      <w:r w:rsidR="00AC5287">
        <w:rPr>
          <w:sz w:val="30"/>
          <w:szCs w:val="30"/>
        </w:rPr>
        <w:t>,</w:t>
      </w:r>
      <w:r>
        <w:rPr>
          <w:sz w:val="30"/>
          <w:szCs w:val="30"/>
          <w:lang w:val="en-US"/>
        </w:rPr>
        <w:t>9</w:t>
      </w:r>
      <w:r w:rsidR="00AC5287">
        <w:rPr>
          <w:sz w:val="30"/>
          <w:szCs w:val="30"/>
        </w:rPr>
        <w:t>4 кПа.</w:t>
      </w:r>
    </w:p>
    <w:p w:rsidR="00AC5287" w:rsidRPr="001A1A9C" w:rsidRDefault="00AC5287" w:rsidP="00AC5287">
      <w:pPr>
        <w:pStyle w:val="5"/>
        <w:spacing w:line="240" w:lineRule="auto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</w:t>
      </w:r>
      <w:r w:rsidRPr="001A1A9C">
        <w:rPr>
          <w:sz w:val="30"/>
          <w:szCs w:val="30"/>
          <w:lang w:val="ru-RU"/>
        </w:rPr>
        <w:t>6.</w:t>
      </w:r>
      <w:r>
        <w:rPr>
          <w:sz w:val="30"/>
          <w:szCs w:val="30"/>
          <w:lang w:val="ru-RU"/>
        </w:rPr>
        <w:t xml:space="preserve"> </w:t>
      </w:r>
      <w:r w:rsidRPr="001A1A9C">
        <w:rPr>
          <w:sz w:val="30"/>
          <w:szCs w:val="30"/>
          <w:lang w:val="ru-RU"/>
        </w:rPr>
        <w:t xml:space="preserve">Определяем расчетное сопротивление грунта </w:t>
      </w:r>
      <w:r w:rsidRPr="001A1A9C">
        <w:rPr>
          <w:i/>
          <w:sz w:val="30"/>
          <w:szCs w:val="30"/>
        </w:rPr>
        <w:t>R</w:t>
      </w:r>
      <w:r w:rsidRPr="001A1A9C">
        <w:rPr>
          <w:sz w:val="30"/>
          <w:szCs w:val="30"/>
          <w:vertAlign w:val="subscript"/>
          <w:lang w:val="ru-RU"/>
        </w:rPr>
        <w:t>2</w:t>
      </w:r>
      <w:r w:rsidRPr="001A1A9C">
        <w:rPr>
          <w:sz w:val="30"/>
          <w:szCs w:val="30"/>
          <w:lang w:val="ru-RU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1A1A9C">
        <w:rPr>
          <w:sz w:val="30"/>
          <w:szCs w:val="30"/>
          <w:vertAlign w:val="subscript"/>
          <w:lang w:val="ru-RU"/>
        </w:rPr>
        <w:t>2</w:t>
      </w:r>
      <w:r w:rsidRPr="001A1A9C">
        <w:rPr>
          <w:sz w:val="30"/>
          <w:szCs w:val="30"/>
          <w:lang w:val="ru-RU"/>
        </w:rPr>
        <w:t>=2.0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A8711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ИГЭ </w:t>
      </w:r>
      <w:r w:rsidR="000453DC" w:rsidRPr="000453DC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Pr="00A87114">
        <w:rPr>
          <w:sz w:val="30"/>
          <w:szCs w:val="30"/>
        </w:rPr>
        <w:t>Су</w:t>
      </w:r>
      <w:r w:rsidR="000453DC">
        <w:rPr>
          <w:sz w:val="30"/>
          <w:szCs w:val="30"/>
        </w:rPr>
        <w:t>глинок</w:t>
      </w:r>
      <w:r>
        <w:rPr>
          <w:sz w:val="30"/>
          <w:szCs w:val="30"/>
        </w:rPr>
        <w:t xml:space="preserve"> </w:t>
      </w:r>
      <w:proofErr w:type="spellStart"/>
      <w:r w:rsidR="000453DC">
        <w:rPr>
          <w:sz w:val="30"/>
          <w:szCs w:val="30"/>
        </w:rPr>
        <w:t>туго</w:t>
      </w:r>
      <w:r w:rsidRPr="00A87114">
        <w:rPr>
          <w:sz w:val="30"/>
          <w:szCs w:val="30"/>
        </w:rPr>
        <w:t>пластичн</w:t>
      </w:r>
      <w:r w:rsidR="000453DC">
        <w:rPr>
          <w:sz w:val="30"/>
          <w:szCs w:val="30"/>
        </w:rPr>
        <w:t>ый</w:t>
      </w:r>
      <w:proofErr w:type="spellEnd"/>
      <w:r>
        <w:rPr>
          <w:sz w:val="30"/>
          <w:szCs w:val="30"/>
        </w:rPr>
        <w:t xml:space="preserve">: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>,</w:t>
      </w:r>
      <w:r w:rsidRPr="00134221">
        <w:rPr>
          <w:sz w:val="30"/>
          <w:szCs w:val="30"/>
        </w:rPr>
        <w:t>50</w:t>
      </w:r>
      <w:r>
        <w:rPr>
          <w:sz w:val="30"/>
          <w:szCs w:val="30"/>
        </w:rPr>
        <w:t xml:space="preserve">; 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56" type="#_x0000_t75" style="width:19.25pt;height:19.25pt" o:ole="" fillcolor="window">
            <v:imagedata r:id="rId60" o:title=""/>
          </v:shape>
          <o:OLEObject Type="Embed" ProgID="Equation.3" ShapeID="_x0000_i1056" DrawAspect="Content" ObjectID="_1697372265" r:id="rId70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57" type="#_x0000_t75" style="width:21.75pt;height:19.25pt" o:ole="" fillcolor="window">
            <v:imagedata r:id="rId62" o:title=""/>
          </v:shape>
          <o:OLEObject Type="Embed" ProgID="Equation.3" ShapeID="_x0000_i1057" DrawAspect="Content" ObjectID="_1697372266" r:id="rId71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>(по табл.7);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r w:rsidRPr="00A87114">
        <w:rPr>
          <w:i/>
          <w:sz w:val="30"/>
          <w:szCs w:val="30"/>
        </w:rPr>
        <w:t>d</w:t>
      </w:r>
      <w:r w:rsidRPr="00A87114">
        <w:rPr>
          <w:sz w:val="30"/>
          <w:szCs w:val="30"/>
          <w:vertAlign w:val="subscript"/>
        </w:rPr>
        <w:t>1</w:t>
      </w:r>
      <w:r w:rsidRPr="00A87114">
        <w:rPr>
          <w:i/>
          <w:sz w:val="30"/>
          <w:szCs w:val="30"/>
        </w:rPr>
        <w:t>=</w:t>
      </w:r>
      <w:r w:rsidRPr="003A5703">
        <w:rPr>
          <w:sz w:val="30"/>
          <w:szCs w:val="30"/>
        </w:rPr>
        <w:t>2,0</w:t>
      </w:r>
      <w:r w:rsidRPr="00A87114">
        <w:rPr>
          <w:i/>
          <w:sz w:val="30"/>
          <w:szCs w:val="30"/>
        </w:rPr>
        <w:t xml:space="preserve"> </w:t>
      </w:r>
      <w:r w:rsidRPr="00A87114">
        <w:rPr>
          <w:sz w:val="30"/>
          <w:szCs w:val="30"/>
        </w:rPr>
        <w:t>м</w:t>
      </w:r>
      <w:r>
        <w:rPr>
          <w:sz w:val="30"/>
          <w:szCs w:val="30"/>
        </w:rPr>
        <w:t xml:space="preserve">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= </w:t>
      </w:r>
      <w:r w:rsidR="000453DC">
        <w:rPr>
          <w:sz w:val="30"/>
          <w:szCs w:val="30"/>
        </w:rPr>
        <w:t>22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 w:rsidR="000453DC">
        <w:rPr>
          <w:sz w:val="30"/>
          <w:szCs w:val="30"/>
        </w:rPr>
        <w:t>61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   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 w:rsidR="000453DC">
        <w:rPr>
          <w:sz w:val="30"/>
          <w:szCs w:val="30"/>
        </w:rPr>
        <w:t>3</w:t>
      </w:r>
      <w:r>
        <w:rPr>
          <w:sz w:val="30"/>
          <w:szCs w:val="30"/>
        </w:rPr>
        <w:t>,</w:t>
      </w:r>
      <w:r w:rsidR="00312AE0">
        <w:rPr>
          <w:sz w:val="30"/>
          <w:szCs w:val="30"/>
        </w:rPr>
        <w:t>44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 w:rsidR="00312AE0">
        <w:rPr>
          <w:sz w:val="30"/>
          <w:szCs w:val="30"/>
        </w:rPr>
        <w:t>6</w:t>
      </w:r>
      <w:r>
        <w:rPr>
          <w:sz w:val="30"/>
          <w:szCs w:val="30"/>
        </w:rPr>
        <w:t>,</w:t>
      </w:r>
      <w:r w:rsidR="00312AE0">
        <w:rPr>
          <w:sz w:val="30"/>
          <w:szCs w:val="30"/>
        </w:rPr>
        <w:t>04</w:t>
      </w:r>
      <w:r>
        <w:rPr>
          <w:sz w:val="30"/>
          <w:szCs w:val="30"/>
        </w:rPr>
        <w:t xml:space="preserve">, 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</w:t>
      </w:r>
      <w:r w:rsidR="00312AE0">
        <w:rPr>
          <w:sz w:val="30"/>
          <w:szCs w:val="30"/>
        </w:rPr>
        <w:t>28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Pr="0066012D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C27A9E">
        <w:rPr>
          <w:position w:val="-14"/>
          <w:sz w:val="28"/>
        </w:rPr>
        <w:object w:dxaOrig="480" w:dyaOrig="400">
          <v:shape id="_x0000_i1058" type="#_x0000_t75" style="width:34.35pt;height:29.3pt" o:ole="" fillcolor="window">
            <v:imagedata r:id="rId72" o:title=""/>
          </v:shape>
          <o:OLEObject Type="Embed" ProgID="Equation.3" ShapeID="_x0000_i1058" DrawAspect="Content" ObjectID="_1697372267" r:id="rId73"/>
        </w:object>
      </w:r>
      <w:r w:rsidRPr="0066012D">
        <w:rPr>
          <w:sz w:val="30"/>
          <w:szCs w:val="30"/>
        </w:rPr>
        <w:t xml:space="preserve"> – 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 w:rsidR="00312AE0">
        <w:rPr>
          <w:sz w:val="30"/>
          <w:szCs w:val="30"/>
        </w:rPr>
        <w:t>=10</w:t>
      </w:r>
      <w:r>
        <w:rPr>
          <w:sz w:val="30"/>
          <w:szCs w:val="30"/>
        </w:rPr>
        <w:t>,</w:t>
      </w:r>
      <w:r w:rsidR="00312AE0">
        <w:rPr>
          <w:sz w:val="30"/>
          <w:szCs w:val="30"/>
        </w:rPr>
        <w:t>0</w:t>
      </w:r>
      <w:r>
        <w:rPr>
          <w:sz w:val="30"/>
          <w:szCs w:val="30"/>
        </w:rPr>
        <w:t xml:space="preserve"> 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</w:t>
      </w:r>
      <w:r w:rsidRPr="00873C8B">
        <w:rPr>
          <w:sz w:val="28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</w:t>
      </w:r>
      <w:r w:rsidRPr="00C27A9E">
        <w:rPr>
          <w:position w:val="-14"/>
          <w:sz w:val="30"/>
          <w:szCs w:val="30"/>
        </w:rPr>
        <w:object w:dxaOrig="480" w:dyaOrig="380">
          <v:shape id="_x0000_i1059" type="#_x0000_t75" style="width:33.5pt;height:27.65pt" o:ole="" fillcolor="window">
            <v:imagedata r:id="rId74" o:title=""/>
          </v:shape>
          <o:OLEObject Type="Embed" ProgID="Equation.3" ShapeID="_x0000_i1059" DrawAspect="Content" ObjectID="_1697372268" r:id="rId75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одошвы</w:t>
      </w:r>
      <w:r>
        <w:rPr>
          <w:sz w:val="30"/>
          <w:szCs w:val="30"/>
        </w:rPr>
        <w:t xml:space="preserve"> 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= </w:t>
      </w:r>
      <w:r w:rsidRPr="00CE7FDB">
        <w:rPr>
          <w:position w:val="-28"/>
          <w:sz w:val="30"/>
          <w:szCs w:val="30"/>
        </w:rPr>
        <w:object w:dxaOrig="2260" w:dyaOrig="660">
          <v:shape id="_x0000_i1060" type="#_x0000_t75" style="width:125.6pt;height:36.85pt" o:ole="" fillcolor="window">
            <v:imagedata r:id="rId76" o:title=""/>
          </v:shape>
          <o:OLEObject Type="Embed" ProgID="Equation.3" ShapeID="_x0000_i1060" DrawAspect="Content" ObjectID="_1697372269" r:id="rId77"/>
        </w:object>
      </w:r>
      <w:r>
        <w:rPr>
          <w:sz w:val="30"/>
          <w:szCs w:val="30"/>
        </w:rPr>
        <w:t>=18,18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312AE0" w:rsidRPr="00312AE0">
        <w:rPr>
          <w:position w:val="-28"/>
          <w:sz w:val="30"/>
          <w:szCs w:val="30"/>
        </w:rPr>
        <w:object w:dxaOrig="5600" w:dyaOrig="660">
          <v:shape id="_x0000_i1071" type="#_x0000_t75" style="width:332.35pt;height:38.5pt" o:ole="" fillcolor="window">
            <v:imagedata r:id="rId78" o:title=""/>
          </v:shape>
          <o:OLEObject Type="Embed" ProgID="Equation.3" ShapeID="_x0000_i1071" DrawAspect="Content" ObjectID="_1697372270" r:id="rId79"/>
        </w:object>
      </w:r>
      <w:r w:rsidR="00312AE0">
        <w:rPr>
          <w:sz w:val="30"/>
          <w:szCs w:val="30"/>
        </w:rPr>
        <w:t>326,01</w:t>
      </w:r>
      <w:r>
        <w:rPr>
          <w:sz w:val="30"/>
          <w:szCs w:val="30"/>
        </w:rPr>
        <w:t xml:space="preserve"> кПа</w:t>
      </w:r>
      <w:r w:rsidRPr="00D169C1">
        <w:rPr>
          <w:sz w:val="30"/>
          <w:szCs w:val="30"/>
        </w:rPr>
        <w:t>.</w:t>
      </w:r>
    </w:p>
    <w:p w:rsidR="00AC5287" w:rsidRPr="00585BB8" w:rsidRDefault="00AC5287" w:rsidP="00AC5287">
      <w:pPr>
        <w:jc w:val="both"/>
        <w:rPr>
          <w:sz w:val="30"/>
          <w:szCs w:val="30"/>
        </w:rPr>
      </w:pPr>
      <w:r w:rsidRPr="00585BB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7.</w:t>
      </w:r>
      <w:r w:rsidRPr="00585BB8">
        <w:rPr>
          <w:sz w:val="30"/>
          <w:szCs w:val="30"/>
        </w:rPr>
        <w:t xml:space="preserve"> Определяем расчетное сопротивление грунта </w:t>
      </w:r>
      <w:r w:rsidRPr="00585BB8">
        <w:rPr>
          <w:i/>
          <w:sz w:val="30"/>
          <w:szCs w:val="30"/>
        </w:rPr>
        <w:t>R</w:t>
      </w:r>
      <w:r w:rsidRPr="00585BB8">
        <w:rPr>
          <w:sz w:val="30"/>
          <w:szCs w:val="30"/>
          <w:vertAlign w:val="subscript"/>
        </w:rPr>
        <w:t>3</w:t>
      </w:r>
      <w:r w:rsidRPr="00585BB8">
        <w:rPr>
          <w:sz w:val="30"/>
          <w:szCs w:val="30"/>
        </w:rPr>
        <w:t xml:space="preserve"> на глубине </w:t>
      </w:r>
      <w:r w:rsidRPr="00094D7A">
        <w:rPr>
          <w:i/>
          <w:sz w:val="30"/>
          <w:szCs w:val="30"/>
        </w:rPr>
        <w:t>d</w:t>
      </w:r>
      <w:r w:rsidRPr="00585BB8">
        <w:rPr>
          <w:sz w:val="30"/>
          <w:szCs w:val="30"/>
          <w:vertAlign w:val="subscript"/>
        </w:rPr>
        <w:t>3</w:t>
      </w:r>
      <w:r w:rsidRPr="00585BB8">
        <w:rPr>
          <w:sz w:val="30"/>
          <w:szCs w:val="30"/>
        </w:rPr>
        <w:t>=6,0 м.</w:t>
      </w:r>
    </w:p>
    <w:p w:rsidR="00041869" w:rsidRDefault="00041869" w:rsidP="0004186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ИГЭ 3</w:t>
      </w:r>
      <w:r w:rsidR="00AC5287">
        <w:rPr>
          <w:sz w:val="30"/>
          <w:szCs w:val="30"/>
        </w:rPr>
        <w:t>.</w:t>
      </w:r>
      <w:r w:rsidR="00AC5287"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Глина полутвердая:</w:t>
      </w:r>
      <w:r w:rsidRPr="00134221">
        <w:rPr>
          <w:sz w:val="30"/>
          <w:szCs w:val="30"/>
        </w:rPr>
        <w:t xml:space="preserve">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 xml:space="preserve">,25: 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72" type="#_x0000_t75" style="width:19.25pt;height:19.25pt" o:ole="" fillcolor="window">
            <v:imagedata r:id="rId60" o:title=""/>
          </v:shape>
          <o:OLEObject Type="Embed" ProgID="Equation.3" ShapeID="_x0000_i1072" DrawAspect="Content" ObjectID="_1697372271" r:id="rId80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25,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73" type="#_x0000_t75" style="width:21.75pt;height:19.25pt" o:ole="" fillcolor="window">
            <v:imagedata r:id="rId62" o:title=""/>
          </v:shape>
          <o:OLEObject Type="Embed" ProgID="Equation.3" ShapeID="_x0000_i1073" DrawAspect="Content" ObjectID="_1697372272" r:id="rId81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134221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3</w:t>
      </w:r>
      <w:r w:rsidRPr="00134221">
        <w:rPr>
          <w:sz w:val="30"/>
          <w:szCs w:val="30"/>
        </w:rPr>
        <w:t>=</w:t>
      </w:r>
      <w:r>
        <w:rPr>
          <w:sz w:val="30"/>
          <w:szCs w:val="30"/>
        </w:rPr>
        <w:t>7,0</w:t>
      </w:r>
      <w:r w:rsidRPr="0013422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18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>43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2,73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5,31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=4</w:t>
      </w:r>
      <w:r>
        <w:rPr>
          <w:sz w:val="30"/>
          <w:szCs w:val="30"/>
        </w:rPr>
        <w:t>7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C27A9E">
        <w:rPr>
          <w:snapToGrid w:val="0"/>
          <w:position w:val="-14"/>
          <w:sz w:val="28"/>
        </w:rPr>
        <w:object w:dxaOrig="520" w:dyaOrig="380">
          <v:shape id="_x0000_i1061" type="#_x0000_t75" style="width:41pt;height:29.3pt" o:ole="" fillcolor="window">
            <v:imagedata r:id="rId82" o:title=""/>
          </v:shape>
          <o:OLEObject Type="Embed" ProgID="Equation.3" ShapeID="_x0000_i1061" DrawAspect="Content" ObjectID="_1697372273" r:id="rId83"/>
        </w:object>
      </w:r>
      <w:r>
        <w:rPr>
          <w:snapToGrid w:val="0"/>
          <w:sz w:val="28"/>
        </w:rPr>
        <w:t xml:space="preserve">– </w:t>
      </w:r>
      <w:r w:rsidRPr="0066012D">
        <w:rPr>
          <w:sz w:val="30"/>
          <w:szCs w:val="30"/>
        </w:rPr>
        <w:t xml:space="preserve">удельный вес грунта ниже подошвы </w:t>
      </w:r>
      <w:r>
        <w:rPr>
          <w:sz w:val="30"/>
          <w:szCs w:val="30"/>
        </w:rPr>
        <w:t xml:space="preserve"> 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</w:t>
      </w:r>
      <w:r>
        <w:rPr>
          <w:snapToGrid w:val="0"/>
          <w:sz w:val="28"/>
        </w:rPr>
        <w:t>=1</w:t>
      </w:r>
      <w:r w:rsidR="00041869">
        <w:rPr>
          <w:snapToGrid w:val="0"/>
          <w:sz w:val="28"/>
        </w:rPr>
        <w:t>8</w:t>
      </w:r>
      <w:r>
        <w:rPr>
          <w:snapToGrid w:val="0"/>
          <w:sz w:val="28"/>
        </w:rPr>
        <w:t>,</w:t>
      </w:r>
      <w:r w:rsidR="00041869">
        <w:rPr>
          <w:snapToGrid w:val="0"/>
          <w:sz w:val="28"/>
        </w:rPr>
        <w:t xml:space="preserve">44 </w:t>
      </w:r>
      <w:r>
        <w:rPr>
          <w:snapToGrid w:val="0"/>
          <w:sz w:val="28"/>
        </w:rPr>
        <w:t>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C27A9E">
        <w:rPr>
          <w:position w:val="-14"/>
          <w:sz w:val="30"/>
          <w:szCs w:val="30"/>
        </w:rPr>
        <w:object w:dxaOrig="499" w:dyaOrig="380">
          <v:shape id="_x0000_i1062" type="#_x0000_t75" style="width:37.65pt;height:27.65pt" o:ole="" fillcolor="window">
            <v:imagedata r:id="rId84" o:title=""/>
          </v:shape>
          <o:OLEObject Type="Embed" ProgID="Equation.3" ShapeID="_x0000_i1062" DrawAspect="Content" ObjectID="_1697372274" r:id="rId85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одошвы</w:t>
      </w:r>
      <w:r>
        <w:rPr>
          <w:sz w:val="30"/>
          <w:szCs w:val="30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</w:t>
      </w:r>
      <w:r>
        <w:rPr>
          <w:sz w:val="30"/>
          <w:szCs w:val="30"/>
        </w:rPr>
        <w:t>т</w:t>
      </w:r>
      <w:r w:rsidRPr="0066012D">
        <w:rPr>
          <w:sz w:val="30"/>
          <w:szCs w:val="30"/>
        </w:rPr>
        <w:t>а</w:t>
      </w:r>
      <w:r>
        <w:rPr>
          <w:sz w:val="30"/>
          <w:szCs w:val="30"/>
        </w:rPr>
        <w:t xml:space="preserve"> = </w:t>
      </w:r>
      <w:r w:rsidRPr="00CE7FDB">
        <w:rPr>
          <w:position w:val="-28"/>
          <w:sz w:val="30"/>
          <w:szCs w:val="30"/>
        </w:rPr>
        <w:object w:dxaOrig="3300" w:dyaOrig="660">
          <v:shape id="_x0000_i1063" type="#_x0000_t75" style="width:185.85pt;height:37.65pt" o:ole="" fillcolor="window">
            <v:imagedata r:id="rId86" o:title=""/>
          </v:shape>
          <o:OLEObject Type="Embed" ProgID="Equation.3" ShapeID="_x0000_i1063" DrawAspect="Content" ObjectID="_1697372275" r:id="rId87"/>
        </w:object>
      </w:r>
      <w:r>
        <w:rPr>
          <w:sz w:val="30"/>
          <w:szCs w:val="30"/>
        </w:rPr>
        <w:t>=12,73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041869" w:rsidP="00AC5287">
      <w:pPr>
        <w:jc w:val="center"/>
        <w:rPr>
          <w:sz w:val="30"/>
          <w:szCs w:val="30"/>
        </w:rPr>
      </w:pPr>
      <w:r w:rsidRPr="00AD1D66">
        <w:rPr>
          <w:position w:val="-28"/>
          <w:sz w:val="28"/>
        </w:rPr>
        <w:object w:dxaOrig="5899" w:dyaOrig="660">
          <v:shape id="_x0000_i1074" type="#_x0000_t75" style="width:332.35pt;height:36.85pt" o:ole="" fillcolor="window">
            <v:imagedata r:id="rId88" o:title=""/>
          </v:shape>
          <o:OLEObject Type="Embed" ProgID="Equation.3" ShapeID="_x0000_i1074" DrawAspect="Content" ObjectID="_1697372276" r:id="rId89"/>
        </w:object>
      </w:r>
      <w:r>
        <w:rPr>
          <w:sz w:val="30"/>
          <w:szCs w:val="30"/>
        </w:rPr>
        <w:t>529,5</w:t>
      </w:r>
      <w:r w:rsidR="00AC5287">
        <w:rPr>
          <w:sz w:val="30"/>
          <w:szCs w:val="30"/>
        </w:rPr>
        <w:t>6 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7A3A8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8. </w:t>
      </w:r>
      <w:r w:rsidRPr="007A3A80">
        <w:rPr>
          <w:sz w:val="30"/>
          <w:szCs w:val="30"/>
        </w:rPr>
        <w:t xml:space="preserve">Определяем расчетное сопротивление грунта </w:t>
      </w:r>
      <w:r w:rsidRPr="007A3A80">
        <w:rPr>
          <w:i/>
          <w:sz w:val="30"/>
          <w:szCs w:val="30"/>
        </w:rPr>
        <w:t>R</w:t>
      </w:r>
      <w:r w:rsidRPr="007A3A80">
        <w:rPr>
          <w:sz w:val="30"/>
          <w:szCs w:val="30"/>
          <w:vertAlign w:val="subscript"/>
        </w:rPr>
        <w:t>4</w:t>
      </w:r>
      <w:r w:rsidRPr="007A3A80">
        <w:rPr>
          <w:sz w:val="30"/>
          <w:szCs w:val="30"/>
        </w:rPr>
        <w:t xml:space="preserve"> на глубине </w:t>
      </w:r>
      <w:r w:rsidRPr="007A3A80">
        <w:rPr>
          <w:i/>
          <w:sz w:val="30"/>
          <w:szCs w:val="30"/>
        </w:rPr>
        <w:t>d</w:t>
      </w:r>
      <w:r w:rsidRPr="007A3A80">
        <w:rPr>
          <w:sz w:val="30"/>
          <w:szCs w:val="30"/>
          <w:vertAlign w:val="subscript"/>
        </w:rPr>
        <w:t>4</w:t>
      </w:r>
      <w:r w:rsidRPr="007A3A80">
        <w:rPr>
          <w:sz w:val="30"/>
          <w:szCs w:val="30"/>
        </w:rPr>
        <w:t>=7,0 м.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ИГЭ 3.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Глина полутвердая:</w:t>
      </w:r>
      <w:r w:rsidRPr="00134221">
        <w:rPr>
          <w:sz w:val="30"/>
          <w:szCs w:val="30"/>
        </w:rPr>
        <w:t xml:space="preserve"> </w:t>
      </w:r>
      <w:r w:rsidRPr="00134221">
        <w:rPr>
          <w:i/>
          <w:sz w:val="30"/>
          <w:szCs w:val="30"/>
          <w:lang w:val="en-US"/>
        </w:rPr>
        <w:t>I</w:t>
      </w:r>
      <w:r w:rsidRPr="00134221">
        <w:rPr>
          <w:i/>
          <w:sz w:val="30"/>
          <w:szCs w:val="30"/>
          <w:vertAlign w:val="subscript"/>
          <w:lang w:val="en-US"/>
        </w:rPr>
        <w:t>L</w:t>
      </w:r>
      <w:r w:rsidRPr="00134221">
        <w:rPr>
          <w:sz w:val="30"/>
          <w:szCs w:val="30"/>
        </w:rPr>
        <w:t>=0</w:t>
      </w:r>
      <w:r>
        <w:rPr>
          <w:sz w:val="30"/>
          <w:szCs w:val="30"/>
        </w:rPr>
        <w:t xml:space="preserve">,25: </w:t>
      </w:r>
      <w:r w:rsidRPr="0066012D">
        <w:rPr>
          <w:position w:val="-12"/>
          <w:sz w:val="30"/>
          <w:szCs w:val="30"/>
          <w:lang w:val="en-US"/>
        </w:rPr>
        <w:object w:dxaOrig="380" w:dyaOrig="380">
          <v:shape id="_x0000_i1064" type="#_x0000_t75" style="width:19.25pt;height:19.25pt" o:ole="" fillcolor="window">
            <v:imagedata r:id="rId60" o:title=""/>
          </v:shape>
          <o:OLEObject Type="Embed" ProgID="Equation.3" ShapeID="_x0000_i1064" DrawAspect="Content" ObjectID="_1697372277" r:id="rId90"/>
        </w:object>
      </w:r>
      <w:r w:rsidRPr="0066012D">
        <w:rPr>
          <w:sz w:val="30"/>
          <w:szCs w:val="30"/>
        </w:rPr>
        <w:t xml:space="preserve"> = 1,</w:t>
      </w:r>
      <w:r>
        <w:rPr>
          <w:sz w:val="30"/>
          <w:szCs w:val="30"/>
        </w:rPr>
        <w:t>25,</w:t>
      </w:r>
      <w:r w:rsidRPr="0066012D">
        <w:rPr>
          <w:position w:val="-12"/>
          <w:sz w:val="30"/>
          <w:szCs w:val="30"/>
          <w:lang w:val="en-US"/>
        </w:rPr>
        <w:object w:dxaOrig="420" w:dyaOrig="380">
          <v:shape id="_x0000_i1065" type="#_x0000_t75" style="width:21.75pt;height:19.25pt" o:ole="" fillcolor="window">
            <v:imagedata r:id="rId62" o:title=""/>
          </v:shape>
          <o:OLEObject Type="Embed" ProgID="Equation.3" ShapeID="_x0000_i1065" DrawAspect="Content" ObjectID="_1697372278" r:id="rId91"/>
        </w:object>
      </w:r>
      <w:r w:rsidRPr="0066012D">
        <w:rPr>
          <w:sz w:val="30"/>
          <w:szCs w:val="30"/>
        </w:rPr>
        <w:t>= 1,0</w:t>
      </w:r>
      <w:r>
        <w:rPr>
          <w:sz w:val="30"/>
          <w:szCs w:val="30"/>
        </w:rPr>
        <w:t xml:space="preserve"> (по табл.7)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k</w:t>
      </w:r>
      <w:r w:rsidRPr="0066012D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66012D">
        <w:rPr>
          <w:sz w:val="30"/>
          <w:szCs w:val="30"/>
        </w:rPr>
        <w:t xml:space="preserve">= 1,0; </w:t>
      </w:r>
      <w:r w:rsidRPr="00134221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3</w:t>
      </w:r>
      <w:r w:rsidRPr="00134221">
        <w:rPr>
          <w:sz w:val="30"/>
          <w:szCs w:val="30"/>
        </w:rPr>
        <w:t>=</w:t>
      </w:r>
      <w:r>
        <w:rPr>
          <w:sz w:val="30"/>
          <w:szCs w:val="30"/>
        </w:rPr>
        <w:t>7,0</w:t>
      </w:r>
      <w:r w:rsidRPr="0013422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м; </w:t>
      </w:r>
      <w:r w:rsidRPr="0066012D">
        <w:rPr>
          <w:i/>
          <w:sz w:val="30"/>
          <w:szCs w:val="30"/>
          <w:lang w:val="en-US"/>
        </w:rPr>
        <w:t>b</w:t>
      </w:r>
      <w:r w:rsidRPr="0066012D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1,0 м"/>
        </w:smartTagPr>
        <w:r w:rsidRPr="0066012D">
          <w:rPr>
            <w:sz w:val="30"/>
            <w:szCs w:val="30"/>
          </w:rPr>
          <w:t>1,0 м</w:t>
        </w:r>
      </w:smartTag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i/>
          <w:sz w:val="30"/>
          <w:szCs w:val="30"/>
        </w:rPr>
        <w:t xml:space="preserve">,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– по табл.</w:t>
      </w:r>
      <w:r>
        <w:rPr>
          <w:sz w:val="30"/>
          <w:szCs w:val="30"/>
        </w:rPr>
        <w:t>8;</w:t>
      </w:r>
      <w:r w:rsidRPr="0066012D">
        <w:rPr>
          <w:sz w:val="30"/>
          <w:szCs w:val="30"/>
        </w:rPr>
        <w:t xml:space="preserve"> при </w:t>
      </w:r>
      <w:proofErr w:type="spellStart"/>
      <w:r w:rsidRPr="0066012D">
        <w:rPr>
          <w:i/>
          <w:sz w:val="30"/>
          <w:szCs w:val="30"/>
        </w:rPr>
        <w:t>φ</w:t>
      </w:r>
      <w:r w:rsidRPr="0066012D">
        <w:rPr>
          <w:i/>
          <w:sz w:val="30"/>
          <w:szCs w:val="30"/>
          <w:vertAlign w:val="subscript"/>
        </w:rPr>
        <w:t>II</w:t>
      </w:r>
      <w:proofErr w:type="spellEnd"/>
      <w:r w:rsidRPr="0066012D">
        <w:rPr>
          <w:sz w:val="30"/>
          <w:szCs w:val="30"/>
          <w:vertAlign w:val="superscript"/>
        </w:rPr>
        <w:t xml:space="preserve"> </w:t>
      </w:r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18</w:t>
      </w:r>
      <w:r w:rsidRPr="0066012D">
        <w:rPr>
          <w:sz w:val="30"/>
          <w:szCs w:val="30"/>
          <w:vertAlign w:val="superscript"/>
        </w:rPr>
        <w:t>○</w:t>
      </w:r>
      <w:r>
        <w:rPr>
          <w:sz w:val="30"/>
          <w:szCs w:val="30"/>
        </w:rPr>
        <w:t>:</w:t>
      </w:r>
      <w:r w:rsidRPr="0066012D"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0,</w:t>
      </w:r>
      <w:r>
        <w:rPr>
          <w:sz w:val="30"/>
          <w:szCs w:val="30"/>
        </w:rPr>
        <w:t>43</w:t>
      </w:r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2,73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5,31</w:t>
      </w:r>
      <w:r w:rsidRPr="0066012D">
        <w:rPr>
          <w:sz w:val="30"/>
          <w:szCs w:val="30"/>
        </w:rPr>
        <w:t>;</w:t>
      </w:r>
      <w:r w:rsidRPr="00346DFD">
        <w:rPr>
          <w:i/>
          <w:sz w:val="30"/>
          <w:szCs w:val="30"/>
        </w:rPr>
        <w:t>С</w:t>
      </w:r>
      <w:r w:rsidRPr="00346DFD">
        <w:rPr>
          <w:i/>
          <w:sz w:val="30"/>
          <w:szCs w:val="30"/>
          <w:vertAlign w:val="subscript"/>
          <w:lang w:val="en-US"/>
        </w:rPr>
        <w:t>II</w:t>
      </w:r>
      <w:r w:rsidRPr="00346DFD">
        <w:rPr>
          <w:sz w:val="30"/>
          <w:szCs w:val="30"/>
        </w:rPr>
        <w:t>=4</w:t>
      </w:r>
      <w:r>
        <w:rPr>
          <w:sz w:val="30"/>
          <w:szCs w:val="30"/>
        </w:rPr>
        <w:t>7</w:t>
      </w:r>
      <w:r w:rsidRPr="00346DFD">
        <w:rPr>
          <w:sz w:val="30"/>
          <w:szCs w:val="30"/>
        </w:rPr>
        <w:t xml:space="preserve"> </w:t>
      </w:r>
      <w:r>
        <w:rPr>
          <w:sz w:val="30"/>
          <w:szCs w:val="30"/>
        </w:rPr>
        <w:t>кПа.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C27A9E">
        <w:rPr>
          <w:snapToGrid w:val="0"/>
          <w:position w:val="-14"/>
          <w:sz w:val="28"/>
        </w:rPr>
        <w:object w:dxaOrig="499" w:dyaOrig="380">
          <v:shape id="_x0000_i1066" type="#_x0000_t75" style="width:39.35pt;height:29.3pt" o:ole="" fillcolor="window">
            <v:imagedata r:id="rId92" o:title=""/>
          </v:shape>
          <o:OLEObject Type="Embed" ProgID="Equation.3" ShapeID="_x0000_i1066" DrawAspect="Content" ObjectID="_1697372279" r:id="rId93"/>
        </w:object>
      </w:r>
      <w:r>
        <w:rPr>
          <w:snapToGrid w:val="0"/>
          <w:sz w:val="28"/>
        </w:rPr>
        <w:t xml:space="preserve">– </w:t>
      </w:r>
      <w:r w:rsidRPr="0066012D">
        <w:rPr>
          <w:sz w:val="30"/>
          <w:szCs w:val="30"/>
        </w:rPr>
        <w:t xml:space="preserve">удельный вес грунта ниже подошвы </w:t>
      </w: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ундамента</w:t>
      </w:r>
      <w:r>
        <w:rPr>
          <w:sz w:val="30"/>
          <w:szCs w:val="30"/>
        </w:rPr>
        <w:t xml:space="preserve"> </w:t>
      </w:r>
      <w:r>
        <w:rPr>
          <w:snapToGrid w:val="0"/>
          <w:sz w:val="28"/>
        </w:rPr>
        <w:t>=18,44 кН/м</w:t>
      </w:r>
      <w:r w:rsidRPr="001302F9">
        <w:rPr>
          <w:snapToGrid w:val="0"/>
          <w:sz w:val="28"/>
          <w:vertAlign w:val="superscript"/>
        </w:rPr>
        <w:t>3</w:t>
      </w:r>
      <w:r>
        <w:rPr>
          <w:sz w:val="30"/>
          <w:szCs w:val="30"/>
        </w:rPr>
        <w:t>;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C27A9E">
        <w:rPr>
          <w:position w:val="-14"/>
          <w:sz w:val="30"/>
          <w:szCs w:val="30"/>
        </w:rPr>
        <w:object w:dxaOrig="499" w:dyaOrig="380">
          <v:shape id="_x0000_i1067" type="#_x0000_t75" style="width:37.65pt;height:27.65pt" o:ole="" fillcolor="window">
            <v:imagedata r:id="rId94" o:title=""/>
          </v:shape>
          <o:OLEObject Type="Embed" ProgID="Equation.3" ShapeID="_x0000_i1067" DrawAspect="Content" ObjectID="_1697372280" r:id="rId95"/>
        </w:object>
      </w:r>
      <w:r>
        <w:rPr>
          <w:sz w:val="30"/>
          <w:szCs w:val="30"/>
        </w:rPr>
        <w:t xml:space="preserve"> – осреднённый </w:t>
      </w:r>
      <w:r w:rsidRPr="0066012D">
        <w:rPr>
          <w:sz w:val="30"/>
          <w:szCs w:val="30"/>
        </w:rPr>
        <w:t xml:space="preserve">удельный вес грунта </w:t>
      </w:r>
      <w:r>
        <w:rPr>
          <w:sz w:val="30"/>
          <w:szCs w:val="30"/>
        </w:rPr>
        <w:t>выше</w:t>
      </w:r>
      <w:r w:rsidRPr="0066012D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66012D">
        <w:rPr>
          <w:sz w:val="30"/>
          <w:szCs w:val="30"/>
        </w:rPr>
        <w:t>одошвы</w:t>
      </w:r>
      <w:r>
        <w:rPr>
          <w:sz w:val="30"/>
          <w:szCs w:val="30"/>
        </w:rPr>
        <w:t xml:space="preserve"> </w:t>
      </w:r>
    </w:p>
    <w:p w:rsidR="00AC5287" w:rsidRDefault="00AC5287" w:rsidP="00AC5287">
      <w:pPr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Pr="0066012D">
        <w:rPr>
          <w:sz w:val="30"/>
          <w:szCs w:val="30"/>
        </w:rPr>
        <w:t>ундамен</w:t>
      </w:r>
      <w:r>
        <w:rPr>
          <w:sz w:val="30"/>
          <w:szCs w:val="30"/>
        </w:rPr>
        <w:t>т</w:t>
      </w:r>
      <w:r w:rsidRPr="0066012D">
        <w:rPr>
          <w:sz w:val="30"/>
          <w:szCs w:val="30"/>
        </w:rPr>
        <w:t>а</w:t>
      </w:r>
      <w:r>
        <w:rPr>
          <w:sz w:val="30"/>
          <w:szCs w:val="30"/>
        </w:rPr>
        <w:t xml:space="preserve"> =</w:t>
      </w:r>
      <w:r w:rsidRPr="00CE7FDB">
        <w:rPr>
          <w:position w:val="-28"/>
          <w:sz w:val="30"/>
          <w:szCs w:val="30"/>
        </w:rPr>
        <w:object w:dxaOrig="4420" w:dyaOrig="660">
          <v:shape id="_x0000_i1068" type="#_x0000_t75" style="width:247.8pt;height:36.85pt" o:ole="" fillcolor="window">
            <v:imagedata r:id="rId96" o:title=""/>
          </v:shape>
          <o:OLEObject Type="Embed" ProgID="Equation.3" ShapeID="_x0000_i1068" DrawAspect="Content" ObjectID="_1697372281" r:id="rId97"/>
        </w:object>
      </w:r>
      <w:r>
        <w:rPr>
          <w:sz w:val="30"/>
          <w:szCs w:val="30"/>
        </w:rPr>
        <w:t>=13,54</w:t>
      </w:r>
      <w:r w:rsidRPr="0066012D">
        <w:rPr>
          <w:sz w:val="30"/>
          <w:szCs w:val="30"/>
        </w:rPr>
        <w:t>кН/м</w:t>
      </w:r>
      <w:r w:rsidRPr="0066012D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</w:p>
    <w:p w:rsidR="00AC5287" w:rsidRDefault="00AC5287" w:rsidP="00AC5287">
      <w:pPr>
        <w:jc w:val="both"/>
        <w:rPr>
          <w:sz w:val="28"/>
        </w:rPr>
      </w:pPr>
      <w:r>
        <w:rPr>
          <w:sz w:val="30"/>
          <w:szCs w:val="30"/>
        </w:rPr>
        <w:t xml:space="preserve">           </w:t>
      </w:r>
      <w:r w:rsidRPr="00AD1D66">
        <w:rPr>
          <w:position w:val="-28"/>
          <w:sz w:val="28"/>
        </w:rPr>
        <w:object w:dxaOrig="5899" w:dyaOrig="660">
          <v:shape id="_x0000_i1069" type="#_x0000_t75" style="width:332.35pt;height:36.85pt" o:ole="" fillcolor="window">
            <v:imagedata r:id="rId98" o:title=""/>
          </v:shape>
          <o:OLEObject Type="Embed" ProgID="Equation.3" ShapeID="_x0000_i1069" DrawAspect="Content" ObjectID="_1697372282" r:id="rId99"/>
        </w:object>
      </w:r>
      <w:r>
        <w:rPr>
          <w:sz w:val="28"/>
        </w:rPr>
        <w:t>645,31 кПа;</w:t>
      </w:r>
    </w:p>
    <w:p w:rsidR="00AC5287" w:rsidRDefault="00AC5287" w:rsidP="00AC5287">
      <w:pPr>
        <w:jc w:val="both"/>
        <w:rPr>
          <w:color w:val="000000"/>
          <w:sz w:val="28"/>
        </w:rPr>
      </w:pPr>
      <w:r w:rsidRPr="00A22BD0">
        <w:rPr>
          <w:b/>
          <w:i/>
          <w:color w:val="000000"/>
          <w:sz w:val="28"/>
        </w:rPr>
        <w:t>Вывод:</w:t>
      </w:r>
      <w:r>
        <w:rPr>
          <w:color w:val="000000"/>
          <w:sz w:val="28"/>
        </w:rPr>
        <w:t xml:space="preserve">  На основе анализа, полученных значений расчетного сопротивления грунта основания </w:t>
      </w:r>
      <w:r w:rsidRPr="00B344E2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</w:rPr>
        <w:t>1-4</w:t>
      </w:r>
      <w:r w:rsidRPr="003E115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значений модуля деформации </w:t>
      </w:r>
      <w:r w:rsidRPr="00B344E2">
        <w:rPr>
          <w:i/>
          <w:color w:val="000000"/>
          <w:sz w:val="28"/>
          <w:lang w:val="en-US"/>
        </w:rPr>
        <w:t>E</w:t>
      </w:r>
      <w:r>
        <w:rPr>
          <w:i/>
          <w:color w:val="000000"/>
          <w:sz w:val="28"/>
          <w:vertAlign w:val="subscript"/>
        </w:rPr>
        <w:t>1-3</w:t>
      </w:r>
      <w:r>
        <w:rPr>
          <w:color w:val="000000"/>
          <w:sz w:val="28"/>
        </w:rPr>
        <w:t xml:space="preserve">, можно сделать следующий вывод: грунт, обладающий максимальной несущей способностью – ИГЭ 3 (глина полутвердая, </w:t>
      </w:r>
      <w:r w:rsidRPr="00A22BD0">
        <w:rPr>
          <w:i/>
          <w:color w:val="000000"/>
          <w:sz w:val="28"/>
          <w:lang w:val="en-US"/>
        </w:rPr>
        <w:t>R</w:t>
      </w:r>
      <w:r>
        <w:rPr>
          <w:i/>
          <w:color w:val="000000"/>
          <w:sz w:val="28"/>
          <w:vertAlign w:val="subscript"/>
        </w:rPr>
        <w:t>4</w:t>
      </w:r>
      <w:r w:rsidRPr="00A22BD0">
        <w:rPr>
          <w:color w:val="000000"/>
          <w:sz w:val="28"/>
        </w:rPr>
        <w:t>=</w:t>
      </w:r>
      <w:r>
        <w:rPr>
          <w:color w:val="000000"/>
          <w:sz w:val="28"/>
        </w:rPr>
        <w:t>645,31</w:t>
      </w:r>
      <w:r w:rsidRPr="00A22BD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кПа). Наибольшей сжимаемостью, исходя из послойного анализа значений модуля деформации, обладает ИГЭ 1 (супесь пластичная,</w:t>
      </w:r>
      <w:r w:rsidRPr="00A5083F">
        <w:rPr>
          <w:i/>
          <w:color w:val="000000"/>
          <w:sz w:val="28"/>
        </w:rPr>
        <w:t xml:space="preserve"> </w:t>
      </w:r>
      <w:r w:rsidRPr="00A22BD0">
        <w:rPr>
          <w:i/>
          <w:color w:val="000000"/>
          <w:sz w:val="28"/>
          <w:lang w:val="en-US"/>
        </w:rPr>
        <w:t>E</w:t>
      </w:r>
      <w:r>
        <w:rPr>
          <w:i/>
          <w:color w:val="000000"/>
          <w:sz w:val="28"/>
          <w:vertAlign w:val="subscript"/>
        </w:rPr>
        <w:t>1</w:t>
      </w:r>
      <w:r w:rsidRPr="00A22BD0">
        <w:rPr>
          <w:color w:val="000000"/>
          <w:sz w:val="28"/>
        </w:rPr>
        <w:t>=1</w:t>
      </w:r>
      <w:r>
        <w:rPr>
          <w:color w:val="000000"/>
          <w:sz w:val="28"/>
        </w:rPr>
        <w:t xml:space="preserve">0,0 МПа). </w:t>
      </w:r>
    </w:p>
    <w:p w:rsidR="00894F80" w:rsidRDefault="00894F80"/>
    <w:sectPr w:rsidR="0089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F2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">
    <w:nsid w:val="06FE5F9B"/>
    <w:multiLevelType w:val="multilevel"/>
    <w:tmpl w:val="E1F03FB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sz w:val="30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5" w:hanging="2160"/>
      </w:pPr>
      <w:rPr>
        <w:rFonts w:hint="default"/>
      </w:rPr>
    </w:lvl>
  </w:abstractNum>
  <w:abstractNum w:abstractNumId="2">
    <w:nsid w:val="07B30D97"/>
    <w:multiLevelType w:val="singleLevel"/>
    <w:tmpl w:val="461E4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08EB4A68"/>
    <w:multiLevelType w:val="hybridMultilevel"/>
    <w:tmpl w:val="F880D1EA"/>
    <w:lvl w:ilvl="0" w:tplc="0AE8C6AA">
      <w:start w:val="1"/>
      <w:numFmt w:val="decimal"/>
      <w:lvlText w:val="%1."/>
      <w:lvlJc w:val="left"/>
      <w:pPr>
        <w:ind w:left="1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4">
    <w:nsid w:val="0C745DEE"/>
    <w:multiLevelType w:val="multilevel"/>
    <w:tmpl w:val="C7B2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D7446D0"/>
    <w:multiLevelType w:val="hybridMultilevel"/>
    <w:tmpl w:val="A374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54967"/>
    <w:multiLevelType w:val="hybridMultilevel"/>
    <w:tmpl w:val="55BA5ADC"/>
    <w:lvl w:ilvl="0" w:tplc="62469AB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16F140B6"/>
    <w:multiLevelType w:val="multilevel"/>
    <w:tmpl w:val="904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3EB"/>
    <w:multiLevelType w:val="multilevel"/>
    <w:tmpl w:val="60B0B2E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36339F"/>
    <w:multiLevelType w:val="hybridMultilevel"/>
    <w:tmpl w:val="9E1C40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07240"/>
    <w:multiLevelType w:val="multilevel"/>
    <w:tmpl w:val="3B40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56B95"/>
    <w:multiLevelType w:val="multilevel"/>
    <w:tmpl w:val="436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B8A61DD"/>
    <w:multiLevelType w:val="hybridMultilevel"/>
    <w:tmpl w:val="6AAA5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A25EEC"/>
    <w:multiLevelType w:val="multilevel"/>
    <w:tmpl w:val="E160D29C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>
    <w:nsid w:val="3DC15C46"/>
    <w:multiLevelType w:val="hybridMultilevel"/>
    <w:tmpl w:val="E7BC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21C4"/>
    <w:multiLevelType w:val="hybridMultilevel"/>
    <w:tmpl w:val="62F27CA0"/>
    <w:lvl w:ilvl="0" w:tplc="385A4F9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>
    <w:nsid w:val="41023B9D"/>
    <w:multiLevelType w:val="hybridMultilevel"/>
    <w:tmpl w:val="0804C4EA"/>
    <w:lvl w:ilvl="0" w:tplc="5194FF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45B5759A"/>
    <w:multiLevelType w:val="singleLevel"/>
    <w:tmpl w:val="6AA805A2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ascii="Times New Roman" w:hAnsi="Times New Roman" w:hint="default"/>
      </w:rPr>
    </w:lvl>
  </w:abstractNum>
  <w:abstractNum w:abstractNumId="18">
    <w:nsid w:val="4820410A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9">
    <w:nsid w:val="4DF20597"/>
    <w:multiLevelType w:val="multilevel"/>
    <w:tmpl w:val="52B2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1840E49"/>
    <w:multiLevelType w:val="hybridMultilevel"/>
    <w:tmpl w:val="6BDE9F70"/>
    <w:lvl w:ilvl="0" w:tplc="B4C0CE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2EC7F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AF2E81"/>
    <w:multiLevelType w:val="multilevel"/>
    <w:tmpl w:val="5D0E4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74AC3"/>
    <w:multiLevelType w:val="singleLevel"/>
    <w:tmpl w:val="B6D0F5C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55C64DBF"/>
    <w:multiLevelType w:val="hybridMultilevel"/>
    <w:tmpl w:val="28FE0AAC"/>
    <w:lvl w:ilvl="0" w:tplc="E42C2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369A"/>
    <w:multiLevelType w:val="hybridMultilevel"/>
    <w:tmpl w:val="9572A3CA"/>
    <w:lvl w:ilvl="0" w:tplc="82B8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7E4F84"/>
    <w:multiLevelType w:val="multilevel"/>
    <w:tmpl w:val="607E2DC2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6">
    <w:nsid w:val="5D3F7188"/>
    <w:multiLevelType w:val="multilevel"/>
    <w:tmpl w:val="88F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DA55B01"/>
    <w:multiLevelType w:val="multilevel"/>
    <w:tmpl w:val="3D5A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F14583D"/>
    <w:multiLevelType w:val="hybridMultilevel"/>
    <w:tmpl w:val="8F26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01C03"/>
    <w:multiLevelType w:val="multilevel"/>
    <w:tmpl w:val="8130A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47428B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1">
    <w:nsid w:val="64C80F4E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2">
    <w:nsid w:val="6CE303B1"/>
    <w:multiLevelType w:val="hybridMultilevel"/>
    <w:tmpl w:val="71A43F64"/>
    <w:lvl w:ilvl="0" w:tplc="FDAAE8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0A395B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70AC5334"/>
    <w:multiLevelType w:val="multilevel"/>
    <w:tmpl w:val="107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>
    <w:nsid w:val="79E51F51"/>
    <w:multiLevelType w:val="multilevel"/>
    <w:tmpl w:val="DECE0F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AC47F9E"/>
    <w:multiLevelType w:val="hybridMultilevel"/>
    <w:tmpl w:val="E77A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647AC"/>
    <w:multiLevelType w:val="multilevel"/>
    <w:tmpl w:val="B2248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8">
    <w:nsid w:val="7CC73145"/>
    <w:multiLevelType w:val="multilevel"/>
    <w:tmpl w:val="CF1AB91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CEF27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480B1D"/>
    <w:multiLevelType w:val="hybridMultilevel"/>
    <w:tmpl w:val="4FACF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6061C3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FC45EC0"/>
    <w:multiLevelType w:val="multilevel"/>
    <w:tmpl w:val="AB3E0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9"/>
  </w:num>
  <w:num w:numId="3">
    <w:abstractNumId w:val="4"/>
  </w:num>
  <w:num w:numId="4">
    <w:abstractNumId w:val="27"/>
  </w:num>
  <w:num w:numId="5">
    <w:abstractNumId w:val="8"/>
  </w:num>
  <w:num w:numId="6">
    <w:abstractNumId w:val="11"/>
  </w:num>
  <w:num w:numId="7">
    <w:abstractNumId w:val="29"/>
  </w:num>
  <w:num w:numId="8">
    <w:abstractNumId w:val="42"/>
  </w:num>
  <w:num w:numId="9">
    <w:abstractNumId w:val="7"/>
  </w:num>
  <w:num w:numId="10">
    <w:abstractNumId w:val="21"/>
  </w:num>
  <w:num w:numId="11">
    <w:abstractNumId w:val="10"/>
  </w:num>
  <w:num w:numId="12">
    <w:abstractNumId w:val="26"/>
  </w:num>
  <w:num w:numId="13">
    <w:abstractNumId w:val="19"/>
  </w:num>
  <w:num w:numId="14">
    <w:abstractNumId w:val="35"/>
  </w:num>
  <w:num w:numId="15">
    <w:abstractNumId w:val="38"/>
  </w:num>
  <w:num w:numId="16">
    <w:abstractNumId w:val="2"/>
  </w:num>
  <w:num w:numId="17">
    <w:abstractNumId w:val="15"/>
  </w:num>
  <w:num w:numId="18">
    <w:abstractNumId w:val="12"/>
  </w:num>
  <w:num w:numId="19">
    <w:abstractNumId w:val="32"/>
  </w:num>
  <w:num w:numId="20">
    <w:abstractNumId w:val="31"/>
  </w:num>
  <w:num w:numId="21">
    <w:abstractNumId w:val="30"/>
  </w:num>
  <w:num w:numId="22">
    <w:abstractNumId w:val="0"/>
  </w:num>
  <w:num w:numId="23">
    <w:abstractNumId w:val="18"/>
  </w:num>
  <w:num w:numId="24">
    <w:abstractNumId w:val="17"/>
  </w:num>
  <w:num w:numId="25">
    <w:abstractNumId w:val="34"/>
  </w:num>
  <w:num w:numId="26">
    <w:abstractNumId w:val="41"/>
  </w:num>
  <w:num w:numId="27">
    <w:abstractNumId w:val="33"/>
  </w:num>
  <w:num w:numId="28">
    <w:abstractNumId w:val="1"/>
  </w:num>
  <w:num w:numId="29">
    <w:abstractNumId w:val="3"/>
  </w:num>
  <w:num w:numId="30">
    <w:abstractNumId w:val="20"/>
  </w:num>
  <w:num w:numId="31">
    <w:abstractNumId w:val="6"/>
  </w:num>
  <w:num w:numId="32">
    <w:abstractNumId w:val="13"/>
  </w:num>
  <w:num w:numId="33">
    <w:abstractNumId w:val="37"/>
  </w:num>
  <w:num w:numId="34">
    <w:abstractNumId w:val="36"/>
  </w:num>
  <w:num w:numId="35">
    <w:abstractNumId w:val="24"/>
  </w:num>
  <w:num w:numId="36">
    <w:abstractNumId w:val="5"/>
  </w:num>
  <w:num w:numId="37">
    <w:abstractNumId w:val="28"/>
  </w:num>
  <w:num w:numId="38">
    <w:abstractNumId w:val="40"/>
  </w:num>
  <w:num w:numId="39">
    <w:abstractNumId w:val="25"/>
  </w:num>
  <w:num w:numId="40">
    <w:abstractNumId w:val="23"/>
  </w:num>
  <w:num w:numId="41">
    <w:abstractNumId w:val="16"/>
  </w:num>
  <w:num w:numId="42">
    <w:abstractNumId w:val="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4"/>
    <w:rsid w:val="00041869"/>
    <w:rsid w:val="000453DC"/>
    <w:rsid w:val="003060D0"/>
    <w:rsid w:val="00312AE0"/>
    <w:rsid w:val="006F7624"/>
    <w:rsid w:val="008804EA"/>
    <w:rsid w:val="00894F80"/>
    <w:rsid w:val="00AC5287"/>
    <w:rsid w:val="00F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5287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C528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528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C528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C5287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AC5287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AC5287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C5287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C5287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5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528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C5287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C5287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A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C5287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C528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C528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5287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AC5287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C5287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AC5287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AC5287"/>
  </w:style>
  <w:style w:type="table" w:styleId="af">
    <w:name w:val="Table Grid"/>
    <w:basedOn w:val="a1"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AC52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52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AC5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C528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AC5287"/>
    <w:rPr>
      <w:color w:val="0000FF"/>
      <w:u w:val="single"/>
    </w:rPr>
  </w:style>
  <w:style w:type="character" w:customStyle="1" w:styleId="value">
    <w:name w:val="value"/>
    <w:basedOn w:val="a0"/>
    <w:rsid w:val="00AC5287"/>
  </w:style>
  <w:style w:type="paragraph" w:customStyle="1" w:styleId="GostA">
    <w:name w:val="Gost A"/>
    <w:basedOn w:val="a"/>
    <w:rsid w:val="00AC5287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AC5287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AC528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C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AC52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C5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5287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C528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C528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C528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AC5287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AC5287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AC5287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C5287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AC5287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5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528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C5287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C5287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A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AC5287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C5287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C528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5287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AC5287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AC5287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AC5287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AC5287"/>
  </w:style>
  <w:style w:type="table" w:styleId="af">
    <w:name w:val="Table Grid"/>
    <w:basedOn w:val="a1"/>
    <w:rsid w:val="00AC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AC52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52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AC5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C528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AC5287"/>
    <w:rPr>
      <w:color w:val="0000FF"/>
      <w:u w:val="single"/>
    </w:rPr>
  </w:style>
  <w:style w:type="character" w:customStyle="1" w:styleId="value">
    <w:name w:val="value"/>
    <w:basedOn w:val="a0"/>
    <w:rsid w:val="00AC5287"/>
  </w:style>
  <w:style w:type="paragraph" w:customStyle="1" w:styleId="GostA">
    <w:name w:val="Gost A"/>
    <w:basedOn w:val="a"/>
    <w:rsid w:val="00AC5287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AC5287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AC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AC528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C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AC52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C5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2.png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4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97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png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e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3.bin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png"/><Relationship Id="rId38" Type="http://schemas.openxmlformats.org/officeDocument/2006/relationships/image" Target="media/image16.png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png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0617-1249-468E-B43E-74843603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2021-10-30T03:53:00Z</dcterms:created>
  <dcterms:modified xsi:type="dcterms:W3CDTF">2021-11-02T09:29:00Z</dcterms:modified>
</cp:coreProperties>
</file>