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258" w:rsidRDefault="00A93258" w:rsidP="00A93258">
      <w:pPr>
        <w:ind w:firstLine="708"/>
        <w:jc w:val="center"/>
        <w:rPr>
          <w:b/>
          <w:sz w:val="30"/>
          <w:szCs w:val="30"/>
        </w:rPr>
      </w:pPr>
      <w:r w:rsidRPr="00A93258">
        <w:rPr>
          <w:b/>
          <w:sz w:val="30"/>
          <w:szCs w:val="30"/>
        </w:rPr>
        <w:t>Практическая работа №3</w:t>
      </w:r>
    </w:p>
    <w:p w:rsidR="00A93258" w:rsidRPr="00A93258" w:rsidRDefault="00A93258" w:rsidP="00A93258">
      <w:pPr>
        <w:ind w:firstLine="708"/>
        <w:jc w:val="center"/>
        <w:rPr>
          <w:b/>
          <w:sz w:val="30"/>
          <w:szCs w:val="30"/>
        </w:rPr>
      </w:pPr>
    </w:p>
    <w:p w:rsidR="00A93258" w:rsidRPr="00A93258" w:rsidRDefault="00A93258" w:rsidP="00A93258">
      <w:pPr>
        <w:ind w:firstLine="708"/>
        <w:jc w:val="center"/>
        <w:rPr>
          <w:b/>
          <w:sz w:val="30"/>
          <w:szCs w:val="30"/>
        </w:rPr>
      </w:pPr>
      <w:r w:rsidRPr="00A93258">
        <w:rPr>
          <w:b/>
          <w:sz w:val="30"/>
          <w:szCs w:val="30"/>
        </w:rPr>
        <w:t xml:space="preserve">Техническое нормирование </w:t>
      </w:r>
      <w:bookmarkStart w:id="0" w:name="_GoBack"/>
      <w:bookmarkEnd w:id="0"/>
      <w:r w:rsidRPr="00A93258">
        <w:rPr>
          <w:b/>
          <w:sz w:val="30"/>
          <w:szCs w:val="30"/>
        </w:rPr>
        <w:t>работ</w:t>
      </w:r>
    </w:p>
    <w:p w:rsidR="00A93258" w:rsidRDefault="00A93258" w:rsidP="00A93258">
      <w:pPr>
        <w:ind w:firstLine="708"/>
        <w:jc w:val="both"/>
        <w:rPr>
          <w:sz w:val="30"/>
          <w:szCs w:val="30"/>
        </w:rPr>
      </w:pPr>
    </w:p>
    <w:p w:rsidR="00A93258" w:rsidRPr="00A93258" w:rsidRDefault="00A93258" w:rsidP="00A93258">
      <w:pPr>
        <w:ind w:firstLine="708"/>
        <w:jc w:val="both"/>
        <w:rPr>
          <w:sz w:val="30"/>
          <w:szCs w:val="30"/>
        </w:rPr>
      </w:pPr>
      <w:r w:rsidRPr="00A93258">
        <w:rPr>
          <w:sz w:val="30"/>
          <w:szCs w:val="30"/>
        </w:rPr>
        <w:t>Цель: определение норм времени на участке (зоне, цех</w:t>
      </w:r>
      <w:r>
        <w:rPr>
          <w:sz w:val="30"/>
          <w:szCs w:val="30"/>
        </w:rPr>
        <w:t>е</w:t>
      </w:r>
      <w:r w:rsidRPr="00A93258">
        <w:rPr>
          <w:sz w:val="30"/>
          <w:szCs w:val="30"/>
        </w:rPr>
        <w:t>)</w:t>
      </w:r>
      <w:r>
        <w:rPr>
          <w:sz w:val="30"/>
          <w:szCs w:val="30"/>
        </w:rPr>
        <w:t>.</w:t>
      </w:r>
    </w:p>
    <w:p w:rsidR="00A93258" w:rsidRPr="00A93258" w:rsidRDefault="00A93258" w:rsidP="00A93258">
      <w:pPr>
        <w:ind w:firstLine="708"/>
        <w:jc w:val="both"/>
        <w:rPr>
          <w:sz w:val="30"/>
          <w:szCs w:val="30"/>
        </w:rPr>
      </w:pPr>
      <w:r w:rsidRPr="00A93258">
        <w:rPr>
          <w:sz w:val="30"/>
          <w:szCs w:val="30"/>
        </w:rPr>
        <w:t xml:space="preserve">Производственная программа для </w:t>
      </w:r>
      <w:r w:rsidR="00F8261F">
        <w:rPr>
          <w:sz w:val="30"/>
          <w:szCs w:val="30"/>
        </w:rPr>
        <w:t>автосервисного</w:t>
      </w:r>
      <w:r w:rsidRPr="00A93258">
        <w:rPr>
          <w:sz w:val="30"/>
          <w:szCs w:val="30"/>
        </w:rPr>
        <w:t xml:space="preserve"> предприятия рассчитывается, как правило, на год. Для определения количества технических воздействий необходимо рассчитать годовой пробег </w:t>
      </w:r>
      <w:r w:rsidRPr="00A93258">
        <w:rPr>
          <w:i/>
          <w:sz w:val="30"/>
          <w:szCs w:val="30"/>
          <w:lang w:val="en-US"/>
        </w:rPr>
        <w:t>L</w:t>
      </w:r>
      <w:r w:rsidRPr="00A93258">
        <w:rPr>
          <w:i/>
          <w:sz w:val="30"/>
          <w:szCs w:val="30"/>
          <w:vertAlign w:val="subscript"/>
        </w:rPr>
        <w:t>год</w:t>
      </w:r>
      <w:r w:rsidRPr="00A93258">
        <w:rPr>
          <w:i/>
          <w:sz w:val="30"/>
          <w:szCs w:val="30"/>
        </w:rPr>
        <w:t xml:space="preserve"> </w:t>
      </w:r>
      <w:r w:rsidRPr="00A93258">
        <w:rPr>
          <w:sz w:val="30"/>
          <w:szCs w:val="30"/>
        </w:rPr>
        <w:t>парка автомобилей по формуле:</w:t>
      </w:r>
    </w:p>
    <w:p w:rsidR="00A93258" w:rsidRPr="00A93258" w:rsidRDefault="00A93258" w:rsidP="00A93258">
      <w:pPr>
        <w:ind w:firstLine="708"/>
        <w:jc w:val="both"/>
        <w:rPr>
          <w:sz w:val="30"/>
          <w:szCs w:val="30"/>
        </w:rPr>
      </w:pPr>
    </w:p>
    <w:p w:rsidR="00A93258" w:rsidRPr="001A0F74" w:rsidRDefault="00A93258" w:rsidP="00A93258">
      <w:pPr>
        <w:suppressAutoHyphens/>
        <w:jc w:val="right"/>
        <w:rPr>
          <w:sz w:val="28"/>
          <w:szCs w:val="28"/>
        </w:rPr>
      </w:pPr>
      <w:r w:rsidRPr="00EE4F95">
        <w:rPr>
          <w:position w:val="-16"/>
          <w:sz w:val="28"/>
          <w:szCs w:val="28"/>
        </w:rPr>
        <w:object w:dxaOrig="274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5pt;height:22.45pt" o:ole="">
            <v:imagedata r:id="rId5" o:title=""/>
          </v:shape>
          <o:OLEObject Type="Embed" ProgID="Equation.3" ShapeID="_x0000_i1025" DrawAspect="Content" ObjectID="_1698299017" r:id="rId6"/>
        </w:object>
      </w:r>
      <w:r w:rsidRPr="001A0F74">
        <w:rPr>
          <w:sz w:val="28"/>
          <w:szCs w:val="28"/>
        </w:rPr>
        <w:t>,</w:t>
      </w:r>
      <w:r w:rsidRPr="001A0F74">
        <w:rPr>
          <w:sz w:val="28"/>
          <w:szCs w:val="28"/>
        </w:rPr>
        <w:tab/>
      </w:r>
      <w:r w:rsidRPr="001A0F7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0F74">
        <w:rPr>
          <w:sz w:val="28"/>
          <w:szCs w:val="28"/>
        </w:rPr>
        <w:tab/>
      </w:r>
      <w:r w:rsidRPr="001A0F74">
        <w:rPr>
          <w:sz w:val="28"/>
          <w:szCs w:val="28"/>
        </w:rPr>
        <w:tab/>
        <w:t>(</w:t>
      </w:r>
      <w:r>
        <w:rPr>
          <w:sz w:val="28"/>
          <w:szCs w:val="28"/>
        </w:rPr>
        <w:t>1</w:t>
      </w:r>
      <w:r w:rsidRPr="001A0F74">
        <w:rPr>
          <w:sz w:val="28"/>
          <w:szCs w:val="28"/>
        </w:rPr>
        <w:t>)</w:t>
      </w:r>
    </w:p>
    <w:p w:rsidR="00A93258" w:rsidRDefault="00A93258" w:rsidP="00A93258">
      <w:pPr>
        <w:ind w:firstLine="708"/>
        <w:jc w:val="both"/>
        <w:rPr>
          <w:sz w:val="30"/>
          <w:szCs w:val="30"/>
        </w:rPr>
      </w:pPr>
    </w:p>
    <w:p w:rsidR="00A93258" w:rsidRPr="0032559E" w:rsidRDefault="00A93258" w:rsidP="00A93258">
      <w:pPr>
        <w:jc w:val="both"/>
        <w:rPr>
          <w:sz w:val="30"/>
          <w:szCs w:val="30"/>
        </w:rPr>
      </w:pPr>
      <w:r w:rsidRPr="0032559E">
        <w:rPr>
          <w:sz w:val="30"/>
          <w:szCs w:val="30"/>
        </w:rPr>
        <w:t xml:space="preserve">где </w:t>
      </w:r>
      <w:r w:rsidRPr="0032559E">
        <w:rPr>
          <w:position w:val="-16"/>
          <w:sz w:val="30"/>
          <w:szCs w:val="30"/>
        </w:rPr>
        <w:object w:dxaOrig="540" w:dyaOrig="440">
          <v:shape id="_x0000_i1026" type="#_x0000_t75" style="width:28.05pt;height:22.45pt" o:ole="">
            <v:imagedata r:id="rId7" o:title=""/>
          </v:shape>
          <o:OLEObject Type="Embed" ProgID="Equation.3" ShapeID="_x0000_i1026" DrawAspect="Content" ObjectID="_1698299018" r:id="rId8"/>
        </w:object>
      </w:r>
      <w:r w:rsidRPr="0032559E">
        <w:rPr>
          <w:sz w:val="30"/>
          <w:szCs w:val="30"/>
        </w:rPr>
        <w:t xml:space="preserve"> – количество рабочих дней в году, дни;</w:t>
      </w:r>
    </w:p>
    <w:p w:rsidR="00A93258" w:rsidRPr="0032559E" w:rsidRDefault="00A93258" w:rsidP="00A93258">
      <w:pPr>
        <w:ind w:firstLine="540"/>
        <w:jc w:val="both"/>
        <w:rPr>
          <w:sz w:val="30"/>
          <w:szCs w:val="30"/>
        </w:rPr>
      </w:pPr>
      <w:r w:rsidRPr="0032559E">
        <w:rPr>
          <w:position w:val="-12"/>
          <w:sz w:val="30"/>
          <w:szCs w:val="30"/>
        </w:rPr>
        <w:object w:dxaOrig="340" w:dyaOrig="400">
          <v:shape id="_x0000_i1027" type="#_x0000_t75" style="width:16.85pt;height:19.65pt" o:ole="">
            <v:imagedata r:id="rId9" o:title=""/>
          </v:shape>
          <o:OLEObject Type="Embed" ProgID="Equation.3" ShapeID="_x0000_i1027" DrawAspect="Content" ObjectID="_1698299019" r:id="rId10"/>
        </w:object>
      </w:r>
      <w:r w:rsidRPr="0032559E">
        <w:rPr>
          <w:sz w:val="30"/>
          <w:szCs w:val="30"/>
        </w:rPr>
        <w:t xml:space="preserve"> – среднесуточный пробег одного автомобиля, км;</w:t>
      </w:r>
    </w:p>
    <w:p w:rsidR="00A93258" w:rsidRPr="0032559E" w:rsidRDefault="00A93258" w:rsidP="00A93258">
      <w:pPr>
        <w:ind w:firstLine="540"/>
        <w:jc w:val="both"/>
        <w:rPr>
          <w:sz w:val="30"/>
          <w:szCs w:val="30"/>
        </w:rPr>
      </w:pPr>
      <w:r w:rsidRPr="0032559E">
        <w:rPr>
          <w:position w:val="-12"/>
          <w:sz w:val="30"/>
          <w:szCs w:val="30"/>
        </w:rPr>
        <w:object w:dxaOrig="400" w:dyaOrig="400">
          <v:shape id="_x0000_i1028" type="#_x0000_t75" style="width:20.55pt;height:20.55pt" o:ole="">
            <v:imagedata r:id="rId11" o:title=""/>
          </v:shape>
          <o:OLEObject Type="Embed" ProgID="Equation.3" ShapeID="_x0000_i1028" DrawAspect="Content" ObjectID="_1698299020" r:id="rId12"/>
        </w:object>
      </w:r>
      <w:r w:rsidRPr="0032559E">
        <w:rPr>
          <w:sz w:val="30"/>
          <w:szCs w:val="30"/>
        </w:rPr>
        <w:t xml:space="preserve"> – коэффициент технической готовности;</w:t>
      </w:r>
    </w:p>
    <w:p w:rsidR="00A93258" w:rsidRPr="0032559E" w:rsidRDefault="00A93258" w:rsidP="00A93258">
      <w:pPr>
        <w:ind w:firstLine="540"/>
        <w:jc w:val="both"/>
        <w:rPr>
          <w:sz w:val="30"/>
          <w:szCs w:val="30"/>
        </w:rPr>
      </w:pPr>
      <w:r w:rsidRPr="0032559E">
        <w:rPr>
          <w:position w:val="-12"/>
          <w:sz w:val="30"/>
          <w:szCs w:val="30"/>
        </w:rPr>
        <w:object w:dxaOrig="360" w:dyaOrig="400">
          <v:shape id="_x0000_i1029" type="#_x0000_t75" style="width:17.75pt;height:19.65pt" o:ole="">
            <v:imagedata r:id="rId13" o:title=""/>
          </v:shape>
          <o:OLEObject Type="Embed" ProgID="Equation.3" ShapeID="_x0000_i1029" DrawAspect="Content" ObjectID="_1698299021" r:id="rId14"/>
        </w:object>
      </w:r>
      <w:r w:rsidRPr="0032559E">
        <w:rPr>
          <w:sz w:val="30"/>
          <w:szCs w:val="30"/>
        </w:rPr>
        <w:t xml:space="preserve"> – списочное количество автомобилей, шт.</w:t>
      </w:r>
    </w:p>
    <w:p w:rsidR="00A93258" w:rsidRDefault="00A93258" w:rsidP="00A93258">
      <w:pPr>
        <w:ind w:firstLine="708"/>
        <w:jc w:val="both"/>
        <w:rPr>
          <w:sz w:val="30"/>
          <w:szCs w:val="30"/>
        </w:rPr>
      </w:pPr>
      <w:r w:rsidRPr="0032559E">
        <w:rPr>
          <w:sz w:val="30"/>
          <w:szCs w:val="30"/>
        </w:rPr>
        <w:t xml:space="preserve">Количество дней работы в году </w:t>
      </w:r>
      <w:r w:rsidR="0034008E">
        <w:rPr>
          <w:sz w:val="30"/>
          <w:szCs w:val="30"/>
        </w:rPr>
        <w:t>АСП</w:t>
      </w:r>
      <w:r w:rsidRPr="0032559E">
        <w:rPr>
          <w:sz w:val="30"/>
          <w:szCs w:val="30"/>
        </w:rPr>
        <w:t xml:space="preserve"> зависит в основном от</w:t>
      </w:r>
      <w:r>
        <w:rPr>
          <w:sz w:val="30"/>
          <w:szCs w:val="30"/>
        </w:rPr>
        <w:t xml:space="preserve"> </w:t>
      </w:r>
      <w:r w:rsidRPr="0032559E">
        <w:rPr>
          <w:sz w:val="30"/>
          <w:szCs w:val="30"/>
        </w:rPr>
        <w:t xml:space="preserve">назначения </w:t>
      </w:r>
      <w:r w:rsidR="0034008E">
        <w:rPr>
          <w:sz w:val="30"/>
          <w:szCs w:val="30"/>
        </w:rPr>
        <w:t>АСП</w:t>
      </w:r>
      <w:r w:rsidRPr="0032559E">
        <w:rPr>
          <w:sz w:val="30"/>
          <w:szCs w:val="30"/>
        </w:rPr>
        <w:t xml:space="preserve">. В большинстве случаев, пассажирские </w:t>
      </w:r>
      <w:r w:rsidR="0034008E">
        <w:rPr>
          <w:sz w:val="30"/>
          <w:szCs w:val="30"/>
        </w:rPr>
        <w:t>АСП</w:t>
      </w:r>
      <w:r w:rsidRPr="0032559E">
        <w:rPr>
          <w:sz w:val="30"/>
          <w:szCs w:val="30"/>
        </w:rPr>
        <w:t xml:space="preserve"> (П</w:t>
      </w:r>
      <w:r w:rsidR="0034008E">
        <w:rPr>
          <w:sz w:val="30"/>
          <w:szCs w:val="30"/>
        </w:rPr>
        <w:t>АСП</w:t>
      </w:r>
      <w:r w:rsidRPr="0032559E">
        <w:rPr>
          <w:sz w:val="30"/>
          <w:szCs w:val="30"/>
        </w:rPr>
        <w:t>)</w:t>
      </w:r>
      <w:r>
        <w:rPr>
          <w:sz w:val="30"/>
          <w:szCs w:val="30"/>
        </w:rPr>
        <w:t xml:space="preserve"> </w:t>
      </w:r>
      <w:r w:rsidRPr="0032559E">
        <w:rPr>
          <w:sz w:val="30"/>
          <w:szCs w:val="30"/>
        </w:rPr>
        <w:t xml:space="preserve">работают 365 дней в году, грузовые 305 дней </w:t>
      </w:r>
      <w:r>
        <w:rPr>
          <w:sz w:val="30"/>
          <w:szCs w:val="30"/>
        </w:rPr>
        <w:t>в</w:t>
      </w:r>
      <w:r w:rsidRPr="0032559E">
        <w:rPr>
          <w:sz w:val="30"/>
          <w:szCs w:val="30"/>
        </w:rPr>
        <w:t xml:space="preserve"> году. На каждом конкретном предприятии мо</w:t>
      </w:r>
      <w:r>
        <w:rPr>
          <w:sz w:val="30"/>
          <w:szCs w:val="30"/>
        </w:rPr>
        <w:t>жет</w:t>
      </w:r>
      <w:r w:rsidRPr="0032559E">
        <w:rPr>
          <w:sz w:val="30"/>
          <w:szCs w:val="30"/>
        </w:rPr>
        <w:t xml:space="preserve"> быть</w:t>
      </w:r>
      <w:r>
        <w:rPr>
          <w:sz w:val="30"/>
          <w:szCs w:val="30"/>
        </w:rPr>
        <w:t xml:space="preserve"> </w:t>
      </w:r>
      <w:r w:rsidRPr="0032559E">
        <w:rPr>
          <w:sz w:val="30"/>
          <w:szCs w:val="30"/>
        </w:rPr>
        <w:t>предусмотрено приказом по предприятию иное количество дней работы в</w:t>
      </w:r>
      <w:r>
        <w:rPr>
          <w:sz w:val="30"/>
          <w:szCs w:val="30"/>
        </w:rPr>
        <w:t xml:space="preserve"> </w:t>
      </w:r>
      <w:r w:rsidRPr="0032559E">
        <w:rPr>
          <w:sz w:val="30"/>
          <w:szCs w:val="30"/>
        </w:rPr>
        <w:t>году.</w:t>
      </w:r>
    </w:p>
    <w:p w:rsidR="00A93258" w:rsidRPr="00D85A8E" w:rsidRDefault="00A93258" w:rsidP="00A93258">
      <w:pPr>
        <w:ind w:firstLine="708"/>
        <w:jc w:val="both"/>
        <w:rPr>
          <w:sz w:val="30"/>
          <w:szCs w:val="30"/>
        </w:rPr>
      </w:pPr>
      <w:r w:rsidRPr="00D51624">
        <w:rPr>
          <w:sz w:val="30"/>
          <w:szCs w:val="30"/>
        </w:rPr>
        <w:t>Коэффициент технической готовности зависит от времени простоя</w:t>
      </w:r>
      <w:r>
        <w:rPr>
          <w:sz w:val="30"/>
          <w:szCs w:val="30"/>
        </w:rPr>
        <w:t xml:space="preserve"> </w:t>
      </w:r>
      <w:r w:rsidRPr="00D51624">
        <w:rPr>
          <w:sz w:val="30"/>
          <w:szCs w:val="30"/>
        </w:rPr>
        <w:t>автомобилей в ТО, текущем и капитальном ремонте, а также по</w:t>
      </w:r>
      <w:r>
        <w:rPr>
          <w:sz w:val="30"/>
          <w:szCs w:val="30"/>
        </w:rPr>
        <w:t xml:space="preserve"> организационным</w:t>
      </w:r>
      <w:r w:rsidRPr="00D51624">
        <w:rPr>
          <w:sz w:val="30"/>
          <w:szCs w:val="30"/>
        </w:rPr>
        <w:t xml:space="preserve"> причинам. При наличии информации о простоях</w:t>
      </w:r>
      <w:r>
        <w:rPr>
          <w:sz w:val="30"/>
          <w:szCs w:val="30"/>
        </w:rPr>
        <w:t xml:space="preserve"> автомобилей</w:t>
      </w:r>
      <w:r w:rsidRPr="00D51624">
        <w:rPr>
          <w:sz w:val="30"/>
          <w:szCs w:val="30"/>
        </w:rPr>
        <w:t xml:space="preserve"> за год, </w:t>
      </w:r>
      <w:r>
        <w:rPr>
          <w:sz w:val="30"/>
          <w:szCs w:val="30"/>
        </w:rPr>
        <w:t>м</w:t>
      </w:r>
      <w:r w:rsidRPr="00D51624">
        <w:rPr>
          <w:sz w:val="30"/>
          <w:szCs w:val="30"/>
        </w:rPr>
        <w:t>ожно определить действительный коэффициент</w:t>
      </w:r>
      <w:r>
        <w:rPr>
          <w:sz w:val="30"/>
          <w:szCs w:val="30"/>
        </w:rPr>
        <w:t xml:space="preserve"> технической готовности</w:t>
      </w:r>
      <w:r w:rsidRPr="00D51624">
        <w:rPr>
          <w:sz w:val="30"/>
          <w:szCs w:val="30"/>
        </w:rPr>
        <w:t xml:space="preserve"> парка. Для упрощения задачи определения</w:t>
      </w:r>
      <w:r>
        <w:rPr>
          <w:sz w:val="30"/>
          <w:szCs w:val="30"/>
        </w:rPr>
        <w:t xml:space="preserve"> </w:t>
      </w:r>
      <w:r w:rsidRPr="00D51624">
        <w:rPr>
          <w:sz w:val="30"/>
          <w:szCs w:val="30"/>
        </w:rPr>
        <w:t xml:space="preserve">производственной программы в объеме </w:t>
      </w:r>
      <w:r>
        <w:rPr>
          <w:sz w:val="30"/>
          <w:szCs w:val="30"/>
        </w:rPr>
        <w:t xml:space="preserve">данной </w:t>
      </w:r>
      <w:r w:rsidRPr="00D51624">
        <w:rPr>
          <w:sz w:val="30"/>
          <w:szCs w:val="30"/>
        </w:rPr>
        <w:t>работы не будем</w:t>
      </w:r>
      <w:r>
        <w:rPr>
          <w:sz w:val="30"/>
          <w:szCs w:val="30"/>
        </w:rPr>
        <w:t xml:space="preserve"> </w:t>
      </w:r>
      <w:r w:rsidRPr="00D51624">
        <w:rPr>
          <w:sz w:val="30"/>
          <w:szCs w:val="30"/>
        </w:rPr>
        <w:t>учитывать про</w:t>
      </w:r>
      <w:r>
        <w:rPr>
          <w:sz w:val="30"/>
          <w:szCs w:val="30"/>
        </w:rPr>
        <w:t>сто</w:t>
      </w:r>
      <w:r w:rsidRPr="00D51624">
        <w:rPr>
          <w:sz w:val="30"/>
          <w:szCs w:val="30"/>
        </w:rPr>
        <w:t>и по организационным причинам и прос</w:t>
      </w:r>
      <w:r>
        <w:rPr>
          <w:sz w:val="30"/>
          <w:szCs w:val="30"/>
        </w:rPr>
        <w:t>т</w:t>
      </w:r>
      <w:r w:rsidRPr="00D51624">
        <w:rPr>
          <w:sz w:val="30"/>
          <w:szCs w:val="30"/>
        </w:rPr>
        <w:t>ои в</w:t>
      </w:r>
      <w:r>
        <w:rPr>
          <w:sz w:val="30"/>
          <w:szCs w:val="30"/>
        </w:rPr>
        <w:t xml:space="preserve"> </w:t>
      </w:r>
      <w:r w:rsidRPr="00D51624">
        <w:rPr>
          <w:sz w:val="30"/>
          <w:szCs w:val="30"/>
        </w:rPr>
        <w:t>капитальном ремонте. Тогда значения коэффициента технической</w:t>
      </w:r>
      <w:r>
        <w:rPr>
          <w:sz w:val="30"/>
          <w:szCs w:val="30"/>
        </w:rPr>
        <w:t xml:space="preserve"> </w:t>
      </w:r>
      <w:r w:rsidRPr="00D85A8E">
        <w:rPr>
          <w:sz w:val="30"/>
          <w:szCs w:val="30"/>
        </w:rPr>
        <w:t>готовности можно рассчитать по следующей формуле:</w:t>
      </w:r>
    </w:p>
    <w:p w:rsidR="00A93258" w:rsidRPr="00D85A8E" w:rsidRDefault="00A93258" w:rsidP="00A93258">
      <w:pPr>
        <w:ind w:firstLine="708"/>
        <w:jc w:val="both"/>
        <w:rPr>
          <w:sz w:val="30"/>
          <w:szCs w:val="30"/>
        </w:rPr>
      </w:pPr>
    </w:p>
    <w:p w:rsidR="00A93258" w:rsidRPr="00D85A8E" w:rsidRDefault="00A93258" w:rsidP="00A93258">
      <w:pPr>
        <w:suppressAutoHyphens/>
        <w:jc w:val="right"/>
        <w:rPr>
          <w:sz w:val="30"/>
          <w:szCs w:val="30"/>
        </w:rPr>
      </w:pPr>
      <w:r w:rsidRPr="00791D7F">
        <w:rPr>
          <w:position w:val="-72"/>
          <w:sz w:val="30"/>
          <w:szCs w:val="30"/>
        </w:rPr>
        <w:object w:dxaOrig="3300" w:dyaOrig="1180">
          <v:shape id="_x0000_i1030" type="#_x0000_t75" style="width:164.55pt;height:58.9pt" o:ole="">
            <v:imagedata r:id="rId15" o:title=""/>
          </v:shape>
          <o:OLEObject Type="Embed" ProgID="Equation.3" ShapeID="_x0000_i1030" DrawAspect="Content" ObjectID="_1698299022" r:id="rId16"/>
        </w:object>
      </w:r>
      <w:r w:rsidRPr="00D85A8E">
        <w:rPr>
          <w:sz w:val="30"/>
          <w:szCs w:val="30"/>
        </w:rPr>
        <w:tab/>
      </w:r>
      <w:r w:rsidRPr="00D85A8E">
        <w:rPr>
          <w:sz w:val="30"/>
          <w:szCs w:val="30"/>
        </w:rPr>
        <w:tab/>
      </w:r>
      <w:r w:rsidRPr="00D85A8E">
        <w:rPr>
          <w:sz w:val="30"/>
          <w:szCs w:val="30"/>
        </w:rPr>
        <w:tab/>
      </w:r>
      <w:r w:rsidRPr="00D85A8E">
        <w:rPr>
          <w:sz w:val="30"/>
          <w:szCs w:val="30"/>
        </w:rPr>
        <w:tab/>
      </w:r>
      <w:r w:rsidRPr="00D85A8E">
        <w:rPr>
          <w:sz w:val="30"/>
          <w:szCs w:val="30"/>
        </w:rPr>
        <w:tab/>
        <w:t>(2)</w:t>
      </w:r>
    </w:p>
    <w:p w:rsidR="00A93258" w:rsidRPr="00D85A8E" w:rsidRDefault="00A93258" w:rsidP="00A93258">
      <w:pPr>
        <w:ind w:firstLine="708"/>
        <w:jc w:val="both"/>
        <w:rPr>
          <w:sz w:val="30"/>
          <w:szCs w:val="30"/>
        </w:rPr>
      </w:pPr>
    </w:p>
    <w:p w:rsidR="00A93258" w:rsidRPr="00D85A8E" w:rsidRDefault="00A93258" w:rsidP="00A93258">
      <w:pPr>
        <w:jc w:val="both"/>
        <w:rPr>
          <w:sz w:val="30"/>
          <w:szCs w:val="30"/>
        </w:rPr>
      </w:pPr>
      <w:r w:rsidRPr="00D85A8E">
        <w:rPr>
          <w:sz w:val="30"/>
          <w:szCs w:val="30"/>
        </w:rPr>
        <w:t xml:space="preserve">где </w:t>
      </w:r>
      <w:r w:rsidRPr="00D85A8E">
        <w:rPr>
          <w:position w:val="-12"/>
          <w:sz w:val="30"/>
          <w:szCs w:val="30"/>
        </w:rPr>
        <w:object w:dxaOrig="920" w:dyaOrig="400">
          <v:shape id="_x0000_i1031" type="#_x0000_t75" style="width:45.8pt;height:20.55pt" o:ole="">
            <v:imagedata r:id="rId17" o:title=""/>
          </v:shape>
          <o:OLEObject Type="Embed" ProgID="Equation.3" ShapeID="_x0000_i1031" DrawAspect="Content" ObjectID="_1698299023" r:id="rId18"/>
        </w:object>
      </w:r>
      <w:r w:rsidRPr="00D85A8E">
        <w:rPr>
          <w:sz w:val="30"/>
          <w:szCs w:val="30"/>
        </w:rPr>
        <w:t xml:space="preserve"> – удельная продолжительность простоя в ТО и ТР (см. таблицу </w:t>
      </w:r>
      <w:r>
        <w:rPr>
          <w:sz w:val="30"/>
          <w:szCs w:val="30"/>
        </w:rPr>
        <w:t>4</w:t>
      </w:r>
      <w:r w:rsidRPr="00D85A8E">
        <w:rPr>
          <w:sz w:val="30"/>
          <w:szCs w:val="30"/>
        </w:rPr>
        <w:t>), дней/1000 км;</w:t>
      </w:r>
    </w:p>
    <w:p w:rsidR="00A93258" w:rsidRPr="00D85A8E" w:rsidRDefault="00A93258" w:rsidP="00A93258">
      <w:pPr>
        <w:ind w:firstLine="540"/>
        <w:jc w:val="both"/>
        <w:rPr>
          <w:sz w:val="30"/>
          <w:szCs w:val="30"/>
        </w:rPr>
      </w:pPr>
      <w:r w:rsidRPr="00D85A8E">
        <w:rPr>
          <w:position w:val="-12"/>
          <w:sz w:val="30"/>
          <w:szCs w:val="30"/>
        </w:rPr>
        <w:object w:dxaOrig="400" w:dyaOrig="400">
          <v:shape id="_x0000_i1032" type="#_x0000_t75" style="width:19.65pt;height:19.65pt" o:ole="">
            <v:imagedata r:id="rId19" o:title=""/>
          </v:shape>
          <o:OLEObject Type="Embed" ProgID="Equation.3" ShapeID="_x0000_i1032" DrawAspect="Content" ObjectID="_1698299024" r:id="rId20"/>
        </w:object>
      </w:r>
      <w:r w:rsidRPr="00D85A8E">
        <w:rPr>
          <w:sz w:val="30"/>
          <w:szCs w:val="30"/>
        </w:rPr>
        <w:t xml:space="preserve"> – коэффициент корректирования простоя в ТО и ТР в зависимости от типа подвижного состава (см. таблицу </w:t>
      </w:r>
      <w:r>
        <w:rPr>
          <w:sz w:val="30"/>
          <w:szCs w:val="30"/>
        </w:rPr>
        <w:t>1</w:t>
      </w:r>
      <w:r w:rsidRPr="00D85A8E">
        <w:rPr>
          <w:sz w:val="30"/>
          <w:szCs w:val="30"/>
        </w:rPr>
        <w:t>).</w:t>
      </w:r>
    </w:p>
    <w:p w:rsidR="00A93258" w:rsidRPr="00D85A8E" w:rsidRDefault="00A93258" w:rsidP="00A93258">
      <w:pPr>
        <w:ind w:firstLine="708"/>
        <w:jc w:val="both"/>
        <w:rPr>
          <w:sz w:val="30"/>
          <w:szCs w:val="30"/>
        </w:rPr>
      </w:pPr>
    </w:p>
    <w:p w:rsidR="00A93258" w:rsidRPr="005B263F" w:rsidRDefault="00A93258" w:rsidP="00A93258">
      <w:pPr>
        <w:jc w:val="right"/>
        <w:rPr>
          <w:sz w:val="26"/>
          <w:szCs w:val="26"/>
        </w:rPr>
      </w:pPr>
      <w:r w:rsidRPr="005B263F">
        <w:rPr>
          <w:sz w:val="26"/>
          <w:szCs w:val="26"/>
        </w:rPr>
        <w:lastRenderedPageBreak/>
        <w:t xml:space="preserve">Таблица </w:t>
      </w:r>
      <w:r>
        <w:rPr>
          <w:sz w:val="26"/>
          <w:szCs w:val="26"/>
        </w:rPr>
        <w:t>1</w:t>
      </w:r>
    </w:p>
    <w:p w:rsidR="00A93258" w:rsidRPr="005B263F" w:rsidRDefault="00A93258" w:rsidP="00A93258">
      <w:pPr>
        <w:jc w:val="right"/>
        <w:rPr>
          <w:sz w:val="26"/>
          <w:szCs w:val="26"/>
        </w:rPr>
      </w:pPr>
    </w:p>
    <w:p w:rsidR="00A93258" w:rsidRPr="005B263F" w:rsidRDefault="00A93258" w:rsidP="00A93258">
      <w:pPr>
        <w:jc w:val="center"/>
        <w:rPr>
          <w:b/>
          <w:sz w:val="26"/>
          <w:szCs w:val="26"/>
        </w:rPr>
      </w:pPr>
      <w:r w:rsidRPr="005B263F">
        <w:rPr>
          <w:b/>
          <w:sz w:val="26"/>
          <w:szCs w:val="26"/>
        </w:rPr>
        <w:t>Удельная норма простоя в ТО и ТР</w:t>
      </w:r>
    </w:p>
    <w:p w:rsidR="00A93258" w:rsidRPr="005B263F" w:rsidRDefault="00A93258" w:rsidP="00A93258">
      <w:pPr>
        <w:jc w:val="center"/>
        <w:rPr>
          <w:sz w:val="16"/>
          <w:szCs w:val="16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604"/>
        <w:gridCol w:w="3865"/>
      </w:tblGrid>
      <w:tr w:rsidR="00A93258" w:rsidRPr="00981F6B" w:rsidTr="00D309D2">
        <w:tc>
          <w:tcPr>
            <w:tcW w:w="2959" w:type="pct"/>
            <w:vAlign w:val="center"/>
          </w:tcPr>
          <w:p w:rsidR="00A93258" w:rsidRPr="005B263F" w:rsidRDefault="00A93258" w:rsidP="00D309D2">
            <w:pPr>
              <w:suppressAutoHyphens/>
              <w:jc w:val="center"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Подвижной состав</w:t>
            </w:r>
          </w:p>
        </w:tc>
        <w:tc>
          <w:tcPr>
            <w:tcW w:w="2041" w:type="pct"/>
            <w:vAlign w:val="center"/>
          </w:tcPr>
          <w:p w:rsidR="00A93258" w:rsidRPr="005B263F" w:rsidRDefault="00A93258" w:rsidP="00D309D2">
            <w:pPr>
              <w:suppressAutoHyphens/>
              <w:jc w:val="center"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Норматив простоя, дней/1000 км</w:t>
            </w:r>
          </w:p>
        </w:tc>
      </w:tr>
      <w:tr w:rsidR="00A93258" w:rsidRPr="00981F6B" w:rsidTr="00D309D2">
        <w:tc>
          <w:tcPr>
            <w:tcW w:w="2959" w:type="pct"/>
            <w:vAlign w:val="center"/>
          </w:tcPr>
          <w:p w:rsidR="00A93258" w:rsidRPr="005B263F" w:rsidRDefault="00A93258" w:rsidP="00D309D2">
            <w:pPr>
              <w:suppressAutoHyphens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Легковые автомобили:</w:t>
            </w:r>
          </w:p>
          <w:p w:rsidR="00A93258" w:rsidRPr="005B263F" w:rsidRDefault="00A93258" w:rsidP="00D309D2">
            <w:pPr>
              <w:suppressAutoHyphens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ab/>
              <w:t>особо малого класса</w:t>
            </w:r>
          </w:p>
          <w:p w:rsidR="00A93258" w:rsidRPr="005B263F" w:rsidRDefault="00A93258" w:rsidP="00D309D2">
            <w:pPr>
              <w:suppressAutoHyphens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ab/>
              <w:t>малого класса</w:t>
            </w:r>
          </w:p>
          <w:p w:rsidR="00A93258" w:rsidRPr="005B263F" w:rsidRDefault="00A93258" w:rsidP="00D309D2">
            <w:pPr>
              <w:suppressAutoHyphens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ab/>
              <w:t>среднего класса</w:t>
            </w:r>
          </w:p>
        </w:tc>
        <w:tc>
          <w:tcPr>
            <w:tcW w:w="2041" w:type="pct"/>
            <w:vAlign w:val="center"/>
          </w:tcPr>
          <w:p w:rsidR="00A93258" w:rsidRPr="005B263F" w:rsidRDefault="00A93258" w:rsidP="00D309D2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A93258" w:rsidRPr="005B263F" w:rsidRDefault="00A93258" w:rsidP="00D309D2">
            <w:pPr>
              <w:suppressAutoHyphens/>
              <w:jc w:val="center"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0,15</w:t>
            </w:r>
          </w:p>
          <w:p w:rsidR="00A93258" w:rsidRPr="005B263F" w:rsidRDefault="00A93258" w:rsidP="00D309D2">
            <w:pPr>
              <w:suppressAutoHyphens/>
              <w:jc w:val="center"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0,18</w:t>
            </w:r>
          </w:p>
          <w:p w:rsidR="00A93258" w:rsidRPr="005B263F" w:rsidRDefault="00A93258" w:rsidP="00D309D2">
            <w:pPr>
              <w:suppressAutoHyphens/>
              <w:jc w:val="center"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0,22</w:t>
            </w:r>
          </w:p>
        </w:tc>
      </w:tr>
      <w:tr w:rsidR="00A93258" w:rsidRPr="00981F6B" w:rsidTr="00D309D2">
        <w:tc>
          <w:tcPr>
            <w:tcW w:w="2959" w:type="pct"/>
            <w:vAlign w:val="center"/>
          </w:tcPr>
          <w:p w:rsidR="00A93258" w:rsidRPr="005B263F" w:rsidRDefault="00A93258" w:rsidP="00D309D2">
            <w:pPr>
              <w:suppressAutoHyphens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Автобусы:</w:t>
            </w:r>
          </w:p>
          <w:p w:rsidR="00A93258" w:rsidRPr="005B263F" w:rsidRDefault="00A93258" w:rsidP="00D309D2">
            <w:pPr>
              <w:suppressAutoHyphens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ab/>
              <w:t>особо малого класса</w:t>
            </w:r>
          </w:p>
          <w:p w:rsidR="00A93258" w:rsidRPr="005B263F" w:rsidRDefault="00A93258" w:rsidP="00D309D2">
            <w:pPr>
              <w:suppressAutoHyphens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ab/>
              <w:t>малого класса</w:t>
            </w:r>
          </w:p>
          <w:p w:rsidR="00A93258" w:rsidRPr="005B263F" w:rsidRDefault="00A93258" w:rsidP="00D309D2">
            <w:pPr>
              <w:suppressAutoHyphens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ab/>
              <w:t>среднего класса</w:t>
            </w:r>
          </w:p>
          <w:p w:rsidR="00A93258" w:rsidRPr="005B263F" w:rsidRDefault="00A93258" w:rsidP="00D309D2">
            <w:pPr>
              <w:suppressAutoHyphens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ab/>
              <w:t>большого класса</w:t>
            </w:r>
          </w:p>
          <w:p w:rsidR="00A93258" w:rsidRPr="005B263F" w:rsidRDefault="00A93258" w:rsidP="00D309D2">
            <w:pPr>
              <w:suppressAutoHyphens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ab/>
              <w:t>особо большого класса</w:t>
            </w:r>
          </w:p>
        </w:tc>
        <w:tc>
          <w:tcPr>
            <w:tcW w:w="2041" w:type="pct"/>
            <w:vAlign w:val="center"/>
          </w:tcPr>
          <w:p w:rsidR="00A93258" w:rsidRPr="005B263F" w:rsidRDefault="00A93258" w:rsidP="00D309D2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A93258" w:rsidRPr="005B263F" w:rsidRDefault="00A93258" w:rsidP="00D309D2">
            <w:pPr>
              <w:suppressAutoHyphens/>
              <w:jc w:val="center"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0,20</w:t>
            </w:r>
          </w:p>
          <w:p w:rsidR="00A93258" w:rsidRPr="005B263F" w:rsidRDefault="00A93258" w:rsidP="00D309D2">
            <w:pPr>
              <w:suppressAutoHyphens/>
              <w:jc w:val="center"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0,25</w:t>
            </w:r>
          </w:p>
          <w:p w:rsidR="00A93258" w:rsidRPr="005B263F" w:rsidRDefault="00A93258" w:rsidP="00D309D2">
            <w:pPr>
              <w:suppressAutoHyphens/>
              <w:jc w:val="center"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0,30</w:t>
            </w:r>
          </w:p>
          <w:p w:rsidR="00A93258" w:rsidRPr="005B263F" w:rsidRDefault="00A93258" w:rsidP="00D309D2">
            <w:pPr>
              <w:suppressAutoHyphens/>
              <w:jc w:val="center"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0,35</w:t>
            </w:r>
          </w:p>
          <w:p w:rsidR="00A93258" w:rsidRPr="005B263F" w:rsidRDefault="00A93258" w:rsidP="00D309D2">
            <w:pPr>
              <w:suppressAutoHyphens/>
              <w:jc w:val="center"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0,45</w:t>
            </w:r>
          </w:p>
        </w:tc>
      </w:tr>
      <w:tr w:rsidR="00A93258" w:rsidRPr="00981F6B" w:rsidTr="00D309D2">
        <w:tc>
          <w:tcPr>
            <w:tcW w:w="2959" w:type="pct"/>
            <w:vAlign w:val="center"/>
          </w:tcPr>
          <w:p w:rsidR="00A93258" w:rsidRPr="005B263F" w:rsidRDefault="00A93258" w:rsidP="00D309D2">
            <w:pPr>
              <w:suppressAutoHyphens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Грузовые автомобили общего назначения грузоподъемностью, т:</w:t>
            </w:r>
          </w:p>
          <w:p w:rsidR="00A93258" w:rsidRPr="005B263F" w:rsidRDefault="00A93258" w:rsidP="00D309D2">
            <w:pPr>
              <w:suppressAutoHyphens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ab/>
              <w:t>от 1,0 до 3,0</w:t>
            </w:r>
          </w:p>
          <w:p w:rsidR="00A93258" w:rsidRPr="005B263F" w:rsidRDefault="00A93258" w:rsidP="00D309D2">
            <w:pPr>
              <w:suppressAutoHyphens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ab/>
              <w:t>от 3,0 до 5,0</w:t>
            </w:r>
          </w:p>
          <w:p w:rsidR="00A93258" w:rsidRPr="005B263F" w:rsidRDefault="00A93258" w:rsidP="00D309D2">
            <w:pPr>
              <w:suppressAutoHyphens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ab/>
              <w:t>от 5,0 до 6,0</w:t>
            </w:r>
          </w:p>
          <w:p w:rsidR="00A93258" w:rsidRPr="005B263F" w:rsidRDefault="00A93258" w:rsidP="00D309D2">
            <w:pPr>
              <w:suppressAutoHyphens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ab/>
              <w:t>от 6,0 до 8,0</w:t>
            </w:r>
          </w:p>
          <w:p w:rsidR="00A93258" w:rsidRPr="005B263F" w:rsidRDefault="00A93258" w:rsidP="00D309D2">
            <w:pPr>
              <w:suppressAutoHyphens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ab/>
              <w:t>от 8,0 до 10,0</w:t>
            </w:r>
          </w:p>
          <w:p w:rsidR="00A93258" w:rsidRPr="005B263F" w:rsidRDefault="00A93258" w:rsidP="00D309D2">
            <w:pPr>
              <w:suppressAutoHyphens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ab/>
              <w:t>от 10,0 до 16,0</w:t>
            </w:r>
          </w:p>
        </w:tc>
        <w:tc>
          <w:tcPr>
            <w:tcW w:w="2041" w:type="pct"/>
          </w:tcPr>
          <w:p w:rsidR="00A93258" w:rsidRPr="005B263F" w:rsidRDefault="00A93258" w:rsidP="00D309D2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A93258" w:rsidRPr="005B263F" w:rsidRDefault="00A93258" w:rsidP="00D309D2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A93258" w:rsidRPr="005B263F" w:rsidRDefault="00A93258" w:rsidP="00D309D2">
            <w:pPr>
              <w:suppressAutoHyphens/>
              <w:jc w:val="center"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0,30</w:t>
            </w:r>
          </w:p>
          <w:p w:rsidR="00A93258" w:rsidRPr="005B263F" w:rsidRDefault="00A93258" w:rsidP="00D309D2">
            <w:pPr>
              <w:suppressAutoHyphens/>
              <w:jc w:val="center"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0,35</w:t>
            </w:r>
          </w:p>
          <w:p w:rsidR="00A93258" w:rsidRPr="005B263F" w:rsidRDefault="00A93258" w:rsidP="00D309D2">
            <w:pPr>
              <w:suppressAutoHyphens/>
              <w:jc w:val="center"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0,38</w:t>
            </w:r>
          </w:p>
          <w:p w:rsidR="00A93258" w:rsidRPr="005B263F" w:rsidRDefault="00A93258" w:rsidP="00D309D2">
            <w:pPr>
              <w:suppressAutoHyphens/>
              <w:jc w:val="center"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0,43</w:t>
            </w:r>
          </w:p>
          <w:p w:rsidR="00A93258" w:rsidRPr="005B263F" w:rsidRDefault="00A93258" w:rsidP="00D309D2">
            <w:pPr>
              <w:suppressAutoHyphens/>
              <w:jc w:val="center"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0,48</w:t>
            </w:r>
          </w:p>
          <w:p w:rsidR="00A93258" w:rsidRPr="005B263F" w:rsidRDefault="00A93258" w:rsidP="00D309D2">
            <w:pPr>
              <w:suppressAutoHyphens/>
              <w:jc w:val="center"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0,53</w:t>
            </w:r>
          </w:p>
        </w:tc>
      </w:tr>
      <w:tr w:rsidR="00A93258" w:rsidRPr="00981F6B" w:rsidTr="00D309D2">
        <w:tc>
          <w:tcPr>
            <w:tcW w:w="2959" w:type="pct"/>
            <w:vAlign w:val="center"/>
          </w:tcPr>
          <w:p w:rsidR="00A93258" w:rsidRPr="005B263F" w:rsidRDefault="00A93258" w:rsidP="00D309D2">
            <w:pPr>
              <w:suppressAutoHyphens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Внедорожные автомобили-самосвалы грузоподъемностью, т:</w:t>
            </w:r>
          </w:p>
          <w:p w:rsidR="00A93258" w:rsidRPr="005B263F" w:rsidRDefault="00A93258" w:rsidP="00D309D2">
            <w:pPr>
              <w:suppressAutoHyphens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ab/>
              <w:t>до 30</w:t>
            </w:r>
          </w:p>
          <w:p w:rsidR="00A93258" w:rsidRPr="005B263F" w:rsidRDefault="00A93258" w:rsidP="00D309D2">
            <w:pPr>
              <w:suppressAutoHyphens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ab/>
              <w:t>от 30,0 до 45,0</w:t>
            </w:r>
          </w:p>
        </w:tc>
        <w:tc>
          <w:tcPr>
            <w:tcW w:w="2041" w:type="pct"/>
          </w:tcPr>
          <w:p w:rsidR="00A93258" w:rsidRDefault="00A93258" w:rsidP="00D309D2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A93258" w:rsidRPr="005B263F" w:rsidRDefault="00A93258" w:rsidP="00D309D2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A93258" w:rsidRPr="005B263F" w:rsidRDefault="00A93258" w:rsidP="00D309D2">
            <w:pPr>
              <w:suppressAutoHyphens/>
              <w:jc w:val="center"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0,65</w:t>
            </w:r>
          </w:p>
          <w:p w:rsidR="00A93258" w:rsidRPr="005B263F" w:rsidRDefault="00A93258" w:rsidP="00D309D2">
            <w:pPr>
              <w:suppressAutoHyphens/>
              <w:jc w:val="center"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0,75</w:t>
            </w:r>
          </w:p>
        </w:tc>
      </w:tr>
    </w:tbl>
    <w:p w:rsidR="00A93258" w:rsidRPr="005B263F" w:rsidRDefault="00A93258" w:rsidP="00A93258">
      <w:pPr>
        <w:jc w:val="right"/>
        <w:rPr>
          <w:sz w:val="26"/>
          <w:szCs w:val="26"/>
        </w:rPr>
      </w:pPr>
      <w:r w:rsidRPr="005B263F">
        <w:rPr>
          <w:sz w:val="26"/>
          <w:szCs w:val="26"/>
        </w:rPr>
        <w:t xml:space="preserve">Таблица </w:t>
      </w:r>
      <w:r>
        <w:rPr>
          <w:sz w:val="26"/>
          <w:szCs w:val="26"/>
        </w:rPr>
        <w:t>2</w:t>
      </w:r>
    </w:p>
    <w:p w:rsidR="00A93258" w:rsidRPr="005B263F" w:rsidRDefault="00A93258" w:rsidP="00A93258">
      <w:pPr>
        <w:jc w:val="right"/>
        <w:rPr>
          <w:sz w:val="26"/>
          <w:szCs w:val="26"/>
        </w:rPr>
      </w:pPr>
    </w:p>
    <w:p w:rsidR="00A93258" w:rsidRPr="005B263F" w:rsidRDefault="00A93258" w:rsidP="00A93258">
      <w:pPr>
        <w:jc w:val="center"/>
        <w:rPr>
          <w:b/>
          <w:sz w:val="26"/>
          <w:szCs w:val="26"/>
        </w:rPr>
      </w:pPr>
      <w:r w:rsidRPr="005B263F">
        <w:rPr>
          <w:b/>
          <w:sz w:val="26"/>
          <w:szCs w:val="26"/>
        </w:rPr>
        <w:t>Коэффициент корректирования простоя в ТО и ТР в зависимости от типа подвижного состава</w:t>
      </w:r>
    </w:p>
    <w:p w:rsidR="00A93258" w:rsidRPr="005B263F" w:rsidRDefault="00A93258" w:rsidP="00A93258">
      <w:pPr>
        <w:jc w:val="center"/>
        <w:rPr>
          <w:sz w:val="16"/>
          <w:szCs w:val="16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944"/>
        <w:gridCol w:w="3525"/>
      </w:tblGrid>
      <w:tr w:rsidR="00A93258" w:rsidRPr="00981F6B" w:rsidTr="00D309D2">
        <w:tc>
          <w:tcPr>
            <w:tcW w:w="0" w:type="auto"/>
            <w:vAlign w:val="center"/>
          </w:tcPr>
          <w:p w:rsidR="00A93258" w:rsidRPr="005B263F" w:rsidRDefault="00A93258" w:rsidP="00D309D2">
            <w:pPr>
              <w:jc w:val="center"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Тип подвижного состава</w:t>
            </w:r>
          </w:p>
        </w:tc>
        <w:tc>
          <w:tcPr>
            <w:tcW w:w="0" w:type="auto"/>
            <w:vAlign w:val="center"/>
          </w:tcPr>
          <w:p w:rsidR="00A93258" w:rsidRPr="005B263F" w:rsidRDefault="00A93258" w:rsidP="00D309D2">
            <w:pPr>
              <w:jc w:val="center"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Значение коэффициента</w:t>
            </w:r>
          </w:p>
        </w:tc>
      </w:tr>
      <w:tr w:rsidR="00A93258" w:rsidRPr="00981F6B" w:rsidTr="00D309D2">
        <w:tc>
          <w:tcPr>
            <w:tcW w:w="0" w:type="auto"/>
            <w:vAlign w:val="center"/>
          </w:tcPr>
          <w:p w:rsidR="00A93258" w:rsidRPr="005B263F" w:rsidRDefault="00A93258" w:rsidP="00D309D2">
            <w:pPr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Базовый автомобиль</w:t>
            </w:r>
          </w:p>
        </w:tc>
        <w:tc>
          <w:tcPr>
            <w:tcW w:w="0" w:type="auto"/>
            <w:vAlign w:val="center"/>
          </w:tcPr>
          <w:p w:rsidR="00A93258" w:rsidRPr="005B263F" w:rsidRDefault="00A93258" w:rsidP="00D309D2">
            <w:pPr>
              <w:jc w:val="center"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1,0</w:t>
            </w:r>
          </w:p>
        </w:tc>
      </w:tr>
      <w:tr w:rsidR="00A93258" w:rsidRPr="00981F6B" w:rsidTr="00D309D2">
        <w:tc>
          <w:tcPr>
            <w:tcW w:w="0" w:type="auto"/>
            <w:vAlign w:val="center"/>
          </w:tcPr>
          <w:p w:rsidR="00A93258" w:rsidRPr="005B263F" w:rsidRDefault="00A93258" w:rsidP="00D309D2">
            <w:pPr>
              <w:rPr>
                <w:sz w:val="26"/>
                <w:szCs w:val="26"/>
              </w:rPr>
            </w:pPr>
            <w:proofErr w:type="spellStart"/>
            <w:r w:rsidRPr="005B263F">
              <w:rPr>
                <w:sz w:val="26"/>
                <w:szCs w:val="26"/>
              </w:rPr>
              <w:t>Полноприводные</w:t>
            </w:r>
            <w:proofErr w:type="spellEnd"/>
            <w:r w:rsidRPr="005B263F">
              <w:rPr>
                <w:sz w:val="26"/>
                <w:szCs w:val="26"/>
              </w:rPr>
              <w:t xml:space="preserve"> автомобили и автобусы</w:t>
            </w:r>
          </w:p>
        </w:tc>
        <w:tc>
          <w:tcPr>
            <w:tcW w:w="0" w:type="auto"/>
            <w:vAlign w:val="center"/>
          </w:tcPr>
          <w:p w:rsidR="00A93258" w:rsidRPr="005B263F" w:rsidRDefault="00A93258" w:rsidP="00D309D2">
            <w:pPr>
              <w:jc w:val="center"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1,1</w:t>
            </w:r>
          </w:p>
        </w:tc>
      </w:tr>
      <w:tr w:rsidR="00A93258" w:rsidRPr="00981F6B" w:rsidTr="00D309D2">
        <w:tc>
          <w:tcPr>
            <w:tcW w:w="0" w:type="auto"/>
            <w:vAlign w:val="center"/>
          </w:tcPr>
          <w:p w:rsidR="00A93258" w:rsidRPr="005B263F" w:rsidRDefault="00A93258" w:rsidP="00D309D2">
            <w:pPr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Автомобили</w:t>
            </w:r>
            <w:r>
              <w:rPr>
                <w:sz w:val="26"/>
                <w:szCs w:val="26"/>
              </w:rPr>
              <w:t>-</w:t>
            </w:r>
            <w:r w:rsidRPr="005B263F">
              <w:rPr>
                <w:sz w:val="26"/>
                <w:szCs w:val="26"/>
              </w:rPr>
              <w:t>фургоны</w:t>
            </w:r>
            <w:r>
              <w:rPr>
                <w:sz w:val="26"/>
                <w:szCs w:val="26"/>
              </w:rPr>
              <w:t xml:space="preserve"> (пикапы)</w:t>
            </w:r>
          </w:p>
        </w:tc>
        <w:tc>
          <w:tcPr>
            <w:tcW w:w="0" w:type="auto"/>
            <w:vAlign w:val="center"/>
          </w:tcPr>
          <w:p w:rsidR="00A93258" w:rsidRPr="005B263F" w:rsidRDefault="00A93258" w:rsidP="00D309D2">
            <w:pPr>
              <w:jc w:val="center"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1,1</w:t>
            </w:r>
          </w:p>
        </w:tc>
      </w:tr>
      <w:tr w:rsidR="00A93258" w:rsidRPr="00981F6B" w:rsidTr="00D309D2">
        <w:tc>
          <w:tcPr>
            <w:tcW w:w="0" w:type="auto"/>
            <w:vAlign w:val="center"/>
          </w:tcPr>
          <w:p w:rsidR="00A93258" w:rsidRPr="005B263F" w:rsidRDefault="00A93258" w:rsidP="00D309D2">
            <w:pPr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Автомобили</w:t>
            </w:r>
            <w:r>
              <w:rPr>
                <w:sz w:val="26"/>
                <w:szCs w:val="26"/>
              </w:rPr>
              <w:t>-</w:t>
            </w:r>
            <w:r w:rsidRPr="005B263F">
              <w:rPr>
                <w:sz w:val="26"/>
                <w:szCs w:val="26"/>
              </w:rPr>
              <w:t>рефрижераторы</w:t>
            </w:r>
          </w:p>
        </w:tc>
        <w:tc>
          <w:tcPr>
            <w:tcW w:w="0" w:type="auto"/>
            <w:vAlign w:val="center"/>
          </w:tcPr>
          <w:p w:rsidR="00A93258" w:rsidRPr="005B263F" w:rsidRDefault="00A93258" w:rsidP="00D309D2">
            <w:pPr>
              <w:jc w:val="center"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1,2</w:t>
            </w:r>
          </w:p>
        </w:tc>
      </w:tr>
      <w:tr w:rsidR="00A93258" w:rsidRPr="00981F6B" w:rsidTr="00D309D2">
        <w:tc>
          <w:tcPr>
            <w:tcW w:w="0" w:type="auto"/>
            <w:vAlign w:val="center"/>
          </w:tcPr>
          <w:p w:rsidR="00A93258" w:rsidRPr="005B263F" w:rsidRDefault="00A93258" w:rsidP="00D309D2">
            <w:pPr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Автомобили</w:t>
            </w:r>
            <w:r>
              <w:rPr>
                <w:sz w:val="26"/>
                <w:szCs w:val="26"/>
              </w:rPr>
              <w:t>-</w:t>
            </w:r>
            <w:r w:rsidRPr="005B263F">
              <w:rPr>
                <w:sz w:val="26"/>
                <w:szCs w:val="26"/>
              </w:rPr>
              <w:t>цистерны</w:t>
            </w:r>
          </w:p>
        </w:tc>
        <w:tc>
          <w:tcPr>
            <w:tcW w:w="0" w:type="auto"/>
            <w:vAlign w:val="center"/>
          </w:tcPr>
          <w:p w:rsidR="00A93258" w:rsidRPr="005B263F" w:rsidRDefault="00A93258" w:rsidP="00D309D2">
            <w:pPr>
              <w:jc w:val="center"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1,1</w:t>
            </w:r>
          </w:p>
        </w:tc>
      </w:tr>
      <w:tr w:rsidR="00A93258" w:rsidRPr="00981F6B" w:rsidTr="00D309D2">
        <w:tc>
          <w:tcPr>
            <w:tcW w:w="0" w:type="auto"/>
            <w:vAlign w:val="center"/>
          </w:tcPr>
          <w:p w:rsidR="00A93258" w:rsidRPr="005B263F" w:rsidRDefault="00A93258" w:rsidP="00D309D2">
            <w:pPr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Автомобили</w:t>
            </w:r>
            <w:r>
              <w:rPr>
                <w:sz w:val="26"/>
                <w:szCs w:val="26"/>
              </w:rPr>
              <w:t>-</w:t>
            </w:r>
            <w:r w:rsidRPr="005B263F">
              <w:rPr>
                <w:sz w:val="26"/>
                <w:szCs w:val="26"/>
              </w:rPr>
              <w:t>топливозаправщики</w:t>
            </w:r>
          </w:p>
        </w:tc>
        <w:tc>
          <w:tcPr>
            <w:tcW w:w="0" w:type="auto"/>
            <w:vAlign w:val="center"/>
          </w:tcPr>
          <w:p w:rsidR="00A93258" w:rsidRPr="005B263F" w:rsidRDefault="00A93258" w:rsidP="00D309D2">
            <w:pPr>
              <w:jc w:val="center"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1,2</w:t>
            </w:r>
          </w:p>
        </w:tc>
      </w:tr>
      <w:tr w:rsidR="00A93258" w:rsidRPr="00981F6B" w:rsidTr="00D309D2">
        <w:tc>
          <w:tcPr>
            <w:tcW w:w="0" w:type="auto"/>
            <w:vAlign w:val="center"/>
          </w:tcPr>
          <w:p w:rsidR="00A93258" w:rsidRPr="005B263F" w:rsidRDefault="00A93258" w:rsidP="00D309D2">
            <w:pPr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Автомобили</w:t>
            </w:r>
            <w:r>
              <w:rPr>
                <w:sz w:val="26"/>
                <w:szCs w:val="26"/>
              </w:rPr>
              <w:t>-</w:t>
            </w:r>
            <w:r w:rsidRPr="005B263F">
              <w:rPr>
                <w:sz w:val="26"/>
                <w:szCs w:val="26"/>
              </w:rPr>
              <w:t>самосвалы</w:t>
            </w:r>
          </w:p>
        </w:tc>
        <w:tc>
          <w:tcPr>
            <w:tcW w:w="0" w:type="auto"/>
            <w:vAlign w:val="center"/>
          </w:tcPr>
          <w:p w:rsidR="00A93258" w:rsidRPr="005B263F" w:rsidRDefault="00A93258" w:rsidP="00D309D2">
            <w:pPr>
              <w:jc w:val="center"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1,1</w:t>
            </w:r>
          </w:p>
        </w:tc>
      </w:tr>
      <w:tr w:rsidR="00A93258" w:rsidRPr="00981F6B" w:rsidTr="00D309D2">
        <w:tc>
          <w:tcPr>
            <w:tcW w:w="0" w:type="auto"/>
            <w:vAlign w:val="center"/>
          </w:tcPr>
          <w:p w:rsidR="00A93258" w:rsidRPr="005B263F" w:rsidRDefault="00A93258" w:rsidP="00D309D2">
            <w:pPr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Седельные тягачи</w:t>
            </w:r>
          </w:p>
        </w:tc>
        <w:tc>
          <w:tcPr>
            <w:tcW w:w="0" w:type="auto"/>
            <w:vAlign w:val="center"/>
          </w:tcPr>
          <w:p w:rsidR="00A93258" w:rsidRPr="005B263F" w:rsidRDefault="00A93258" w:rsidP="00D309D2">
            <w:pPr>
              <w:jc w:val="center"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1,0</w:t>
            </w:r>
          </w:p>
        </w:tc>
      </w:tr>
      <w:tr w:rsidR="00A93258" w:rsidRPr="00981F6B" w:rsidTr="00D309D2">
        <w:tc>
          <w:tcPr>
            <w:tcW w:w="0" w:type="auto"/>
            <w:vAlign w:val="center"/>
          </w:tcPr>
          <w:p w:rsidR="00A93258" w:rsidRPr="005B263F" w:rsidRDefault="00A93258" w:rsidP="00D309D2">
            <w:pPr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Специальные автомобили</w:t>
            </w:r>
          </w:p>
        </w:tc>
        <w:tc>
          <w:tcPr>
            <w:tcW w:w="0" w:type="auto"/>
            <w:vAlign w:val="center"/>
          </w:tcPr>
          <w:p w:rsidR="00A93258" w:rsidRPr="005B263F" w:rsidRDefault="00A93258" w:rsidP="00D309D2">
            <w:pPr>
              <w:jc w:val="center"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1,2</w:t>
            </w:r>
          </w:p>
        </w:tc>
      </w:tr>
      <w:tr w:rsidR="00A93258" w:rsidRPr="00981F6B" w:rsidTr="00D309D2">
        <w:tc>
          <w:tcPr>
            <w:tcW w:w="0" w:type="auto"/>
            <w:vAlign w:val="center"/>
          </w:tcPr>
          <w:p w:rsidR="00A93258" w:rsidRPr="005B263F" w:rsidRDefault="00A93258" w:rsidP="00D309D2">
            <w:pPr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Автомобили</w:t>
            </w:r>
            <w:r>
              <w:rPr>
                <w:sz w:val="26"/>
                <w:szCs w:val="26"/>
              </w:rPr>
              <w:t>,</w:t>
            </w:r>
            <w:r w:rsidRPr="005B263F">
              <w:rPr>
                <w:sz w:val="26"/>
                <w:szCs w:val="26"/>
              </w:rPr>
              <w:t xml:space="preserve"> работающие с прицеп</w:t>
            </w:r>
            <w:r>
              <w:rPr>
                <w:sz w:val="26"/>
                <w:szCs w:val="26"/>
              </w:rPr>
              <w:t>ами</w:t>
            </w:r>
          </w:p>
        </w:tc>
        <w:tc>
          <w:tcPr>
            <w:tcW w:w="0" w:type="auto"/>
            <w:vAlign w:val="center"/>
          </w:tcPr>
          <w:p w:rsidR="00A93258" w:rsidRPr="005B263F" w:rsidRDefault="00A93258" w:rsidP="00D309D2">
            <w:pPr>
              <w:jc w:val="center"/>
              <w:rPr>
                <w:sz w:val="26"/>
                <w:szCs w:val="26"/>
              </w:rPr>
            </w:pPr>
            <w:r w:rsidRPr="005B263F">
              <w:rPr>
                <w:sz w:val="26"/>
                <w:szCs w:val="26"/>
              </w:rPr>
              <w:t>1,1</w:t>
            </w:r>
          </w:p>
        </w:tc>
      </w:tr>
    </w:tbl>
    <w:p w:rsidR="00A93258" w:rsidRDefault="00A93258" w:rsidP="00A93258">
      <w:pPr>
        <w:ind w:firstLine="708"/>
        <w:jc w:val="both"/>
        <w:rPr>
          <w:sz w:val="30"/>
          <w:szCs w:val="30"/>
        </w:rPr>
      </w:pPr>
      <w:r w:rsidRPr="00925906">
        <w:rPr>
          <w:sz w:val="30"/>
          <w:szCs w:val="30"/>
        </w:rPr>
        <w:lastRenderedPageBreak/>
        <w:t xml:space="preserve">Для рассматриваемого </w:t>
      </w:r>
      <w:r>
        <w:rPr>
          <w:sz w:val="30"/>
          <w:szCs w:val="30"/>
        </w:rPr>
        <w:t>ОТВ и заданного вида работ</w:t>
      </w:r>
      <w:r w:rsidRPr="00925906">
        <w:rPr>
          <w:sz w:val="30"/>
          <w:szCs w:val="30"/>
        </w:rPr>
        <w:t xml:space="preserve"> необходимо определить количество </w:t>
      </w:r>
      <w:r>
        <w:rPr>
          <w:sz w:val="30"/>
          <w:szCs w:val="30"/>
        </w:rPr>
        <w:t xml:space="preserve">воздействий за год </w:t>
      </w:r>
      <w:proofErr w:type="gramStart"/>
      <w:r>
        <w:rPr>
          <w:sz w:val="30"/>
          <w:szCs w:val="30"/>
        </w:rPr>
        <w:t>для всего парка автомобилей</w:t>
      </w:r>
      <w:proofErr w:type="gramEnd"/>
      <w:r>
        <w:rPr>
          <w:sz w:val="30"/>
          <w:szCs w:val="30"/>
        </w:rPr>
        <w:t xml:space="preserve"> (производственную программу), что</w:t>
      </w:r>
      <w:r w:rsidRPr="00925906">
        <w:rPr>
          <w:sz w:val="30"/>
          <w:szCs w:val="30"/>
        </w:rPr>
        <w:t xml:space="preserve"> позволит рассчитать трудоемкость</w:t>
      </w:r>
      <w:r>
        <w:rPr>
          <w:sz w:val="30"/>
          <w:szCs w:val="30"/>
        </w:rPr>
        <w:t xml:space="preserve"> работ</w:t>
      </w:r>
      <w:r w:rsidRPr="00925906">
        <w:rPr>
          <w:sz w:val="30"/>
          <w:szCs w:val="30"/>
        </w:rPr>
        <w:t>.</w:t>
      </w:r>
    </w:p>
    <w:p w:rsidR="00A93258" w:rsidRDefault="00A93258" w:rsidP="00A93258">
      <w:pPr>
        <w:ind w:firstLine="708"/>
        <w:jc w:val="both"/>
        <w:rPr>
          <w:sz w:val="30"/>
          <w:szCs w:val="30"/>
        </w:rPr>
      </w:pPr>
      <w:r w:rsidRPr="00925906">
        <w:rPr>
          <w:i/>
          <w:sz w:val="30"/>
          <w:szCs w:val="30"/>
        </w:rPr>
        <w:t>Примечание.</w:t>
      </w:r>
      <w:r w:rsidRPr="00925906">
        <w:rPr>
          <w:sz w:val="30"/>
          <w:szCs w:val="30"/>
        </w:rPr>
        <w:t xml:space="preserve"> При выполнении расчета участка или зоны реального</w:t>
      </w:r>
      <w:r>
        <w:rPr>
          <w:sz w:val="30"/>
          <w:szCs w:val="30"/>
        </w:rPr>
        <w:t xml:space="preserve"> </w:t>
      </w:r>
      <w:r w:rsidRPr="00925906">
        <w:rPr>
          <w:sz w:val="30"/>
          <w:szCs w:val="30"/>
        </w:rPr>
        <w:t>предприятия необходимо учитывать все возмо</w:t>
      </w:r>
      <w:r>
        <w:rPr>
          <w:sz w:val="30"/>
          <w:szCs w:val="30"/>
        </w:rPr>
        <w:t>жные</w:t>
      </w:r>
      <w:r w:rsidRPr="00925906">
        <w:rPr>
          <w:sz w:val="30"/>
          <w:szCs w:val="30"/>
        </w:rPr>
        <w:t xml:space="preserve"> работы по ТО </w:t>
      </w:r>
      <w:r>
        <w:rPr>
          <w:sz w:val="30"/>
          <w:szCs w:val="30"/>
        </w:rPr>
        <w:t xml:space="preserve">и </w:t>
      </w:r>
      <w:r w:rsidRPr="00925906">
        <w:rPr>
          <w:sz w:val="30"/>
          <w:szCs w:val="30"/>
        </w:rPr>
        <w:t>ремонту, которые могут быть запланированы к выполнению на данном</w:t>
      </w:r>
      <w:r>
        <w:rPr>
          <w:sz w:val="30"/>
          <w:szCs w:val="30"/>
        </w:rPr>
        <w:t xml:space="preserve"> </w:t>
      </w:r>
      <w:r w:rsidRPr="00925906">
        <w:rPr>
          <w:sz w:val="30"/>
          <w:szCs w:val="30"/>
        </w:rPr>
        <w:t>предприятии</w:t>
      </w:r>
      <w:r>
        <w:rPr>
          <w:sz w:val="30"/>
          <w:szCs w:val="30"/>
        </w:rPr>
        <w:t xml:space="preserve"> в данном участке или зоне</w:t>
      </w:r>
      <w:r w:rsidRPr="00925906">
        <w:rPr>
          <w:sz w:val="30"/>
          <w:szCs w:val="30"/>
        </w:rPr>
        <w:t>. В т</w:t>
      </w:r>
      <w:r>
        <w:rPr>
          <w:sz w:val="30"/>
          <w:szCs w:val="30"/>
        </w:rPr>
        <w:t>а</w:t>
      </w:r>
      <w:r w:rsidRPr="00925906">
        <w:rPr>
          <w:sz w:val="30"/>
          <w:szCs w:val="30"/>
        </w:rPr>
        <w:t>ком случае, рассчитывается производственная</w:t>
      </w:r>
      <w:r>
        <w:rPr>
          <w:sz w:val="30"/>
          <w:szCs w:val="30"/>
        </w:rPr>
        <w:t xml:space="preserve"> </w:t>
      </w:r>
      <w:r w:rsidRPr="00925906">
        <w:rPr>
          <w:sz w:val="30"/>
          <w:szCs w:val="30"/>
        </w:rPr>
        <w:t>программа, исходя из максимально возможной трудоемкости, что</w:t>
      </w:r>
      <w:r>
        <w:rPr>
          <w:sz w:val="30"/>
          <w:szCs w:val="30"/>
        </w:rPr>
        <w:t xml:space="preserve"> </w:t>
      </w:r>
      <w:r w:rsidRPr="00925906">
        <w:rPr>
          <w:sz w:val="30"/>
          <w:szCs w:val="30"/>
        </w:rPr>
        <w:t>повлияет н</w:t>
      </w:r>
      <w:r>
        <w:rPr>
          <w:sz w:val="30"/>
          <w:szCs w:val="30"/>
        </w:rPr>
        <w:t>а</w:t>
      </w:r>
      <w:r w:rsidRPr="00925906">
        <w:rPr>
          <w:sz w:val="30"/>
          <w:szCs w:val="30"/>
        </w:rPr>
        <w:t xml:space="preserve"> расчет площадей помещений </w:t>
      </w:r>
      <w:r>
        <w:rPr>
          <w:sz w:val="30"/>
          <w:szCs w:val="30"/>
        </w:rPr>
        <w:t>и</w:t>
      </w:r>
      <w:r w:rsidRPr="00925906">
        <w:rPr>
          <w:sz w:val="30"/>
          <w:szCs w:val="30"/>
        </w:rPr>
        <w:t xml:space="preserve"> количества ремонтных</w:t>
      </w:r>
      <w:r>
        <w:rPr>
          <w:sz w:val="30"/>
          <w:szCs w:val="30"/>
        </w:rPr>
        <w:t xml:space="preserve"> </w:t>
      </w:r>
      <w:r w:rsidRPr="00925906">
        <w:rPr>
          <w:sz w:val="30"/>
          <w:szCs w:val="30"/>
        </w:rPr>
        <w:t>рабочих.</w:t>
      </w:r>
    </w:p>
    <w:p w:rsidR="00A93258" w:rsidRDefault="00A93258" w:rsidP="00A93258">
      <w:pPr>
        <w:ind w:firstLine="708"/>
        <w:jc w:val="both"/>
        <w:rPr>
          <w:sz w:val="30"/>
          <w:szCs w:val="30"/>
        </w:rPr>
      </w:pPr>
      <w:r w:rsidRPr="00925906">
        <w:rPr>
          <w:sz w:val="30"/>
          <w:szCs w:val="30"/>
        </w:rPr>
        <w:t xml:space="preserve">В объеме </w:t>
      </w:r>
      <w:r>
        <w:rPr>
          <w:sz w:val="30"/>
          <w:szCs w:val="30"/>
        </w:rPr>
        <w:t xml:space="preserve">практической </w:t>
      </w:r>
      <w:r w:rsidRPr="00925906">
        <w:rPr>
          <w:sz w:val="30"/>
          <w:szCs w:val="30"/>
        </w:rPr>
        <w:t>работы рассч</w:t>
      </w:r>
      <w:r>
        <w:rPr>
          <w:sz w:val="30"/>
          <w:szCs w:val="30"/>
        </w:rPr>
        <w:t>ит</w:t>
      </w:r>
      <w:r w:rsidRPr="00925906">
        <w:rPr>
          <w:sz w:val="30"/>
          <w:szCs w:val="30"/>
        </w:rPr>
        <w:t>аем только</w:t>
      </w:r>
      <w:r>
        <w:rPr>
          <w:sz w:val="30"/>
          <w:szCs w:val="30"/>
        </w:rPr>
        <w:t xml:space="preserve"> </w:t>
      </w:r>
      <w:r w:rsidRPr="00925906">
        <w:rPr>
          <w:sz w:val="30"/>
          <w:szCs w:val="30"/>
        </w:rPr>
        <w:t xml:space="preserve">производственную программу для </w:t>
      </w:r>
      <w:r>
        <w:rPr>
          <w:sz w:val="30"/>
          <w:szCs w:val="30"/>
        </w:rPr>
        <w:t>заданного вида работ по формуле</w:t>
      </w:r>
      <w:r w:rsidRPr="00925906">
        <w:rPr>
          <w:sz w:val="30"/>
          <w:szCs w:val="30"/>
        </w:rPr>
        <w:t>:</w:t>
      </w:r>
    </w:p>
    <w:p w:rsidR="00A93258" w:rsidRDefault="00A93258" w:rsidP="00A93258">
      <w:pPr>
        <w:ind w:firstLine="708"/>
        <w:jc w:val="both"/>
        <w:rPr>
          <w:sz w:val="30"/>
          <w:szCs w:val="30"/>
        </w:rPr>
      </w:pPr>
    </w:p>
    <w:p w:rsidR="00A93258" w:rsidRPr="00C24A8C" w:rsidRDefault="00A93258" w:rsidP="00A93258">
      <w:pPr>
        <w:jc w:val="right"/>
        <w:rPr>
          <w:sz w:val="30"/>
          <w:szCs w:val="30"/>
        </w:rPr>
      </w:pPr>
      <w:r w:rsidRPr="003F17DB">
        <w:rPr>
          <w:position w:val="-36"/>
          <w:sz w:val="30"/>
          <w:szCs w:val="30"/>
        </w:rPr>
        <w:object w:dxaOrig="1200" w:dyaOrig="820">
          <v:shape id="_x0000_i1033" type="#_x0000_t75" style="width:59.85pt;height:40.2pt" o:ole="">
            <v:imagedata r:id="rId21" o:title=""/>
          </v:shape>
          <o:OLEObject Type="Embed" ProgID="Equation.3" ShapeID="_x0000_i1033" DrawAspect="Content" ObjectID="_1698299025" r:id="rId22"/>
        </w:object>
      </w:r>
      <w:r>
        <w:rPr>
          <w:sz w:val="30"/>
          <w:szCs w:val="30"/>
        </w:rPr>
        <w:t>,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(1)</w:t>
      </w:r>
    </w:p>
    <w:p w:rsidR="00A93258" w:rsidRPr="00C24A8C" w:rsidRDefault="00A93258" w:rsidP="00A93258">
      <w:pPr>
        <w:ind w:firstLine="708"/>
        <w:jc w:val="both"/>
        <w:rPr>
          <w:sz w:val="30"/>
          <w:szCs w:val="30"/>
        </w:rPr>
      </w:pPr>
    </w:p>
    <w:p w:rsidR="00A93258" w:rsidRDefault="00A93258" w:rsidP="00A93258">
      <w:pPr>
        <w:jc w:val="both"/>
        <w:rPr>
          <w:sz w:val="30"/>
          <w:szCs w:val="30"/>
        </w:rPr>
      </w:pPr>
      <w:r w:rsidRPr="00C24A8C">
        <w:rPr>
          <w:sz w:val="30"/>
          <w:szCs w:val="30"/>
        </w:rPr>
        <w:t xml:space="preserve">где </w:t>
      </w:r>
      <w:r w:rsidRPr="00C24A8C">
        <w:rPr>
          <w:position w:val="-12"/>
          <w:sz w:val="30"/>
          <w:szCs w:val="30"/>
        </w:rPr>
        <w:object w:dxaOrig="380" w:dyaOrig="400">
          <v:shape id="_x0000_i1034" type="#_x0000_t75" style="width:18.7pt;height:19.65pt" o:ole="">
            <v:imagedata r:id="rId23" o:title=""/>
          </v:shape>
          <o:OLEObject Type="Embed" ProgID="Equation.3" ShapeID="_x0000_i1034" DrawAspect="Content" ObjectID="_1698299026" r:id="rId24"/>
        </w:object>
      </w:r>
      <w:r w:rsidRPr="00C24A8C">
        <w:rPr>
          <w:sz w:val="30"/>
          <w:szCs w:val="30"/>
        </w:rPr>
        <w:t xml:space="preserve"> – </w:t>
      </w:r>
      <w:r>
        <w:rPr>
          <w:sz w:val="30"/>
          <w:szCs w:val="30"/>
        </w:rPr>
        <w:t>периодичность выполнения заданного вида работ</w:t>
      </w:r>
      <w:r w:rsidRPr="00C24A8C">
        <w:rPr>
          <w:sz w:val="30"/>
          <w:szCs w:val="30"/>
        </w:rPr>
        <w:t>,</w:t>
      </w:r>
      <w:r>
        <w:rPr>
          <w:sz w:val="30"/>
          <w:szCs w:val="30"/>
        </w:rPr>
        <w:t xml:space="preserve"> км.</w:t>
      </w:r>
    </w:p>
    <w:p w:rsidR="00A93258" w:rsidRDefault="00A93258" w:rsidP="00A93258">
      <w:pPr>
        <w:ind w:firstLine="708"/>
        <w:jc w:val="both"/>
        <w:rPr>
          <w:sz w:val="30"/>
          <w:szCs w:val="30"/>
        </w:rPr>
      </w:pPr>
      <w:r w:rsidRPr="00C24A8C">
        <w:rPr>
          <w:i/>
          <w:sz w:val="30"/>
          <w:szCs w:val="30"/>
        </w:rPr>
        <w:t>Примечание.</w:t>
      </w:r>
      <w:r w:rsidRPr="00C24A8C">
        <w:rPr>
          <w:sz w:val="30"/>
          <w:szCs w:val="30"/>
        </w:rPr>
        <w:t xml:space="preserve"> </w:t>
      </w:r>
      <w:r>
        <w:rPr>
          <w:sz w:val="30"/>
          <w:szCs w:val="30"/>
        </w:rPr>
        <w:t>Периодичность выполнения заданного вида работ</w:t>
      </w:r>
      <w:r w:rsidRPr="00C24A8C">
        <w:rPr>
          <w:sz w:val="30"/>
          <w:szCs w:val="30"/>
        </w:rPr>
        <w:t xml:space="preserve"> для конкретного </w:t>
      </w:r>
      <w:r>
        <w:rPr>
          <w:sz w:val="30"/>
          <w:szCs w:val="30"/>
        </w:rPr>
        <w:t>ОТВ</w:t>
      </w:r>
      <w:r w:rsidRPr="00C24A8C">
        <w:rPr>
          <w:sz w:val="30"/>
          <w:szCs w:val="30"/>
        </w:rPr>
        <w:t xml:space="preserve"> мо</w:t>
      </w:r>
      <w:r>
        <w:rPr>
          <w:sz w:val="30"/>
          <w:szCs w:val="30"/>
        </w:rPr>
        <w:t>же</w:t>
      </w:r>
      <w:r w:rsidRPr="00C24A8C">
        <w:rPr>
          <w:sz w:val="30"/>
          <w:szCs w:val="30"/>
        </w:rPr>
        <w:t>т быть</w:t>
      </w:r>
      <w:r>
        <w:rPr>
          <w:sz w:val="30"/>
          <w:szCs w:val="30"/>
        </w:rPr>
        <w:t xml:space="preserve"> </w:t>
      </w:r>
      <w:r w:rsidRPr="00C24A8C">
        <w:rPr>
          <w:sz w:val="30"/>
          <w:szCs w:val="30"/>
        </w:rPr>
        <w:t>задан</w:t>
      </w:r>
      <w:r>
        <w:rPr>
          <w:sz w:val="30"/>
          <w:szCs w:val="30"/>
        </w:rPr>
        <w:t>а</w:t>
      </w:r>
      <w:r w:rsidRPr="00C24A8C">
        <w:rPr>
          <w:sz w:val="30"/>
          <w:szCs w:val="30"/>
        </w:rPr>
        <w:t xml:space="preserve"> в исходных донных, получен</w:t>
      </w:r>
      <w:r>
        <w:rPr>
          <w:sz w:val="30"/>
          <w:szCs w:val="30"/>
        </w:rPr>
        <w:t>а</w:t>
      </w:r>
      <w:r w:rsidRPr="00C24A8C">
        <w:rPr>
          <w:sz w:val="30"/>
          <w:szCs w:val="30"/>
        </w:rPr>
        <w:t xml:space="preserve"> из нор</w:t>
      </w:r>
      <w:r>
        <w:rPr>
          <w:sz w:val="30"/>
          <w:szCs w:val="30"/>
        </w:rPr>
        <w:t xml:space="preserve">мативно-технической </w:t>
      </w:r>
      <w:r w:rsidRPr="00C24A8C">
        <w:rPr>
          <w:sz w:val="30"/>
          <w:szCs w:val="30"/>
        </w:rPr>
        <w:t>документации, опр</w:t>
      </w:r>
      <w:r>
        <w:rPr>
          <w:sz w:val="30"/>
          <w:szCs w:val="30"/>
        </w:rPr>
        <w:t>еделена</w:t>
      </w:r>
      <w:r w:rsidRPr="00C24A8C">
        <w:rPr>
          <w:sz w:val="30"/>
          <w:szCs w:val="30"/>
        </w:rPr>
        <w:t xml:space="preserve"> н</w:t>
      </w:r>
      <w:r>
        <w:rPr>
          <w:sz w:val="30"/>
          <w:szCs w:val="30"/>
        </w:rPr>
        <w:t>а</w:t>
      </w:r>
      <w:r w:rsidRPr="00C24A8C">
        <w:rPr>
          <w:sz w:val="30"/>
          <w:szCs w:val="30"/>
        </w:rPr>
        <w:t xml:space="preserve"> основании обработк</w:t>
      </w:r>
      <w:r>
        <w:rPr>
          <w:sz w:val="30"/>
          <w:szCs w:val="30"/>
        </w:rPr>
        <w:t>и</w:t>
      </w:r>
      <w:r w:rsidRPr="00C24A8C">
        <w:rPr>
          <w:sz w:val="30"/>
          <w:szCs w:val="30"/>
        </w:rPr>
        <w:t xml:space="preserve"> ст</w:t>
      </w:r>
      <w:r>
        <w:rPr>
          <w:sz w:val="30"/>
          <w:szCs w:val="30"/>
        </w:rPr>
        <w:t xml:space="preserve">атистических </w:t>
      </w:r>
      <w:r w:rsidRPr="00C24A8C">
        <w:rPr>
          <w:sz w:val="30"/>
          <w:szCs w:val="30"/>
        </w:rPr>
        <w:t>д</w:t>
      </w:r>
      <w:r>
        <w:rPr>
          <w:sz w:val="30"/>
          <w:szCs w:val="30"/>
        </w:rPr>
        <w:t>а</w:t>
      </w:r>
      <w:r w:rsidRPr="00C24A8C">
        <w:rPr>
          <w:sz w:val="30"/>
          <w:szCs w:val="30"/>
        </w:rPr>
        <w:t xml:space="preserve">нных по группе </w:t>
      </w:r>
      <w:r>
        <w:rPr>
          <w:sz w:val="30"/>
          <w:szCs w:val="30"/>
        </w:rPr>
        <w:t>автомобилей и т.п</w:t>
      </w:r>
      <w:r w:rsidRPr="00C24A8C">
        <w:rPr>
          <w:sz w:val="30"/>
          <w:szCs w:val="30"/>
        </w:rPr>
        <w:t>.</w:t>
      </w:r>
    </w:p>
    <w:p w:rsidR="00A93258" w:rsidRDefault="00A93258" w:rsidP="00A93258">
      <w:pPr>
        <w:ind w:firstLine="708"/>
        <w:jc w:val="both"/>
        <w:rPr>
          <w:sz w:val="30"/>
          <w:szCs w:val="30"/>
        </w:rPr>
      </w:pPr>
    </w:p>
    <w:p w:rsidR="00A93258" w:rsidRDefault="00A93258" w:rsidP="00A93258">
      <w:pPr>
        <w:ind w:firstLine="708"/>
        <w:jc w:val="both"/>
        <w:rPr>
          <w:sz w:val="30"/>
          <w:szCs w:val="30"/>
        </w:rPr>
      </w:pPr>
    </w:p>
    <w:p w:rsidR="00A93258" w:rsidRDefault="00A93258" w:rsidP="00A93258">
      <w:pPr>
        <w:ind w:firstLine="708"/>
        <w:jc w:val="both"/>
        <w:rPr>
          <w:sz w:val="30"/>
          <w:szCs w:val="30"/>
        </w:rPr>
      </w:pPr>
    </w:p>
    <w:p w:rsidR="00A93258" w:rsidRDefault="00A93258" w:rsidP="00A93258">
      <w:pPr>
        <w:ind w:firstLine="708"/>
        <w:jc w:val="both"/>
        <w:rPr>
          <w:sz w:val="30"/>
          <w:szCs w:val="30"/>
        </w:rPr>
      </w:pPr>
    </w:p>
    <w:p w:rsidR="00A93258" w:rsidRDefault="00A93258" w:rsidP="00A93258">
      <w:pPr>
        <w:ind w:firstLine="708"/>
        <w:jc w:val="both"/>
        <w:rPr>
          <w:sz w:val="30"/>
          <w:szCs w:val="30"/>
        </w:rPr>
      </w:pPr>
    </w:p>
    <w:p w:rsidR="00A93258" w:rsidRDefault="00A93258" w:rsidP="00A93258">
      <w:pPr>
        <w:ind w:firstLine="708"/>
        <w:jc w:val="both"/>
        <w:rPr>
          <w:sz w:val="30"/>
          <w:szCs w:val="30"/>
        </w:rPr>
      </w:pPr>
    </w:p>
    <w:p w:rsidR="00A93258" w:rsidRDefault="00A93258" w:rsidP="00A93258">
      <w:pPr>
        <w:ind w:firstLine="708"/>
        <w:jc w:val="both"/>
        <w:rPr>
          <w:sz w:val="30"/>
          <w:szCs w:val="30"/>
        </w:rPr>
      </w:pPr>
    </w:p>
    <w:p w:rsidR="00A93258" w:rsidRDefault="00A93258" w:rsidP="00A93258">
      <w:pPr>
        <w:ind w:firstLine="708"/>
        <w:jc w:val="both"/>
        <w:rPr>
          <w:sz w:val="30"/>
          <w:szCs w:val="30"/>
        </w:rPr>
      </w:pPr>
    </w:p>
    <w:p w:rsidR="00A93258" w:rsidRDefault="00A93258" w:rsidP="00A93258">
      <w:pPr>
        <w:ind w:firstLine="708"/>
        <w:jc w:val="both"/>
        <w:rPr>
          <w:sz w:val="30"/>
          <w:szCs w:val="30"/>
        </w:rPr>
      </w:pPr>
    </w:p>
    <w:p w:rsidR="00A93258" w:rsidRDefault="00A93258" w:rsidP="00A93258">
      <w:pPr>
        <w:ind w:firstLine="708"/>
        <w:jc w:val="both"/>
        <w:rPr>
          <w:sz w:val="30"/>
          <w:szCs w:val="30"/>
        </w:rPr>
      </w:pPr>
    </w:p>
    <w:p w:rsidR="00A93258" w:rsidRDefault="00A93258" w:rsidP="00A93258">
      <w:pPr>
        <w:ind w:firstLine="708"/>
        <w:jc w:val="both"/>
        <w:rPr>
          <w:sz w:val="30"/>
          <w:szCs w:val="30"/>
        </w:rPr>
      </w:pPr>
    </w:p>
    <w:p w:rsidR="00A93258" w:rsidRDefault="00A93258" w:rsidP="00A93258">
      <w:pPr>
        <w:ind w:firstLine="708"/>
        <w:jc w:val="both"/>
        <w:rPr>
          <w:sz w:val="30"/>
          <w:szCs w:val="30"/>
        </w:rPr>
      </w:pPr>
    </w:p>
    <w:p w:rsidR="00A93258" w:rsidRDefault="00A93258" w:rsidP="00A93258">
      <w:pPr>
        <w:ind w:firstLine="708"/>
        <w:jc w:val="both"/>
        <w:rPr>
          <w:sz w:val="30"/>
          <w:szCs w:val="30"/>
        </w:rPr>
      </w:pPr>
    </w:p>
    <w:p w:rsidR="00A93258" w:rsidRDefault="00A93258" w:rsidP="00A93258">
      <w:pPr>
        <w:ind w:firstLine="708"/>
        <w:jc w:val="both"/>
        <w:rPr>
          <w:sz w:val="30"/>
          <w:szCs w:val="30"/>
        </w:rPr>
      </w:pPr>
    </w:p>
    <w:p w:rsidR="00A93258" w:rsidRDefault="00A93258" w:rsidP="00A93258">
      <w:pPr>
        <w:ind w:firstLine="708"/>
        <w:jc w:val="both"/>
        <w:rPr>
          <w:sz w:val="30"/>
          <w:szCs w:val="30"/>
        </w:rPr>
      </w:pPr>
    </w:p>
    <w:p w:rsidR="00A93258" w:rsidRDefault="00A93258" w:rsidP="00A93258">
      <w:pPr>
        <w:ind w:firstLine="708"/>
        <w:jc w:val="both"/>
        <w:rPr>
          <w:sz w:val="30"/>
          <w:szCs w:val="30"/>
        </w:rPr>
      </w:pPr>
    </w:p>
    <w:p w:rsidR="00A93258" w:rsidRDefault="00A93258" w:rsidP="00A93258">
      <w:pPr>
        <w:ind w:firstLine="708"/>
        <w:jc w:val="both"/>
        <w:rPr>
          <w:sz w:val="30"/>
          <w:szCs w:val="30"/>
        </w:rPr>
      </w:pPr>
    </w:p>
    <w:p w:rsidR="00A93258" w:rsidRDefault="00A93258" w:rsidP="00A93258">
      <w:pPr>
        <w:ind w:firstLine="708"/>
        <w:jc w:val="both"/>
        <w:rPr>
          <w:sz w:val="30"/>
          <w:szCs w:val="30"/>
        </w:rPr>
      </w:pPr>
    </w:p>
    <w:p w:rsidR="00A93258" w:rsidRDefault="00A93258" w:rsidP="00A93258">
      <w:pPr>
        <w:ind w:firstLine="708"/>
        <w:jc w:val="both"/>
        <w:rPr>
          <w:sz w:val="30"/>
          <w:szCs w:val="30"/>
        </w:rPr>
      </w:pPr>
    </w:p>
    <w:p w:rsidR="00A93258" w:rsidRDefault="00A93258" w:rsidP="00A93258">
      <w:pPr>
        <w:pStyle w:val="21"/>
        <w:jc w:val="right"/>
      </w:pPr>
      <w:bookmarkStart w:id="1" w:name="_Toc473599412"/>
      <w:bookmarkStart w:id="2" w:name="_Toc8719450"/>
      <w:r w:rsidRPr="006E71E0">
        <w:lastRenderedPageBreak/>
        <w:t>Приложение 1</w:t>
      </w:r>
      <w:bookmarkEnd w:id="1"/>
      <w:bookmarkEnd w:id="2"/>
    </w:p>
    <w:p w:rsidR="00A93258" w:rsidRPr="00AA1B6E" w:rsidRDefault="00A93258" w:rsidP="00A93258">
      <w:pPr>
        <w:jc w:val="right"/>
        <w:rPr>
          <w:b/>
          <w:lang w:eastAsia="en-US"/>
        </w:rPr>
      </w:pPr>
    </w:p>
    <w:p w:rsidR="00DD6D53" w:rsidRDefault="00DD6D53" w:rsidP="00DD6D53">
      <w:pPr>
        <w:jc w:val="center"/>
        <w:rPr>
          <w:rFonts w:eastAsia="Calibri"/>
          <w:b/>
          <w:sz w:val="28"/>
          <w:szCs w:val="28"/>
        </w:rPr>
      </w:pPr>
      <w:r w:rsidRPr="00652ECA">
        <w:rPr>
          <w:rFonts w:eastAsia="Calibri"/>
          <w:b/>
          <w:sz w:val="28"/>
          <w:szCs w:val="28"/>
        </w:rPr>
        <w:t xml:space="preserve">Варианты </w:t>
      </w:r>
      <w:r>
        <w:rPr>
          <w:rFonts w:eastAsia="Calibri"/>
          <w:b/>
          <w:sz w:val="28"/>
          <w:szCs w:val="28"/>
        </w:rPr>
        <w:t>значений по вариантам</w:t>
      </w:r>
    </w:p>
    <w:tbl>
      <w:tblPr>
        <w:tblStyle w:val="31"/>
        <w:tblW w:w="5089" w:type="pct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1"/>
        <w:gridCol w:w="1382"/>
        <w:gridCol w:w="1956"/>
        <w:gridCol w:w="1994"/>
        <w:gridCol w:w="1725"/>
        <w:gridCol w:w="2071"/>
      </w:tblGrid>
      <w:tr w:rsidR="00DD6D53" w:rsidRPr="006E71E0" w:rsidTr="003009AF">
        <w:trPr>
          <w:jc w:val="center"/>
        </w:trPr>
        <w:tc>
          <w:tcPr>
            <w:tcW w:w="454" w:type="dxa"/>
            <w:vAlign w:val="center"/>
          </w:tcPr>
          <w:p w:rsidR="00DD6D53" w:rsidRPr="006E71E0" w:rsidRDefault="00DD6D53" w:rsidP="003009AF">
            <w:pPr>
              <w:jc w:val="center"/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№</w:t>
            </w:r>
          </w:p>
        </w:tc>
        <w:tc>
          <w:tcPr>
            <w:tcW w:w="1390" w:type="dxa"/>
            <w:vAlign w:val="center"/>
          </w:tcPr>
          <w:p w:rsidR="00DD6D53" w:rsidRPr="00625B50" w:rsidRDefault="00DD6D53" w:rsidP="003009AF">
            <w:pPr>
              <w:jc w:val="center"/>
              <w:rPr>
                <w:sz w:val="24"/>
                <w:szCs w:val="24"/>
              </w:rPr>
            </w:pPr>
            <w:r w:rsidRPr="00625B50">
              <w:rPr>
                <w:sz w:val="24"/>
                <w:szCs w:val="24"/>
              </w:rPr>
              <w:t>Марка автомобиля</w:t>
            </w:r>
          </w:p>
        </w:tc>
        <w:tc>
          <w:tcPr>
            <w:tcW w:w="1968" w:type="dxa"/>
            <w:vAlign w:val="center"/>
          </w:tcPr>
          <w:p w:rsidR="00DD6D53" w:rsidRPr="00625B50" w:rsidRDefault="00DD6D53" w:rsidP="003009AF">
            <w:pPr>
              <w:jc w:val="center"/>
              <w:rPr>
                <w:sz w:val="24"/>
                <w:szCs w:val="24"/>
              </w:rPr>
            </w:pPr>
            <w:r w:rsidRPr="00625B50">
              <w:rPr>
                <w:sz w:val="24"/>
                <w:szCs w:val="24"/>
              </w:rPr>
              <w:t>Списочное количество</w:t>
            </w:r>
            <w:r>
              <w:rPr>
                <w:sz w:val="24"/>
                <w:szCs w:val="24"/>
              </w:rPr>
              <w:t xml:space="preserve"> автомобилей, шт.</w:t>
            </w:r>
          </w:p>
        </w:tc>
        <w:tc>
          <w:tcPr>
            <w:tcW w:w="2006" w:type="dxa"/>
            <w:vAlign w:val="center"/>
          </w:tcPr>
          <w:p w:rsidR="00DD6D53" w:rsidRPr="00625B50" w:rsidRDefault="00DD6D53" w:rsidP="003009AF">
            <w:pPr>
              <w:jc w:val="center"/>
              <w:rPr>
                <w:sz w:val="24"/>
                <w:szCs w:val="24"/>
              </w:rPr>
            </w:pPr>
            <w:r w:rsidRPr="00625B50">
              <w:rPr>
                <w:sz w:val="24"/>
                <w:szCs w:val="24"/>
              </w:rPr>
              <w:t>Среднесуточный пробег, км</w:t>
            </w:r>
          </w:p>
        </w:tc>
        <w:tc>
          <w:tcPr>
            <w:tcW w:w="1735" w:type="dxa"/>
            <w:vAlign w:val="center"/>
          </w:tcPr>
          <w:p w:rsidR="00DD6D53" w:rsidRPr="00625B50" w:rsidRDefault="00DD6D53" w:rsidP="003009AF">
            <w:pPr>
              <w:jc w:val="center"/>
              <w:rPr>
                <w:sz w:val="24"/>
                <w:szCs w:val="24"/>
              </w:rPr>
            </w:pPr>
            <w:r w:rsidRPr="00625B50">
              <w:rPr>
                <w:sz w:val="24"/>
                <w:szCs w:val="24"/>
              </w:rPr>
              <w:t>Количество дней работы в году, дни</w:t>
            </w:r>
          </w:p>
        </w:tc>
        <w:tc>
          <w:tcPr>
            <w:tcW w:w="2084" w:type="dxa"/>
            <w:vAlign w:val="center"/>
          </w:tcPr>
          <w:p w:rsidR="00DD6D53" w:rsidRPr="00625B50" w:rsidRDefault="00DD6D53" w:rsidP="003009AF">
            <w:pPr>
              <w:jc w:val="center"/>
              <w:rPr>
                <w:sz w:val="24"/>
                <w:szCs w:val="24"/>
              </w:rPr>
            </w:pPr>
            <w:r w:rsidRPr="00625B50">
              <w:rPr>
                <w:sz w:val="24"/>
                <w:szCs w:val="24"/>
              </w:rPr>
              <w:t>Периодичность выполнения работ, км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  <w:vAlign w:val="center"/>
          </w:tcPr>
          <w:p w:rsidR="00DD6D53" w:rsidRPr="006E71E0" w:rsidRDefault="00DD6D53" w:rsidP="003009AF">
            <w:pPr>
              <w:jc w:val="center"/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1</w:t>
            </w:r>
          </w:p>
        </w:tc>
        <w:tc>
          <w:tcPr>
            <w:tcW w:w="1390" w:type="dxa"/>
            <w:vAlign w:val="center"/>
          </w:tcPr>
          <w:p w:rsidR="00DD6D53" w:rsidRPr="00625B50" w:rsidRDefault="00DD6D53" w:rsidP="003009AF">
            <w:pPr>
              <w:jc w:val="center"/>
              <w:rPr>
                <w:sz w:val="24"/>
                <w:szCs w:val="24"/>
              </w:rPr>
            </w:pPr>
            <w:r w:rsidRPr="00625B50">
              <w:rPr>
                <w:sz w:val="24"/>
                <w:szCs w:val="24"/>
              </w:rPr>
              <w:t>2</w:t>
            </w:r>
          </w:p>
        </w:tc>
        <w:tc>
          <w:tcPr>
            <w:tcW w:w="1968" w:type="dxa"/>
            <w:vAlign w:val="center"/>
          </w:tcPr>
          <w:p w:rsidR="00DD6D53" w:rsidRPr="00625B50" w:rsidRDefault="00DD6D53" w:rsidP="003009AF">
            <w:pPr>
              <w:jc w:val="center"/>
              <w:rPr>
                <w:sz w:val="24"/>
                <w:szCs w:val="24"/>
              </w:rPr>
            </w:pPr>
            <w:r w:rsidRPr="00625B50">
              <w:rPr>
                <w:sz w:val="24"/>
                <w:szCs w:val="24"/>
              </w:rPr>
              <w:t>3</w:t>
            </w:r>
          </w:p>
        </w:tc>
        <w:tc>
          <w:tcPr>
            <w:tcW w:w="2006" w:type="dxa"/>
            <w:vAlign w:val="center"/>
          </w:tcPr>
          <w:p w:rsidR="00DD6D53" w:rsidRPr="00625B50" w:rsidRDefault="00DD6D53" w:rsidP="003009AF">
            <w:pPr>
              <w:jc w:val="center"/>
              <w:rPr>
                <w:sz w:val="24"/>
                <w:szCs w:val="24"/>
              </w:rPr>
            </w:pPr>
            <w:r w:rsidRPr="00625B50">
              <w:rPr>
                <w:sz w:val="24"/>
                <w:szCs w:val="24"/>
              </w:rPr>
              <w:t>4</w:t>
            </w:r>
          </w:p>
        </w:tc>
        <w:tc>
          <w:tcPr>
            <w:tcW w:w="1735" w:type="dxa"/>
            <w:vAlign w:val="center"/>
          </w:tcPr>
          <w:p w:rsidR="00DD6D53" w:rsidRPr="00625B50" w:rsidRDefault="00DD6D53" w:rsidP="003009AF">
            <w:pPr>
              <w:jc w:val="center"/>
              <w:rPr>
                <w:sz w:val="24"/>
                <w:szCs w:val="24"/>
              </w:rPr>
            </w:pPr>
            <w:r w:rsidRPr="00625B50">
              <w:rPr>
                <w:sz w:val="24"/>
                <w:szCs w:val="24"/>
              </w:rPr>
              <w:t>5</w:t>
            </w:r>
          </w:p>
        </w:tc>
        <w:tc>
          <w:tcPr>
            <w:tcW w:w="2084" w:type="dxa"/>
            <w:vAlign w:val="center"/>
          </w:tcPr>
          <w:p w:rsidR="00DD6D53" w:rsidRPr="00625B50" w:rsidRDefault="00DD6D53" w:rsidP="003009AF">
            <w:pPr>
              <w:jc w:val="center"/>
              <w:rPr>
                <w:sz w:val="24"/>
                <w:szCs w:val="24"/>
              </w:rPr>
            </w:pPr>
            <w:r w:rsidRPr="00625B50">
              <w:rPr>
                <w:sz w:val="24"/>
                <w:szCs w:val="24"/>
              </w:rPr>
              <w:t>6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DD6D53" w:rsidRPr="00625B50" w:rsidRDefault="00DD6D53" w:rsidP="003009AF">
            <w:pPr>
              <w:rPr>
                <w:sz w:val="24"/>
                <w:szCs w:val="24"/>
              </w:rPr>
            </w:pPr>
            <w:r w:rsidRPr="00625B50">
              <w:rPr>
                <w:sz w:val="24"/>
                <w:szCs w:val="24"/>
              </w:rPr>
              <w:t>НефАЗ-5299</w:t>
            </w:r>
          </w:p>
        </w:tc>
        <w:tc>
          <w:tcPr>
            <w:tcW w:w="1968" w:type="dxa"/>
            <w:vAlign w:val="center"/>
          </w:tcPr>
          <w:p w:rsidR="00DD6D53" w:rsidRPr="00625B50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006" w:type="dxa"/>
            <w:vAlign w:val="center"/>
          </w:tcPr>
          <w:p w:rsidR="00DD6D53" w:rsidRPr="00625B50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735" w:type="dxa"/>
            <w:vAlign w:val="center"/>
          </w:tcPr>
          <w:p w:rsidR="00DD6D53" w:rsidRPr="00625B50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vAlign w:val="center"/>
          </w:tcPr>
          <w:p w:rsidR="00DD6D53" w:rsidRPr="00625B50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25B5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625B50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006" w:type="dxa"/>
            <w:vAlign w:val="center"/>
          </w:tcPr>
          <w:p w:rsidR="00DD6D53" w:rsidRPr="00625B50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735" w:type="dxa"/>
            <w:vAlign w:val="center"/>
          </w:tcPr>
          <w:p w:rsidR="00DD6D53" w:rsidRPr="00625B50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vAlign w:val="center"/>
          </w:tcPr>
          <w:p w:rsidR="00DD6D53" w:rsidRPr="00625B50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25B5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625B50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006" w:type="dxa"/>
            <w:vAlign w:val="center"/>
          </w:tcPr>
          <w:p w:rsidR="00DD6D53" w:rsidRPr="00625B50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735" w:type="dxa"/>
            <w:vAlign w:val="center"/>
          </w:tcPr>
          <w:p w:rsidR="00DD6D53" w:rsidRPr="00625B50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vAlign w:val="center"/>
          </w:tcPr>
          <w:p w:rsidR="00DD6D53" w:rsidRPr="00625B50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НефАЗ-5299</w:t>
            </w: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НефАЗ-5299</w:t>
            </w: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НефАЗ-5299</w:t>
            </w: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НефАЗ-5299</w:t>
            </w: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  <w:tcBorders>
              <w:bottom w:val="single" w:sz="4" w:space="0" w:color="auto"/>
            </w:tcBorders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tcBorders>
              <w:bottom w:val="single" w:sz="4" w:space="0" w:color="auto"/>
            </w:tcBorders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НефАЗ-5299</w:t>
            </w: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</w:tr>
    </w:tbl>
    <w:p w:rsidR="00DD6D53" w:rsidRDefault="00DD6D53" w:rsidP="00DD6D53"/>
    <w:p w:rsidR="00DD6D53" w:rsidRDefault="00DD6D53" w:rsidP="00DD6D53"/>
    <w:tbl>
      <w:tblPr>
        <w:tblStyle w:val="31"/>
        <w:tblW w:w="5089" w:type="pct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1"/>
        <w:gridCol w:w="1382"/>
        <w:gridCol w:w="1956"/>
        <w:gridCol w:w="1994"/>
        <w:gridCol w:w="1725"/>
        <w:gridCol w:w="2071"/>
      </w:tblGrid>
      <w:tr w:rsidR="00DD6D53" w:rsidRPr="006E71E0" w:rsidTr="003009AF">
        <w:trPr>
          <w:jc w:val="center"/>
        </w:trPr>
        <w:tc>
          <w:tcPr>
            <w:tcW w:w="454" w:type="dxa"/>
            <w:vAlign w:val="center"/>
          </w:tcPr>
          <w:p w:rsidR="00DD6D53" w:rsidRPr="006E71E0" w:rsidRDefault="00DD6D53" w:rsidP="003009AF">
            <w:pPr>
              <w:jc w:val="center"/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1</w:t>
            </w:r>
          </w:p>
        </w:tc>
        <w:tc>
          <w:tcPr>
            <w:tcW w:w="1390" w:type="dxa"/>
            <w:vAlign w:val="center"/>
          </w:tcPr>
          <w:p w:rsidR="00DD6D53" w:rsidRPr="00625B50" w:rsidRDefault="00DD6D53" w:rsidP="003009AF">
            <w:pPr>
              <w:jc w:val="center"/>
              <w:rPr>
                <w:sz w:val="24"/>
                <w:szCs w:val="24"/>
              </w:rPr>
            </w:pPr>
            <w:r w:rsidRPr="00625B50">
              <w:rPr>
                <w:sz w:val="24"/>
                <w:szCs w:val="24"/>
              </w:rPr>
              <w:t>2</w:t>
            </w:r>
          </w:p>
        </w:tc>
        <w:tc>
          <w:tcPr>
            <w:tcW w:w="1968" w:type="dxa"/>
            <w:vAlign w:val="center"/>
          </w:tcPr>
          <w:p w:rsidR="00DD6D53" w:rsidRPr="00625B50" w:rsidRDefault="00DD6D53" w:rsidP="003009AF">
            <w:pPr>
              <w:jc w:val="center"/>
              <w:rPr>
                <w:sz w:val="24"/>
                <w:szCs w:val="24"/>
              </w:rPr>
            </w:pPr>
            <w:r w:rsidRPr="00625B50">
              <w:rPr>
                <w:sz w:val="24"/>
                <w:szCs w:val="24"/>
              </w:rPr>
              <w:t>3</w:t>
            </w:r>
          </w:p>
        </w:tc>
        <w:tc>
          <w:tcPr>
            <w:tcW w:w="2006" w:type="dxa"/>
            <w:vAlign w:val="center"/>
          </w:tcPr>
          <w:p w:rsidR="00DD6D53" w:rsidRPr="00625B50" w:rsidRDefault="00DD6D53" w:rsidP="003009AF">
            <w:pPr>
              <w:jc w:val="center"/>
              <w:rPr>
                <w:sz w:val="24"/>
                <w:szCs w:val="24"/>
              </w:rPr>
            </w:pPr>
            <w:r w:rsidRPr="00625B50">
              <w:rPr>
                <w:sz w:val="24"/>
                <w:szCs w:val="24"/>
              </w:rPr>
              <w:t>4</w:t>
            </w:r>
          </w:p>
        </w:tc>
        <w:tc>
          <w:tcPr>
            <w:tcW w:w="1735" w:type="dxa"/>
            <w:vAlign w:val="center"/>
          </w:tcPr>
          <w:p w:rsidR="00DD6D53" w:rsidRPr="00625B50" w:rsidRDefault="00DD6D53" w:rsidP="003009AF">
            <w:pPr>
              <w:jc w:val="center"/>
              <w:rPr>
                <w:sz w:val="24"/>
                <w:szCs w:val="24"/>
              </w:rPr>
            </w:pPr>
            <w:r w:rsidRPr="00625B50">
              <w:rPr>
                <w:sz w:val="24"/>
                <w:szCs w:val="24"/>
              </w:rPr>
              <w:t>5</w:t>
            </w:r>
          </w:p>
        </w:tc>
        <w:tc>
          <w:tcPr>
            <w:tcW w:w="2084" w:type="dxa"/>
            <w:vAlign w:val="center"/>
          </w:tcPr>
          <w:p w:rsidR="00DD6D53" w:rsidRPr="00625B50" w:rsidRDefault="00DD6D53" w:rsidP="003009AF">
            <w:pPr>
              <w:jc w:val="center"/>
              <w:rPr>
                <w:sz w:val="24"/>
                <w:szCs w:val="24"/>
              </w:rPr>
            </w:pPr>
            <w:r w:rsidRPr="00625B50">
              <w:rPr>
                <w:sz w:val="24"/>
                <w:szCs w:val="24"/>
              </w:rPr>
              <w:t>6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НефАЗ-5299</w:t>
            </w: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ГАЗ-А64</w:t>
            </w:r>
            <w:r w:rsidRPr="006E71E0">
              <w:rPr>
                <w:sz w:val="24"/>
                <w:szCs w:val="24"/>
                <w:lang w:val="en-US"/>
              </w:rPr>
              <w:t>R42</w:t>
            </w: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625B50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625B50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625B50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ГАЗ-А64</w:t>
            </w:r>
            <w:r w:rsidRPr="006E71E0">
              <w:rPr>
                <w:sz w:val="24"/>
                <w:szCs w:val="24"/>
                <w:lang w:val="en-US"/>
              </w:rPr>
              <w:t>R42</w:t>
            </w: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ГАЗ-А64</w:t>
            </w:r>
            <w:r w:rsidRPr="006E71E0">
              <w:rPr>
                <w:sz w:val="24"/>
                <w:szCs w:val="24"/>
                <w:lang w:val="en-US"/>
              </w:rPr>
              <w:t>R42</w:t>
            </w: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  <w:tcBorders>
              <w:bottom w:val="single" w:sz="4" w:space="0" w:color="auto"/>
            </w:tcBorders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bottom w:val="single" w:sz="4" w:space="0" w:color="auto"/>
            </w:tcBorders>
            <w:vAlign w:val="center"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tcBorders>
              <w:bottom w:val="single" w:sz="4" w:space="0" w:color="auto"/>
            </w:tcBorders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ГАЗ-А64</w:t>
            </w:r>
            <w:r w:rsidRPr="006E71E0">
              <w:rPr>
                <w:sz w:val="24"/>
                <w:szCs w:val="24"/>
                <w:lang w:val="en-US"/>
              </w:rPr>
              <w:t>R42</w:t>
            </w: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ГАЗ-А64</w:t>
            </w:r>
            <w:r w:rsidRPr="006E71E0">
              <w:rPr>
                <w:sz w:val="24"/>
                <w:szCs w:val="24"/>
                <w:lang w:val="en-US"/>
              </w:rPr>
              <w:t>R42</w:t>
            </w: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ГАЗ-А64</w:t>
            </w:r>
            <w:r w:rsidRPr="006E71E0">
              <w:rPr>
                <w:sz w:val="24"/>
                <w:szCs w:val="24"/>
                <w:lang w:val="en-US"/>
              </w:rPr>
              <w:t>R42</w:t>
            </w: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</w:tr>
    </w:tbl>
    <w:p w:rsidR="00DD6D53" w:rsidRDefault="00DD6D53" w:rsidP="00DD6D53"/>
    <w:p w:rsidR="00DD6D53" w:rsidRDefault="00DD6D53" w:rsidP="00DD6D53"/>
    <w:tbl>
      <w:tblPr>
        <w:tblStyle w:val="31"/>
        <w:tblW w:w="5089" w:type="pct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1"/>
        <w:gridCol w:w="1382"/>
        <w:gridCol w:w="1956"/>
        <w:gridCol w:w="1994"/>
        <w:gridCol w:w="1725"/>
        <w:gridCol w:w="2071"/>
      </w:tblGrid>
      <w:tr w:rsidR="00DD6D53" w:rsidRPr="006E71E0" w:rsidTr="003009AF">
        <w:trPr>
          <w:jc w:val="center"/>
        </w:trPr>
        <w:tc>
          <w:tcPr>
            <w:tcW w:w="454" w:type="dxa"/>
            <w:vAlign w:val="center"/>
          </w:tcPr>
          <w:p w:rsidR="00DD6D53" w:rsidRPr="006E71E0" w:rsidRDefault="00DD6D53" w:rsidP="003009AF">
            <w:pPr>
              <w:jc w:val="center"/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390" w:type="dxa"/>
            <w:vAlign w:val="center"/>
          </w:tcPr>
          <w:p w:rsidR="00DD6D53" w:rsidRPr="00625B50" w:rsidRDefault="00DD6D53" w:rsidP="003009AF">
            <w:pPr>
              <w:jc w:val="center"/>
              <w:rPr>
                <w:sz w:val="24"/>
                <w:szCs w:val="24"/>
              </w:rPr>
            </w:pPr>
            <w:r w:rsidRPr="00625B50">
              <w:rPr>
                <w:sz w:val="24"/>
                <w:szCs w:val="24"/>
              </w:rPr>
              <w:t>2</w:t>
            </w:r>
          </w:p>
        </w:tc>
        <w:tc>
          <w:tcPr>
            <w:tcW w:w="1968" w:type="dxa"/>
            <w:vAlign w:val="center"/>
          </w:tcPr>
          <w:p w:rsidR="00DD6D53" w:rsidRPr="00625B50" w:rsidRDefault="00DD6D53" w:rsidP="003009AF">
            <w:pPr>
              <w:jc w:val="center"/>
              <w:rPr>
                <w:sz w:val="24"/>
                <w:szCs w:val="24"/>
              </w:rPr>
            </w:pPr>
            <w:r w:rsidRPr="00625B50">
              <w:rPr>
                <w:sz w:val="24"/>
                <w:szCs w:val="24"/>
              </w:rPr>
              <w:t>3</w:t>
            </w:r>
          </w:p>
        </w:tc>
        <w:tc>
          <w:tcPr>
            <w:tcW w:w="2006" w:type="dxa"/>
            <w:vAlign w:val="center"/>
          </w:tcPr>
          <w:p w:rsidR="00DD6D53" w:rsidRPr="00625B50" w:rsidRDefault="00DD6D53" w:rsidP="003009AF">
            <w:pPr>
              <w:jc w:val="center"/>
              <w:rPr>
                <w:sz w:val="24"/>
                <w:szCs w:val="24"/>
              </w:rPr>
            </w:pPr>
            <w:r w:rsidRPr="00625B50">
              <w:rPr>
                <w:sz w:val="24"/>
                <w:szCs w:val="24"/>
              </w:rPr>
              <w:t>4</w:t>
            </w:r>
          </w:p>
        </w:tc>
        <w:tc>
          <w:tcPr>
            <w:tcW w:w="1735" w:type="dxa"/>
            <w:vAlign w:val="center"/>
          </w:tcPr>
          <w:p w:rsidR="00DD6D53" w:rsidRPr="00625B50" w:rsidRDefault="00DD6D53" w:rsidP="003009AF">
            <w:pPr>
              <w:jc w:val="center"/>
              <w:rPr>
                <w:sz w:val="24"/>
                <w:szCs w:val="24"/>
              </w:rPr>
            </w:pPr>
            <w:r w:rsidRPr="00625B50">
              <w:rPr>
                <w:sz w:val="24"/>
                <w:szCs w:val="24"/>
              </w:rPr>
              <w:t>5</w:t>
            </w:r>
          </w:p>
        </w:tc>
        <w:tc>
          <w:tcPr>
            <w:tcW w:w="2084" w:type="dxa"/>
            <w:vAlign w:val="center"/>
          </w:tcPr>
          <w:p w:rsidR="00DD6D53" w:rsidRPr="00625B50" w:rsidRDefault="00DD6D53" w:rsidP="003009AF">
            <w:pPr>
              <w:jc w:val="center"/>
              <w:rPr>
                <w:sz w:val="24"/>
                <w:szCs w:val="24"/>
              </w:rPr>
            </w:pPr>
            <w:r w:rsidRPr="00625B50">
              <w:rPr>
                <w:sz w:val="24"/>
                <w:szCs w:val="24"/>
              </w:rPr>
              <w:t>6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ГАЗ-А64</w:t>
            </w:r>
            <w:r w:rsidRPr="006E71E0">
              <w:rPr>
                <w:sz w:val="24"/>
                <w:szCs w:val="24"/>
                <w:lang w:val="en-US"/>
              </w:rPr>
              <w:t>R42</w:t>
            </w: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УАЗ Патриот</w:t>
            </w: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УАЗ Патриот</w:t>
            </w: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  <w:tcBorders>
              <w:bottom w:val="single" w:sz="4" w:space="0" w:color="auto"/>
            </w:tcBorders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tcBorders>
              <w:bottom w:val="single" w:sz="4" w:space="0" w:color="auto"/>
            </w:tcBorders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  <w:r w:rsidRPr="006E71E0">
              <w:rPr>
                <w:sz w:val="24"/>
                <w:szCs w:val="24"/>
              </w:rPr>
              <w:t>УАЗ Патриот</w:t>
            </w: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195000</w:t>
            </w:r>
          </w:p>
        </w:tc>
      </w:tr>
      <w:tr w:rsidR="00DD6D53" w:rsidRPr="006E71E0" w:rsidTr="003009AF">
        <w:trPr>
          <w:jc w:val="center"/>
        </w:trPr>
        <w:tc>
          <w:tcPr>
            <w:tcW w:w="454" w:type="dxa"/>
          </w:tcPr>
          <w:p w:rsidR="00DD6D53" w:rsidRPr="006E71E0" w:rsidRDefault="00DD6D53" w:rsidP="00DD6D53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D6D53" w:rsidRPr="006E71E0" w:rsidRDefault="00DD6D53" w:rsidP="003009AF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006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735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084" w:type="dxa"/>
            <w:vAlign w:val="center"/>
          </w:tcPr>
          <w:p w:rsidR="00DD6D53" w:rsidRPr="004A4259" w:rsidRDefault="00DD6D53" w:rsidP="00300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200000</w:t>
            </w:r>
          </w:p>
        </w:tc>
      </w:tr>
    </w:tbl>
    <w:p w:rsidR="00A93258" w:rsidRPr="00A93258" w:rsidRDefault="00A93258" w:rsidP="00A93258">
      <w:pPr>
        <w:rPr>
          <w:rFonts w:eastAsia="Calibri"/>
          <w:sz w:val="28"/>
          <w:szCs w:val="28"/>
          <w:lang w:eastAsia="en-US"/>
        </w:rPr>
      </w:pPr>
    </w:p>
    <w:sectPr w:rsidR="00A93258" w:rsidRPr="00A93258" w:rsidSect="00F41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19F6"/>
    <w:multiLevelType w:val="hybridMultilevel"/>
    <w:tmpl w:val="D032CD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60703"/>
    <w:multiLevelType w:val="hybridMultilevel"/>
    <w:tmpl w:val="D032CD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3258"/>
    <w:rsid w:val="00174A92"/>
    <w:rsid w:val="0034008E"/>
    <w:rsid w:val="00420039"/>
    <w:rsid w:val="004658AC"/>
    <w:rsid w:val="00A93258"/>
    <w:rsid w:val="00B446FF"/>
    <w:rsid w:val="00DD6D53"/>
    <w:rsid w:val="00F41DFD"/>
    <w:rsid w:val="00F8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03ECB4-1236-48D9-A2BE-762AD756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autoRedefine/>
    <w:qFormat/>
    <w:rsid w:val="004658AC"/>
    <w:pPr>
      <w:keepNext/>
      <w:widowControl w:val="0"/>
      <w:autoSpaceDE w:val="0"/>
      <w:autoSpaceDN w:val="0"/>
      <w:adjustRightInd w:val="0"/>
      <w:spacing w:line="360" w:lineRule="auto"/>
      <w:ind w:firstLine="709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2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8A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TimesNewRoman15">
    <w:name w:val="для огл Заголовок 3 + Times New Roman 15 пт курсив По центру Пере..."/>
    <w:basedOn w:val="3"/>
    <w:qFormat/>
    <w:rsid w:val="00A93258"/>
    <w:pPr>
      <w:keepLines w:val="0"/>
      <w:spacing w:before="0"/>
      <w:jc w:val="center"/>
    </w:pPr>
    <w:rPr>
      <w:rFonts w:ascii="Times New Roman" w:eastAsia="Times New Roman" w:hAnsi="Times New Roman" w:cs="Times New Roman"/>
      <w:i/>
      <w:iCs/>
      <w:color w:val="auto"/>
      <w:sz w:val="3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A932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customStyle="1" w:styleId="31">
    <w:name w:val="Сетка таблицы3"/>
    <w:basedOn w:val="a1"/>
    <w:uiPriority w:val="59"/>
    <w:rsid w:val="00A932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для огл Заголовок 2"/>
    <w:basedOn w:val="a"/>
    <w:rsid w:val="00A93258"/>
    <w:pPr>
      <w:suppressAutoHyphens/>
      <w:contextualSpacing/>
      <w:jc w:val="center"/>
      <w:outlineLvl w:val="1"/>
    </w:pPr>
    <w:rPr>
      <w:rFonts w:eastAsia="Calibri"/>
      <w:b/>
      <w:bCs/>
      <w:sz w:val="30"/>
      <w:szCs w:val="30"/>
      <w:lang w:eastAsia="en-US"/>
    </w:rPr>
  </w:style>
  <w:style w:type="table" w:styleId="a3">
    <w:name w:val="Table Grid"/>
    <w:basedOn w:val="a1"/>
    <w:uiPriority w:val="59"/>
    <w:rsid w:val="00A93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947</Words>
  <Characters>5403</Characters>
  <Application>Microsoft Office Word</Application>
  <DocSecurity>0</DocSecurity>
  <Lines>45</Lines>
  <Paragraphs>12</Paragraphs>
  <ScaleCrop>false</ScaleCrop>
  <Company>Microsoft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4</cp:revision>
  <dcterms:created xsi:type="dcterms:W3CDTF">2019-09-23T10:18:00Z</dcterms:created>
  <dcterms:modified xsi:type="dcterms:W3CDTF">2021-11-13T02:57:00Z</dcterms:modified>
</cp:coreProperties>
</file>