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B0" w:rsidRDefault="006034B0" w:rsidP="006034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8F2">
        <w:rPr>
          <w:rFonts w:ascii="Times New Roman" w:hAnsi="Times New Roman" w:cs="Times New Roman"/>
          <w:b/>
          <w:sz w:val="32"/>
          <w:szCs w:val="32"/>
        </w:rPr>
        <w:t xml:space="preserve">Лекция № 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962666" w:rsidRPr="00196368" w:rsidRDefault="00962666" w:rsidP="00962666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196368">
        <w:rPr>
          <w:rFonts w:ascii="Times New Roman" w:hAnsi="Times New Roman" w:cs="Times New Roman"/>
          <w:b/>
          <w:caps/>
          <w:sz w:val="30"/>
          <w:szCs w:val="30"/>
        </w:rPr>
        <w:t>Предпроектная подготовка строительства</w:t>
      </w:r>
    </w:p>
    <w:p w:rsidR="00962666" w:rsidRPr="00196368" w:rsidRDefault="00962666" w:rsidP="00962666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3.1. </w:t>
      </w:r>
      <w:r w:rsidRPr="00196368">
        <w:rPr>
          <w:rFonts w:ascii="Times New Roman" w:hAnsi="Times New Roman" w:cs="Times New Roman"/>
          <w:b/>
          <w:sz w:val="30"/>
          <w:szCs w:val="30"/>
        </w:rPr>
        <w:t>Исходно-разрешительная документация</w:t>
      </w:r>
    </w:p>
    <w:p w:rsidR="00962666" w:rsidRPr="00196368" w:rsidRDefault="00962666" w:rsidP="009626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Перед началом разработки проектной документации здания или с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 xml:space="preserve">оружения выполняют предварительную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предпроектную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подготовку. Состав и объем работ по такой подготовке зависят от назначения проект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руемого объекта и типа планируемых работ по этому объекту (строител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 xml:space="preserve">ство, реконструкция, капитальный ремонт, техническое перевооружение). В список основных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предпроектных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работ входят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следующие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>:</w:t>
      </w:r>
    </w:p>
    <w:p w:rsidR="00962666" w:rsidRPr="00196368" w:rsidRDefault="00962666" w:rsidP="00962666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Определение технологической планировки </w:t>
      </w:r>
      <w:r w:rsidRPr="00196368">
        <w:rPr>
          <w:rFonts w:ascii="Times New Roman" w:hAnsi="Times New Roman" w:cs="Times New Roman"/>
          <w:sz w:val="30"/>
          <w:szCs w:val="30"/>
          <w:lang w:val="en-GB"/>
        </w:rPr>
        <w:t>[</w:t>
      </w:r>
      <w:r w:rsidRPr="00196368">
        <w:rPr>
          <w:rFonts w:ascii="Times New Roman" w:hAnsi="Times New Roman" w:cs="Times New Roman"/>
          <w:sz w:val="30"/>
          <w:szCs w:val="30"/>
        </w:rPr>
        <w:t>16</w:t>
      </w:r>
      <w:r w:rsidRPr="00196368">
        <w:rPr>
          <w:rFonts w:ascii="Times New Roman" w:hAnsi="Times New Roman" w:cs="Times New Roman"/>
          <w:sz w:val="30"/>
          <w:szCs w:val="30"/>
          <w:lang w:val="en-GB"/>
        </w:rPr>
        <w:t>]</w:t>
      </w:r>
      <w:r w:rsidRPr="00196368">
        <w:rPr>
          <w:rFonts w:ascii="Times New Roman" w:hAnsi="Times New Roman" w:cs="Times New Roman"/>
          <w:sz w:val="30"/>
          <w:szCs w:val="30"/>
        </w:rPr>
        <w:t>;</w:t>
      </w:r>
    </w:p>
    <w:p w:rsidR="00962666" w:rsidRPr="00196368" w:rsidRDefault="00962666" w:rsidP="00962666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Определение габаритов и расположение проектируемого с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оружения;</w:t>
      </w:r>
    </w:p>
    <w:p w:rsidR="00962666" w:rsidRPr="00196368" w:rsidRDefault="00962666" w:rsidP="00962666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96368">
        <w:rPr>
          <w:rFonts w:ascii="Times New Roman" w:hAnsi="Times New Roman" w:cs="Times New Roman"/>
          <w:sz w:val="30"/>
          <w:szCs w:val="30"/>
        </w:rPr>
        <w:t xml:space="preserve">Определение потребляемых ресурсов во время эксплуатации для составления Технических условий -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эл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>. энергия, вода, газ, канализация (бытовая, техническая, ливневая) и т.д.;</w:t>
      </w:r>
      <w:proofErr w:type="gramEnd"/>
    </w:p>
    <w:p w:rsidR="00962666" w:rsidRPr="00196368" w:rsidRDefault="00962666" w:rsidP="00962666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Определение примерной стоимости строительства по укру</w:t>
      </w:r>
      <w:r w:rsidRPr="00196368">
        <w:rPr>
          <w:rFonts w:ascii="Times New Roman" w:hAnsi="Times New Roman" w:cs="Times New Roman"/>
          <w:sz w:val="30"/>
          <w:szCs w:val="30"/>
        </w:rPr>
        <w:t>п</w:t>
      </w:r>
      <w:r w:rsidRPr="00196368">
        <w:rPr>
          <w:rFonts w:ascii="Times New Roman" w:hAnsi="Times New Roman" w:cs="Times New Roman"/>
          <w:sz w:val="30"/>
          <w:szCs w:val="30"/>
        </w:rPr>
        <w:t>ненным показателям и/или объектов аналогов;</w:t>
      </w:r>
    </w:p>
    <w:p w:rsidR="00962666" w:rsidRPr="00196368" w:rsidRDefault="00962666" w:rsidP="0096266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Определение необходимости специальных видов инженерных изысканий</w:t>
      </w:r>
    </w:p>
    <w:p w:rsidR="00962666" w:rsidRPr="00196368" w:rsidRDefault="00962666" w:rsidP="00962666">
      <w:pPr>
        <w:pStyle w:val="a3"/>
        <w:spacing w:before="240" w:after="24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3.2. </w:t>
      </w:r>
      <w:r w:rsidRPr="00196368">
        <w:rPr>
          <w:rFonts w:ascii="Times New Roman" w:hAnsi="Times New Roman" w:cs="Times New Roman"/>
          <w:b/>
          <w:sz w:val="30"/>
          <w:szCs w:val="30"/>
        </w:rPr>
        <w:t>Определение технологической планировки</w:t>
      </w:r>
    </w:p>
    <w:p w:rsidR="00962666" w:rsidRPr="00196368" w:rsidRDefault="00962666" w:rsidP="0096266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t xml:space="preserve">ГОСТ </w:t>
      </w:r>
      <w:proofErr w:type="gramStart"/>
      <w:r w:rsidRPr="00196368">
        <w:rPr>
          <w:rFonts w:eastAsiaTheme="minorHAnsi"/>
          <w:sz w:val="30"/>
          <w:szCs w:val="30"/>
          <w:lang w:eastAsia="en-US"/>
        </w:rPr>
        <w:t>Р</w:t>
      </w:r>
      <w:proofErr w:type="gramEnd"/>
      <w:r w:rsidRPr="00196368">
        <w:rPr>
          <w:rFonts w:eastAsiaTheme="minorHAnsi"/>
          <w:sz w:val="30"/>
          <w:szCs w:val="30"/>
          <w:lang w:eastAsia="en-US"/>
        </w:rPr>
        <w:t xml:space="preserve"> </w:t>
      </w:r>
      <w:r w:rsidRPr="00196368">
        <w:rPr>
          <w:sz w:val="30"/>
          <w:szCs w:val="30"/>
        </w:rPr>
        <w:t xml:space="preserve">56639-2015 [16] Определяет </w:t>
      </w:r>
      <w:r w:rsidRPr="00196368">
        <w:rPr>
          <w:rFonts w:eastAsiaTheme="minorHAnsi"/>
          <w:sz w:val="30"/>
          <w:szCs w:val="30"/>
          <w:lang w:eastAsia="en-US"/>
        </w:rPr>
        <w:t>состав и содержание технол</w:t>
      </w:r>
      <w:r w:rsidRPr="00196368">
        <w:rPr>
          <w:rFonts w:eastAsiaTheme="minorHAnsi"/>
          <w:sz w:val="30"/>
          <w:szCs w:val="30"/>
          <w:lang w:eastAsia="en-US"/>
        </w:rPr>
        <w:t>о</w:t>
      </w:r>
      <w:r w:rsidRPr="00196368">
        <w:rPr>
          <w:rFonts w:eastAsiaTheme="minorHAnsi"/>
          <w:sz w:val="30"/>
          <w:szCs w:val="30"/>
          <w:lang w:eastAsia="en-US"/>
        </w:rPr>
        <w:t>гического раздела проекта с целью выполнения требований технологич</w:t>
      </w:r>
      <w:r w:rsidRPr="00196368">
        <w:rPr>
          <w:rFonts w:eastAsiaTheme="minorHAnsi"/>
          <w:sz w:val="30"/>
          <w:szCs w:val="30"/>
          <w:lang w:eastAsia="en-US"/>
        </w:rPr>
        <w:t>е</w:t>
      </w:r>
      <w:r w:rsidRPr="00196368">
        <w:rPr>
          <w:rFonts w:eastAsiaTheme="minorHAnsi"/>
          <w:sz w:val="30"/>
          <w:szCs w:val="30"/>
          <w:lang w:eastAsia="en-US"/>
        </w:rPr>
        <w:t>ского процесса и обеспечения выпуска продукции заданной номенклатуры и объема при соблюдении требований обязательных документов.</w:t>
      </w:r>
    </w:p>
    <w:p w:rsidR="00962666" w:rsidRPr="00196368" w:rsidRDefault="00962666" w:rsidP="0096266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t>Основой проектирования промышленных предприятий является те</w:t>
      </w:r>
      <w:r w:rsidRPr="00196368">
        <w:rPr>
          <w:rFonts w:eastAsiaTheme="minorHAnsi"/>
          <w:sz w:val="30"/>
          <w:szCs w:val="30"/>
          <w:lang w:eastAsia="en-US"/>
        </w:rPr>
        <w:t>х</w:t>
      </w:r>
      <w:r w:rsidRPr="00196368">
        <w:rPr>
          <w:rFonts w:eastAsiaTheme="minorHAnsi"/>
          <w:sz w:val="30"/>
          <w:szCs w:val="30"/>
          <w:lang w:eastAsia="en-US"/>
        </w:rPr>
        <w:t>нологический процесс выпуска заданной номенклатуры продукции в з</w:t>
      </w:r>
      <w:r w:rsidRPr="00196368">
        <w:rPr>
          <w:rFonts w:eastAsiaTheme="minorHAnsi"/>
          <w:sz w:val="30"/>
          <w:szCs w:val="30"/>
          <w:lang w:eastAsia="en-US"/>
        </w:rPr>
        <w:t>а</w:t>
      </w:r>
      <w:r w:rsidRPr="00196368">
        <w:rPr>
          <w:rFonts w:eastAsiaTheme="minorHAnsi"/>
          <w:sz w:val="30"/>
          <w:szCs w:val="30"/>
          <w:lang w:eastAsia="en-US"/>
        </w:rPr>
        <w:t>данном объеме.</w:t>
      </w:r>
    </w:p>
    <w:p w:rsidR="00962666" w:rsidRPr="00196368" w:rsidRDefault="00962666" w:rsidP="0096266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t>Технологические решения и состав оборудования служат исходным материалом для разработки всего проекта, включая:</w:t>
      </w:r>
    </w:p>
    <w:p w:rsidR="00962666" w:rsidRPr="00196368" w:rsidRDefault="00962666" w:rsidP="0096266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t>- планировочные и архитектурно-</w:t>
      </w:r>
      <w:proofErr w:type="gramStart"/>
      <w:r w:rsidRPr="00196368">
        <w:rPr>
          <w:rFonts w:eastAsiaTheme="minorHAnsi"/>
          <w:sz w:val="30"/>
          <w:szCs w:val="30"/>
          <w:lang w:eastAsia="en-US"/>
        </w:rPr>
        <w:t>строительные решения</w:t>
      </w:r>
      <w:proofErr w:type="gramEnd"/>
      <w:r w:rsidRPr="00196368">
        <w:rPr>
          <w:rFonts w:eastAsiaTheme="minorHAnsi"/>
          <w:sz w:val="30"/>
          <w:szCs w:val="30"/>
          <w:lang w:eastAsia="en-US"/>
        </w:rPr>
        <w:t xml:space="preserve"> зданий и помещений;</w:t>
      </w:r>
    </w:p>
    <w:p w:rsidR="00962666" w:rsidRPr="00196368" w:rsidRDefault="00962666" w:rsidP="0096266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t>- генеральный план и транспорт;</w:t>
      </w:r>
    </w:p>
    <w:p w:rsidR="00962666" w:rsidRPr="00196368" w:rsidRDefault="00962666" w:rsidP="0096266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t>- системы вентиляции и кондиционирования, водоснабжения и кан</w:t>
      </w:r>
      <w:r w:rsidRPr="00196368">
        <w:rPr>
          <w:rFonts w:eastAsiaTheme="minorHAnsi"/>
          <w:sz w:val="30"/>
          <w:szCs w:val="30"/>
          <w:lang w:eastAsia="en-US"/>
        </w:rPr>
        <w:t>а</w:t>
      </w:r>
      <w:r w:rsidRPr="00196368">
        <w:rPr>
          <w:rFonts w:eastAsiaTheme="minorHAnsi"/>
          <w:sz w:val="30"/>
          <w:szCs w:val="30"/>
          <w:lang w:eastAsia="en-US"/>
        </w:rPr>
        <w:t>лизации, электроснабжения, сети связи сигнализации и т.д.;</w:t>
      </w:r>
    </w:p>
    <w:p w:rsidR="00962666" w:rsidRPr="00196368" w:rsidRDefault="00962666" w:rsidP="0096266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t>- разделы мероприятий по охране окружающей среды, пожарной безопасности и других решений.</w:t>
      </w:r>
    </w:p>
    <w:p w:rsidR="00962666" w:rsidRPr="00196368" w:rsidRDefault="00962666" w:rsidP="0096266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lastRenderedPageBreak/>
        <w:t>Технологические решения определяют уровень продукции, ее соо</w:t>
      </w:r>
      <w:r w:rsidRPr="00196368">
        <w:rPr>
          <w:rFonts w:eastAsiaTheme="minorHAnsi"/>
          <w:sz w:val="30"/>
          <w:szCs w:val="30"/>
          <w:lang w:eastAsia="en-US"/>
        </w:rPr>
        <w:t>т</w:t>
      </w:r>
      <w:r w:rsidRPr="00196368">
        <w:rPr>
          <w:rFonts w:eastAsiaTheme="minorHAnsi"/>
          <w:sz w:val="30"/>
          <w:szCs w:val="30"/>
          <w:lang w:eastAsia="en-US"/>
        </w:rPr>
        <w:t>ветствие требуемому уровню и ее качество, т.е. гарантированное соотве</w:t>
      </w:r>
      <w:r w:rsidRPr="00196368">
        <w:rPr>
          <w:rFonts w:eastAsiaTheme="minorHAnsi"/>
          <w:sz w:val="30"/>
          <w:szCs w:val="30"/>
          <w:lang w:eastAsia="en-US"/>
        </w:rPr>
        <w:t>т</w:t>
      </w:r>
      <w:r w:rsidRPr="00196368">
        <w:rPr>
          <w:rFonts w:eastAsiaTheme="minorHAnsi"/>
          <w:sz w:val="30"/>
          <w:szCs w:val="30"/>
          <w:lang w:eastAsia="en-US"/>
        </w:rPr>
        <w:t>ствие документации, техническому заданию и техническим условиям на продукцию или изделие.</w:t>
      </w:r>
    </w:p>
    <w:p w:rsidR="00962666" w:rsidRPr="00D33032" w:rsidRDefault="00962666" w:rsidP="00962666">
      <w:pPr>
        <w:pStyle w:val="a3"/>
        <w:spacing w:before="240" w:after="24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33032">
        <w:rPr>
          <w:rFonts w:ascii="Times New Roman" w:hAnsi="Times New Roman" w:cs="Times New Roman"/>
          <w:b/>
          <w:sz w:val="30"/>
          <w:szCs w:val="30"/>
        </w:rPr>
        <w:t>3.3.</w:t>
      </w:r>
      <w:r w:rsidRPr="00D33032">
        <w:rPr>
          <w:rFonts w:ascii="Times New Roman" w:hAnsi="Times New Roman" w:cs="Times New Roman"/>
          <w:b/>
          <w:sz w:val="30"/>
          <w:szCs w:val="30"/>
        </w:rPr>
        <w:tab/>
      </w:r>
      <w:proofErr w:type="spellStart"/>
      <w:r w:rsidRPr="00D33032">
        <w:rPr>
          <w:rFonts w:ascii="Times New Roman" w:hAnsi="Times New Roman" w:cs="Times New Roman"/>
          <w:b/>
          <w:sz w:val="30"/>
          <w:szCs w:val="30"/>
        </w:rPr>
        <w:t>Предпроектная</w:t>
      </w:r>
      <w:proofErr w:type="spellEnd"/>
      <w:r w:rsidRPr="00D33032">
        <w:rPr>
          <w:rFonts w:ascii="Times New Roman" w:hAnsi="Times New Roman" w:cs="Times New Roman"/>
          <w:b/>
          <w:sz w:val="30"/>
          <w:szCs w:val="30"/>
        </w:rPr>
        <w:t xml:space="preserve"> подготовка строительства</w:t>
      </w:r>
    </w:p>
    <w:p w:rsidR="00962666" w:rsidRPr="00196368" w:rsidRDefault="00962666" w:rsidP="009626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Как правило,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предпроектную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подготовку начинают с получения и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ходно-разрешительной документации.</w:t>
      </w:r>
    </w:p>
    <w:p w:rsidR="00962666" w:rsidRPr="00196368" w:rsidRDefault="00962666" w:rsidP="009626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Исходно-разрешительная документация для архитектурно-строительного проектирования – комплект документов, содержащих св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 xml:space="preserve">дения градостроительного, землеустроительного,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инвестиционно-экономического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характера и иную информацию, необходимую для прин</w:t>
      </w:r>
      <w:r w:rsidRPr="00196368">
        <w:rPr>
          <w:rFonts w:ascii="Times New Roman" w:hAnsi="Times New Roman" w:cs="Times New Roman"/>
          <w:sz w:val="30"/>
          <w:szCs w:val="30"/>
        </w:rPr>
        <w:t>я</w:t>
      </w:r>
      <w:r w:rsidRPr="00196368">
        <w:rPr>
          <w:rFonts w:ascii="Times New Roman" w:hAnsi="Times New Roman" w:cs="Times New Roman"/>
          <w:sz w:val="30"/>
          <w:szCs w:val="30"/>
        </w:rPr>
        <w:t>тия органами государственной власти и органами местного самоуправл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ния обоснованных решений о возможности строительства заявленного объекта недвижимости.</w:t>
      </w:r>
    </w:p>
    <w:p w:rsidR="00962666" w:rsidRPr="00196368" w:rsidRDefault="00962666" w:rsidP="009626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 комплект исходно-разрешительной документации для архитекту</w:t>
      </w:r>
      <w:r w:rsidRPr="00196368">
        <w:rPr>
          <w:rFonts w:ascii="Times New Roman" w:hAnsi="Times New Roman" w:cs="Times New Roman"/>
          <w:sz w:val="30"/>
          <w:szCs w:val="30"/>
        </w:rPr>
        <w:t>р</w:t>
      </w:r>
      <w:r w:rsidRPr="00196368">
        <w:rPr>
          <w:rFonts w:ascii="Times New Roman" w:hAnsi="Times New Roman" w:cs="Times New Roman"/>
          <w:sz w:val="30"/>
          <w:szCs w:val="30"/>
        </w:rPr>
        <w:t>но-строительного проектирования входит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3A10">
        <w:rPr>
          <w:rFonts w:ascii="Times New Roman" w:hAnsi="Times New Roman" w:cs="Times New Roman"/>
          <w:sz w:val="30"/>
          <w:szCs w:val="30"/>
        </w:rPr>
        <w:t>[1</w:t>
      </w:r>
      <w:r>
        <w:rPr>
          <w:rFonts w:ascii="Times New Roman" w:hAnsi="Times New Roman" w:cs="Times New Roman"/>
          <w:sz w:val="30"/>
          <w:szCs w:val="30"/>
        </w:rPr>
        <w:t>, 21</w:t>
      </w:r>
      <w:r w:rsidRPr="00F53A10">
        <w:rPr>
          <w:rFonts w:ascii="Times New Roman" w:hAnsi="Times New Roman" w:cs="Times New Roman"/>
          <w:sz w:val="30"/>
          <w:szCs w:val="30"/>
        </w:rPr>
        <w:t>]</w:t>
      </w:r>
      <w:r w:rsidRPr="00196368">
        <w:rPr>
          <w:rFonts w:ascii="Times New Roman" w:hAnsi="Times New Roman" w:cs="Times New Roman"/>
          <w:sz w:val="30"/>
          <w:szCs w:val="30"/>
        </w:rPr>
        <w:t>:</w:t>
      </w:r>
    </w:p>
    <w:p w:rsidR="00962666" w:rsidRPr="00F53A10" w:rsidRDefault="00962666" w:rsidP="009626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53A10">
        <w:rPr>
          <w:rFonts w:ascii="Times New Roman" w:hAnsi="Times New Roman" w:cs="Times New Roman"/>
          <w:sz w:val="30"/>
          <w:szCs w:val="30"/>
        </w:rPr>
        <w:t>- градостроительный план земельного участка;</w:t>
      </w:r>
    </w:p>
    <w:p w:rsidR="00962666" w:rsidRPr="00F53A10" w:rsidRDefault="00962666" w:rsidP="009626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3A10">
        <w:rPr>
          <w:rFonts w:ascii="Times New Roman" w:hAnsi="Times New Roman" w:cs="Times New Roman"/>
          <w:sz w:val="30"/>
          <w:szCs w:val="30"/>
        </w:rPr>
        <w:t>- проект межевания территории;</w:t>
      </w:r>
    </w:p>
    <w:p w:rsidR="00962666" w:rsidRPr="00F53A10" w:rsidRDefault="00962666" w:rsidP="009626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3A10">
        <w:rPr>
          <w:rFonts w:ascii="Times New Roman" w:hAnsi="Times New Roman" w:cs="Times New Roman"/>
          <w:sz w:val="30"/>
          <w:szCs w:val="30"/>
        </w:rPr>
        <w:t>- результаты инженерных изысканий;</w:t>
      </w:r>
    </w:p>
    <w:p w:rsidR="00962666" w:rsidRPr="00F53A10" w:rsidRDefault="00962666" w:rsidP="009626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3A10">
        <w:rPr>
          <w:rFonts w:ascii="Times New Roman" w:hAnsi="Times New Roman" w:cs="Times New Roman"/>
          <w:sz w:val="30"/>
          <w:szCs w:val="30"/>
        </w:rPr>
        <w:t>- технические условия подключения;</w:t>
      </w:r>
    </w:p>
    <w:p w:rsidR="00962666" w:rsidRPr="00196368" w:rsidRDefault="00962666" w:rsidP="0096266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архитектурно-планировочное задание, и др. документы.</w:t>
      </w:r>
    </w:p>
    <w:p w:rsidR="00962666" w:rsidRPr="00196368" w:rsidRDefault="00962666" w:rsidP="009626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Кроме исходно-разрешительной документации для начала выполн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 xml:space="preserve">ния проектных работ необходимы исходные данные. </w:t>
      </w:r>
    </w:p>
    <w:p w:rsidR="00962666" w:rsidRPr="00196368" w:rsidRDefault="00962666" w:rsidP="009626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Гражданский Кодекс Российской Федерации трактует следующее:</w:t>
      </w:r>
    </w:p>
    <w:p w:rsidR="00962666" w:rsidRPr="00196368" w:rsidRDefault="00962666" w:rsidP="00962666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По договору подряда на выполнение проектных и изыскател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ских работ застройщик (технический заказчик) обязан передать подрядч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ку техническое задание на архитектурно-строительное проектирование, а также исходные данные, необходимые для составления проектной док</w:t>
      </w:r>
      <w:r w:rsidRPr="00196368">
        <w:rPr>
          <w:rFonts w:ascii="Times New Roman" w:hAnsi="Times New Roman" w:cs="Times New Roman"/>
          <w:sz w:val="30"/>
          <w:szCs w:val="30"/>
        </w:rPr>
        <w:t>у</w:t>
      </w:r>
      <w:r w:rsidRPr="00196368">
        <w:rPr>
          <w:rFonts w:ascii="Times New Roman" w:hAnsi="Times New Roman" w:cs="Times New Roman"/>
          <w:sz w:val="30"/>
          <w:szCs w:val="30"/>
        </w:rPr>
        <w:t>ментации. Техническое задание на выполнение проектных работ может быть по поручению застройщика (технического заказчика) подготовлено подрядчиком. В этом случае техническое задание становится обязател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ным для сторон с момента его утверждения застройщиком (техническим заказчиком).</w:t>
      </w:r>
    </w:p>
    <w:p w:rsidR="00962666" w:rsidRPr="00196368" w:rsidRDefault="00962666" w:rsidP="00962666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Подрядчик обязан соблюдать требования, содержащиеся в те</w:t>
      </w:r>
      <w:r w:rsidRPr="00196368">
        <w:rPr>
          <w:rFonts w:ascii="Times New Roman" w:hAnsi="Times New Roman" w:cs="Times New Roman"/>
          <w:sz w:val="30"/>
          <w:szCs w:val="30"/>
        </w:rPr>
        <w:t>х</w:t>
      </w:r>
      <w:r w:rsidRPr="00196368">
        <w:rPr>
          <w:rFonts w:ascii="Times New Roman" w:hAnsi="Times New Roman" w:cs="Times New Roman"/>
          <w:sz w:val="30"/>
          <w:szCs w:val="30"/>
        </w:rPr>
        <w:t>ническом задании и других исходных данных для выполнения проектных и изыскательских работ, и вправе отступить от них только с согласия з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стройщика (технического заказчика).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Состав и содержание исходных данных и исходно-разрешительной документации для архитектурно-строительного проектирования сущес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 xml:space="preserve">венно зависят от функционального назначения проектируемого </w:t>
      </w:r>
      <w:r w:rsidRPr="00196368">
        <w:rPr>
          <w:rFonts w:ascii="Times New Roman" w:hAnsi="Times New Roman" w:cs="Times New Roman"/>
          <w:sz w:val="30"/>
          <w:szCs w:val="30"/>
        </w:rPr>
        <w:lastRenderedPageBreak/>
        <w:t>объекта, района его размещения, геологических данных площадки строительства, экологических, санитарно-эпидемиологических и других факторов.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Состав исходно-разрешительных документов для архитектурно-строительного проектирования, предоставляемых застройщиком (техн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ческим заказчиком) лицу, осуществляющему подготовку проектной док</w:t>
      </w:r>
      <w:r w:rsidRPr="00196368">
        <w:rPr>
          <w:rFonts w:ascii="Times New Roman" w:hAnsi="Times New Roman" w:cs="Times New Roman"/>
          <w:sz w:val="30"/>
          <w:szCs w:val="30"/>
        </w:rPr>
        <w:t>у</w:t>
      </w:r>
      <w:r w:rsidRPr="00196368">
        <w:rPr>
          <w:rFonts w:ascii="Times New Roman" w:hAnsi="Times New Roman" w:cs="Times New Roman"/>
          <w:sz w:val="30"/>
          <w:szCs w:val="30"/>
        </w:rPr>
        <w:t>ментации, определяет Постановление Правительства РФ от 16.02.2008 г. №87 [3]: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Отчетная документация по результатам инженерных изыск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ний;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Утвержденный и зарегистрированный в установленном поря</w:t>
      </w:r>
      <w:r w:rsidRPr="00196368">
        <w:rPr>
          <w:rFonts w:ascii="Times New Roman" w:hAnsi="Times New Roman" w:cs="Times New Roman"/>
          <w:sz w:val="30"/>
          <w:szCs w:val="30"/>
        </w:rPr>
        <w:t>д</w:t>
      </w:r>
      <w:r w:rsidRPr="00196368">
        <w:rPr>
          <w:rFonts w:ascii="Times New Roman" w:hAnsi="Times New Roman" w:cs="Times New Roman"/>
          <w:sz w:val="30"/>
          <w:szCs w:val="30"/>
        </w:rPr>
        <w:t>ке градостроительный план земельного участка, предоставленного для размещения здания или сооружения;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Технические условия, предусмотренные Градостроительным кодексом РФ и иными нормативно-правовыми документами, если фун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ционирование проектируемого здания или сооружения невозможно без его подключения к сетям инженерно-технического обеспечения общего пользования;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Другие исходно-разрешительные документы, установленные нормативно-правовыми документами РФ, в том числе техническими и градостроительными регламентами.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Как показывает практика, в процессе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предпроектной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и проектной подготовки строительства застройщик (технический заказчик) должен п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лучить и предоставить проектировщику от 80 до 200 исходных данных и исходно-разрешительных документов для архитектурно-строительного проектирования.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Ряд исходно-разрешительных документов получают только после подготовки отдельных разделов проектной документации. Например, для получения технических условий для подключения проектируемого объе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та к сетям инженерно-технического обеспечения, застройщик (технич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ский заказчик) в соответствии с постановлением Правительства РФ от 13.02.2006 г. № 83 [4] должен в запросе указать: необходимые виды р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сурсов, получаемых от сетей инженерно-технического обеспечения; пл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 xml:space="preserve">нируемую величину необходимой подключаемой нагрузки (при наличии соответствующей информации). 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При этом для получения технических условий в соответствии с да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ным постановлением застройщик (технический заказчик) вместе с заявл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нием о подключении должен приложить комплект документов, включа</w:t>
      </w:r>
      <w:r w:rsidRPr="00196368">
        <w:rPr>
          <w:rFonts w:ascii="Times New Roman" w:hAnsi="Times New Roman" w:cs="Times New Roman"/>
          <w:sz w:val="30"/>
          <w:szCs w:val="30"/>
        </w:rPr>
        <w:t>ю</w:t>
      </w:r>
      <w:r w:rsidRPr="00196368">
        <w:rPr>
          <w:rFonts w:ascii="Times New Roman" w:hAnsi="Times New Roman" w:cs="Times New Roman"/>
          <w:sz w:val="30"/>
          <w:szCs w:val="30"/>
        </w:rPr>
        <w:t>щий подготовленный в процессе архитектурно-строительного проектир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вания раздел 5 проектной документации «Сведения об инженерном об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 xml:space="preserve">рудовании, о сетях инженерно-технического </w:t>
      </w:r>
      <w:r w:rsidRPr="00196368">
        <w:rPr>
          <w:rFonts w:ascii="Times New Roman" w:hAnsi="Times New Roman" w:cs="Times New Roman"/>
          <w:sz w:val="30"/>
          <w:szCs w:val="30"/>
        </w:rPr>
        <w:lastRenderedPageBreak/>
        <w:t>обеспечения, перечень инж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нерно-технических мероприятий, содержание технологических решений», а также:</w:t>
      </w:r>
    </w:p>
    <w:p w:rsidR="00962666" w:rsidRPr="00196368" w:rsidRDefault="00962666" w:rsidP="00962666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баланс водопотребления и водоотведения подключаемого об</w:t>
      </w:r>
      <w:r w:rsidRPr="00196368">
        <w:rPr>
          <w:rFonts w:ascii="Times New Roman" w:hAnsi="Times New Roman" w:cs="Times New Roman"/>
          <w:sz w:val="30"/>
          <w:szCs w:val="30"/>
        </w:rPr>
        <w:t>ъ</w:t>
      </w:r>
      <w:r w:rsidRPr="00196368">
        <w:rPr>
          <w:rFonts w:ascii="Times New Roman" w:hAnsi="Times New Roman" w:cs="Times New Roman"/>
          <w:sz w:val="30"/>
          <w:szCs w:val="30"/>
        </w:rPr>
        <w:t>екта с указанием видов водопользования, в том числе при пожаротуш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нии;</w:t>
      </w:r>
    </w:p>
    <w:p w:rsidR="00962666" w:rsidRPr="00196368" w:rsidRDefault="00962666" w:rsidP="00962666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сведения о составе сточных вод, намеченных к сбросу в сист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му канализации;</w:t>
      </w:r>
    </w:p>
    <w:p w:rsidR="00962666" w:rsidRPr="00196368" w:rsidRDefault="00962666" w:rsidP="00962666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сведения о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субабонентах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>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Таким образом, сбор исходных данных и исходно-разрешительных документов осуществляется на протяжении всего периода архитектурно-строительного проектирования и последующего строительства.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 процессе сбора указанных материалов застройщик (технический заказчик) может действовать самостоятельно либо с привлечением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ектной организации.</w:t>
      </w:r>
    </w:p>
    <w:p w:rsidR="00962666" w:rsidRPr="00196368" w:rsidRDefault="00962666" w:rsidP="00962666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3.4.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196368">
        <w:rPr>
          <w:rFonts w:ascii="Times New Roman" w:hAnsi="Times New Roman" w:cs="Times New Roman"/>
          <w:b/>
          <w:sz w:val="30"/>
          <w:szCs w:val="30"/>
        </w:rPr>
        <w:t>Проведение инженерных изысканий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Выполнение инженерных изысканий является обязательным перед началом разработки проектной документации объекта недвижимости. С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гласно Градостроительному Кодексу РФ не допускается подготовка и ре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лизация проектной документации без выполнения соответствующих и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женерных изысканий.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Инженерные изыскания проводят для изучения природных условий и факторов техногенного воздействия в целях рационального и безопасн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го использования территорий и расположенных на них земельных учас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ков, а также в целях подготовки данных по обоснованию материалов, н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обходимых для территориального планирования, архитектурно-строительного проектирования, строительства (реконструкции, капитал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ного ремонта) объектов недвижимости.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В ходе архитектурно-строительного проектирования на основании материалов инженерных изысканий выявляют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наивыгоднейшее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местоп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ложение здания или сооружения на местности с точки зрения топографии, свой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ств гр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>унтов, гидрогеологии и других факторов; разрабатывают техн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ческие решения по конструкции и основным параметрам проектируемого объекта; определяют порядок проведения строительно-монтажных работ, рассчитывают их стоимость и т.д.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 соответствии с Градостроительным Кодексом РФ [1] необход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 xml:space="preserve">мость выполнения отдельных видов инженерных изысканий, состав,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об</w:t>
      </w:r>
      <w:r w:rsidRPr="00196368">
        <w:rPr>
          <w:rFonts w:ascii="Times New Roman" w:hAnsi="Times New Roman" w:cs="Times New Roman"/>
          <w:sz w:val="30"/>
          <w:szCs w:val="30"/>
        </w:rPr>
        <w:t>ъ</w:t>
      </w:r>
      <w:r w:rsidRPr="00196368">
        <w:rPr>
          <w:rFonts w:ascii="Times New Roman" w:hAnsi="Times New Roman" w:cs="Times New Roman"/>
          <w:sz w:val="30"/>
          <w:szCs w:val="30"/>
        </w:rPr>
        <w:t>ем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и методы их выполнения определяются программой инженерных из</w:t>
      </w:r>
      <w:r w:rsidRPr="00196368">
        <w:rPr>
          <w:rFonts w:ascii="Times New Roman" w:hAnsi="Times New Roman" w:cs="Times New Roman"/>
          <w:sz w:val="30"/>
          <w:szCs w:val="30"/>
        </w:rPr>
        <w:t>ы</w:t>
      </w:r>
      <w:r w:rsidRPr="00196368">
        <w:rPr>
          <w:rFonts w:ascii="Times New Roman" w:hAnsi="Times New Roman" w:cs="Times New Roman"/>
          <w:sz w:val="30"/>
          <w:szCs w:val="30"/>
        </w:rPr>
        <w:t xml:space="preserve">сканий, разработанной на основе технического задания </w:t>
      </w:r>
      <w:r w:rsidRPr="00196368">
        <w:rPr>
          <w:rFonts w:ascii="Times New Roman" w:hAnsi="Times New Roman" w:cs="Times New Roman"/>
          <w:sz w:val="30"/>
          <w:szCs w:val="30"/>
        </w:rPr>
        <w:lastRenderedPageBreak/>
        <w:t>застройщика, в з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висимости от вида и назначения объектов строительства, их конструкти</w:t>
      </w:r>
      <w:r w:rsidRPr="00196368">
        <w:rPr>
          <w:rFonts w:ascii="Times New Roman" w:hAnsi="Times New Roman" w:cs="Times New Roman"/>
          <w:sz w:val="30"/>
          <w:szCs w:val="30"/>
        </w:rPr>
        <w:t>в</w:t>
      </w:r>
      <w:r w:rsidRPr="00196368">
        <w:rPr>
          <w:rFonts w:ascii="Times New Roman" w:hAnsi="Times New Roman" w:cs="Times New Roman"/>
          <w:sz w:val="30"/>
          <w:szCs w:val="30"/>
        </w:rPr>
        <w:t>ных особенностей, технической сложности и потенциальной опасности.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К </w:t>
      </w:r>
      <w:r w:rsidRPr="00196368">
        <w:rPr>
          <w:rFonts w:ascii="Times New Roman" w:hAnsi="Times New Roman" w:cs="Times New Roman"/>
          <w:b/>
          <w:sz w:val="30"/>
          <w:szCs w:val="30"/>
        </w:rPr>
        <w:t>основным видам инженерных изысканий</w:t>
      </w:r>
      <w:r w:rsidRPr="00196368">
        <w:rPr>
          <w:rFonts w:ascii="Times New Roman" w:hAnsi="Times New Roman" w:cs="Times New Roman"/>
          <w:sz w:val="30"/>
          <w:szCs w:val="30"/>
        </w:rPr>
        <w:t xml:space="preserve"> в соответствии с п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становлением Правительства РФ от 19.01.2006 г. № 20 [5] относятся: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инженерно-геодезические изыскания;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инженерно-геологические изыскания;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инженерно-гидрометеорологические изыскания;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инженерно-экологические изыскания;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инженерно-геотехнические изыскания.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К специальным видам инженерных изысканий [5] относятся: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геотехнические исследования;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обследования состояния грунтов оснований зданий и сооружений, их строительных конструкций;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поиск и разведка подземных вод для целей водоснабжения;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локальный мониторинг компонентов окружающей среды;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разведка грунтовых строительных материалов;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локальный мониторинг компонентов окружающей среды;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локальные обследования загрязнения грунтов и грунтовых вод.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Градостроительный Кодекс РФ определяет общие положения, треб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вания, порядок организации и проведения инженерных изысканий. Ход выполнения инженерных изысканий регулируется серией сводов правил [6-7] и другими нормативно-техническими документами.</w:t>
      </w:r>
    </w:p>
    <w:p w:rsidR="00962666" w:rsidRPr="00196368" w:rsidRDefault="00962666" w:rsidP="0096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Инженерные изыскания или отдельные их виды выполняются физ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ческими или юридическими лицами, которые соответствуют установле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ным требованиям, на основании заключенного договора между застро</w:t>
      </w:r>
      <w:r w:rsidRPr="00196368">
        <w:rPr>
          <w:rFonts w:ascii="Times New Roman" w:hAnsi="Times New Roman" w:cs="Times New Roman"/>
          <w:sz w:val="30"/>
          <w:szCs w:val="30"/>
        </w:rPr>
        <w:t>й</w:t>
      </w:r>
      <w:r w:rsidRPr="00196368">
        <w:rPr>
          <w:rFonts w:ascii="Times New Roman" w:hAnsi="Times New Roman" w:cs="Times New Roman"/>
          <w:sz w:val="30"/>
          <w:szCs w:val="30"/>
        </w:rPr>
        <w:t>щиком (техническим заказчиком) и исполнителем. К договору обязател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но прикладывается техническое задание и программа выполнения инж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нерных изысканий.</w:t>
      </w:r>
    </w:p>
    <w:p w:rsidR="00962666" w:rsidRDefault="00962666" w:rsidP="006034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62666" w:rsidSect="004D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5FAA"/>
    <w:multiLevelType w:val="multilevel"/>
    <w:tmpl w:val="F964FC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6AB56531"/>
    <w:multiLevelType w:val="multilevel"/>
    <w:tmpl w:val="878EDDE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6EA86DCE"/>
    <w:multiLevelType w:val="hybridMultilevel"/>
    <w:tmpl w:val="04383972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F3E9B"/>
    <w:multiLevelType w:val="multilevel"/>
    <w:tmpl w:val="A0487D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4B0"/>
    <w:rsid w:val="004D072D"/>
    <w:rsid w:val="006034B0"/>
    <w:rsid w:val="00766B98"/>
    <w:rsid w:val="00962666"/>
    <w:rsid w:val="00D8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B0"/>
  </w:style>
  <w:style w:type="paragraph" w:styleId="2">
    <w:name w:val="heading 2"/>
    <w:basedOn w:val="a"/>
    <w:link w:val="20"/>
    <w:uiPriority w:val="9"/>
    <w:qFormat/>
    <w:rsid w:val="00603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4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3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2021-11-08T03:55:00Z</dcterms:created>
  <dcterms:modified xsi:type="dcterms:W3CDTF">2022-01-09T14:56:00Z</dcterms:modified>
</cp:coreProperties>
</file>