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8B" w:rsidRPr="006A53F2" w:rsidRDefault="001979B7" w:rsidP="001979B7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 w:rsidRPr="006A53F2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Лекция 3</w:t>
      </w:r>
    </w:p>
    <w:p w:rsidR="001979B7" w:rsidRPr="006A53F2" w:rsidRDefault="001979B7" w:rsidP="001979B7">
      <w:pPr>
        <w:jc w:val="center"/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</w:pPr>
      <w:r w:rsidRPr="006A53F2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>Гальванические элементы</w:t>
      </w:r>
    </w:p>
    <w:p w:rsidR="001979B7" w:rsidRPr="00D77950" w:rsidRDefault="001979B7" w:rsidP="00D77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Химические реакции, сопровождающиеся возникновением электрического тока или протекающие под действием электрического тока, называются </w:t>
      </w:r>
      <w:r w:rsidRPr="001979B7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электрохимическими.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1979B7" w:rsidRPr="001979B7" w:rsidRDefault="001979B7" w:rsidP="001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Гальваническими элементами</w:t>
      </w:r>
      <w:r w:rsidRPr="001979B7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называются устройства, которые применяют для превращения энергии окислительно-восстановительной реакции в электрическую энергию. В простейшем случае гальванический элемент состоит из двух электродов – пластин или стержней, изготовленных из разных металлов и погруженных в раствор электролита. В такой системе окислительно-восстановительные реакции пространственно разделены: окисление протекает на одном металле, а восстановление – на другом. Электроны передаются от восстановителя к окислителю по внешней цепи. Этот направленный поток электронов представляет собой электрический ток. Важным </w:t>
      </w:r>
      <w:r w:rsidRPr="001979B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понятием в гальваническом элементе является </w:t>
      </w:r>
      <w:r w:rsidRPr="001979B7">
        <w:rPr>
          <w:rFonts w:ascii="Times New Roman" w:eastAsia="Times New Roman" w:hAnsi="Times New Roman" w:cs="Times New Roman"/>
          <w:b/>
          <w:i/>
          <w:color w:val="0070C0"/>
          <w:spacing w:val="-2"/>
          <w:sz w:val="30"/>
          <w:szCs w:val="30"/>
          <w:lang w:eastAsia="ru-RU"/>
        </w:rPr>
        <w:t>электродный потенциал</w:t>
      </w:r>
      <w:r w:rsidRPr="001979B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. </w:t>
      </w:r>
    </w:p>
    <w:p w:rsidR="006A53F2" w:rsidRDefault="001979B7" w:rsidP="001979B7">
      <w:pPr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В кристаллической решетке металла существует подвижное равновесие, которое выражается уравнением</w:t>
      </w:r>
    </w:p>
    <w:p w:rsidR="001979B7" w:rsidRPr="001979B7" w:rsidRDefault="001979B7" w:rsidP="006A53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Ме</w:t>
      </w:r>
      <w:r w:rsidR="00D77950" w:rsidRPr="00D77950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о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↔ Ме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+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val="en-US" w:eastAsia="ru-RU"/>
        </w:rPr>
        <w:t>n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+ 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ne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-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979B7" w:rsidRPr="001979B7" w:rsidRDefault="001979B7" w:rsidP="001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погружении металлического электрода в раствор одноименной соли</w:t>
      </w:r>
      <w:r w:rsidR="006A53F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зависимости от природы металла</w:t>
      </w:r>
      <w:r w:rsidR="006A53F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возможен переход металла в состояние иона – процесс окисления:</w:t>
      </w:r>
    </w:p>
    <w:p w:rsidR="001979B7" w:rsidRPr="001979B7" w:rsidRDefault="001979B7" w:rsidP="006A53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Ме</w:t>
      </w:r>
      <w:r w:rsidR="00D77950" w:rsidRPr="00D77950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о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A53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A53F2"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ne</w:t>
      </w:r>
      <w:r w:rsidR="006A53F2"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-</w:t>
      </w:r>
      <w:r w:rsidR="006A53F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↔     Ме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+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val="en-US" w:eastAsia="ru-RU"/>
        </w:rPr>
        <w:t>n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</w:p>
    <w:p w:rsidR="001979B7" w:rsidRPr="001979B7" w:rsidRDefault="001979B7" w:rsidP="001979B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обратный процесс – восстановления:</w:t>
      </w:r>
    </w:p>
    <w:p w:rsidR="001979B7" w:rsidRDefault="001979B7" w:rsidP="001979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Ме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+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val="en-US" w:eastAsia="ru-RU"/>
        </w:rPr>
        <w:t>n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+   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ne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-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↔     Ме</w:t>
      </w:r>
      <w:r w:rsidR="00D77950" w:rsidRPr="00D77950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о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77950" w:rsidRPr="001979B7" w:rsidRDefault="00D77950" w:rsidP="001979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79B7" w:rsidRDefault="007F7B86" w:rsidP="007F7B86">
      <w:pPr>
        <w:ind w:firstLine="540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Опишем процесс окисления. 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погружении металл</w:t>
      </w:r>
      <w:r w:rsidR="006A53F2">
        <w:rPr>
          <w:rFonts w:ascii="Times New Roman" w:eastAsia="Times New Roman" w:hAnsi="Times New Roman" w:cs="Times New Roman"/>
          <w:sz w:val="30"/>
          <w:szCs w:val="30"/>
          <w:lang w:eastAsia="ru-RU"/>
        </w:rPr>
        <w:t>ического электрода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водный раствор ионы металла под действием полярных молекул воды отрываются и переходят в раствор. При этом металлическая пластина заряжается отрицательно,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раствор положительно. Возникает двойной электрический слой. Между пластинкой и прилегающим к ней слоем раствора возникает скачок потенциалов. Возникшая разность электростатических потенциалов на границе </w:t>
      </w:r>
      <w:r w:rsidR="001979B7" w:rsidRPr="001979B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между металлом (электродом) и раствором есть </w:t>
      </w:r>
      <w:r w:rsidR="001979B7" w:rsidRPr="007F7B86">
        <w:rPr>
          <w:rFonts w:ascii="Times New Roman" w:eastAsia="Times New Roman" w:hAnsi="Times New Roman" w:cs="Times New Roman"/>
          <w:b/>
          <w:i/>
          <w:color w:val="0070C0"/>
          <w:spacing w:val="-8"/>
          <w:sz w:val="30"/>
          <w:szCs w:val="30"/>
          <w:lang w:eastAsia="ru-RU"/>
        </w:rPr>
        <w:t>электродный  потенциал</w:t>
      </w:r>
      <w:r w:rsidR="001979B7" w:rsidRPr="001979B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.  </w:t>
      </w:r>
    </w:p>
    <w:p w:rsidR="007F7B86" w:rsidRDefault="001979B7" w:rsidP="001979B7">
      <w:pPr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Принято считать </w:t>
      </w:r>
      <w:r w:rsidRPr="007F7B86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скачок потенциала положительным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, если металл заряжен положительно относительно двойного электричес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кого слоя, и </w:t>
      </w:r>
      <w:r w:rsidRPr="007F7B86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отрицательным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если металл заряжен отрицательно. </w:t>
      </w:r>
    </w:p>
    <w:p w:rsidR="006A53F2" w:rsidRDefault="001979B7" w:rsidP="001979B7">
      <w:pPr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Для каждого металлического электрода величину его </w:t>
      </w:r>
      <w:r w:rsidR="007F7B86" w:rsidRPr="007F7B86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 xml:space="preserve">стандартного </w:t>
      </w:r>
      <w:r w:rsidRPr="007F7B86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элект</w:t>
      </w:r>
      <w:r w:rsidRPr="007F7B86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softHyphen/>
        <w:t>родного потенциала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измеряют относительно </w:t>
      </w:r>
      <w:r w:rsidRPr="007F7B86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электрода сравнения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потенциал которого условно принят равным нулю (</w:t>
      </w:r>
      <w:r w:rsidRPr="007F7B86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водородный электрод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). </w:t>
      </w:r>
    </w:p>
    <w:p w:rsidR="006A53F2" w:rsidRPr="007F7B86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9"/>
          <w:sz w:val="30"/>
          <w:szCs w:val="30"/>
        </w:rPr>
      </w:pPr>
      <w:r w:rsidRPr="007F7B86">
        <w:rPr>
          <w:rFonts w:ascii="Times New Roman" w:eastAsia="Calibri" w:hAnsi="Times New Roman" w:cs="Times New Roman"/>
          <w:b/>
          <w:i/>
          <w:iCs/>
          <w:color w:val="0070C0"/>
          <w:spacing w:val="-6"/>
          <w:sz w:val="30"/>
          <w:szCs w:val="30"/>
        </w:rPr>
        <w:t>Стандартным электродным потенциалом металла</w:t>
      </w:r>
      <w:r w:rsidRPr="007F7B86">
        <w:rPr>
          <w:rFonts w:ascii="Times New Roman" w:eastAsia="Calibri" w:hAnsi="Times New Roman" w:cs="Times New Roman"/>
          <w:i/>
          <w:iCs/>
          <w:color w:val="0070C0"/>
          <w:spacing w:val="-6"/>
          <w:sz w:val="30"/>
          <w:szCs w:val="3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</w:rPr>
              <m:t>φ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Ме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30"/>
                    <w:szCs w:val="30"/>
                  </w:rPr>
                  <m:t>+</m:t>
                </m:r>
              </m:sup>
            </m:sSup>
          </m:sub>
          <m:sup>
            <m:r>
              <w:rPr>
                <w:rFonts w:ascii="Cambria Math" w:hAnsi="Cambria Math"/>
                <w:sz w:val="30"/>
                <w:szCs w:val="30"/>
              </w:rPr>
              <m:t>0</m:t>
            </m:r>
          </m:sup>
        </m:sSubSup>
      </m:oMath>
      <w:r w:rsidRPr="007F7B86">
        <w:rPr>
          <w:rFonts w:ascii="Times New Roman" w:eastAsia="Calibri" w:hAnsi="Times New Roman" w:cs="Times New Roman"/>
          <w:sz w:val="30"/>
          <w:szCs w:val="30"/>
        </w:rPr>
        <w:t>,</w:t>
      </w:r>
      <w:r w:rsidRPr="007F7B86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7F7B86">
        <w:rPr>
          <w:rFonts w:ascii="Times New Roman" w:eastAsia="Calibri" w:hAnsi="Times New Roman" w:cs="Times New Roman"/>
          <w:spacing w:val="-6"/>
          <w:sz w:val="30"/>
          <w:szCs w:val="30"/>
        </w:rPr>
        <w:t>называют его электродный потенциал, возникающий при по</w:t>
      </w:r>
      <w:r w:rsidRPr="007F7B86">
        <w:rPr>
          <w:rFonts w:ascii="Times New Roman" w:eastAsia="Calibri" w:hAnsi="Times New Roman" w:cs="Times New Roman"/>
          <w:spacing w:val="-5"/>
          <w:sz w:val="30"/>
          <w:szCs w:val="30"/>
        </w:rPr>
        <w:t>гружении металла в раствор собственного иона с концен</w:t>
      </w:r>
      <w:r w:rsidRPr="007F7B86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трацией или активностью, равной 1 </w:t>
      </w:r>
      <w:r w:rsidRPr="007F7B86">
        <w:rPr>
          <w:rFonts w:ascii="Times New Roman" w:eastAsia="Calibri" w:hAnsi="Times New Roman" w:cs="Times New Roman"/>
          <w:sz w:val="30"/>
          <w:szCs w:val="30"/>
        </w:rPr>
        <w:t>моль/</w:t>
      </w:r>
      <w:r w:rsidRPr="007F7B86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7F7B86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7F7B86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. Он численно равен измеренной </w:t>
      </w:r>
      <w:r w:rsidR="00FA6337">
        <w:rPr>
          <w:rFonts w:ascii="Times New Roman" w:eastAsia="Calibri" w:hAnsi="Times New Roman" w:cs="Times New Roman"/>
          <w:spacing w:val="1"/>
          <w:sz w:val="30"/>
          <w:szCs w:val="30"/>
        </w:rPr>
        <w:t>электродвижущей силе (</w:t>
      </w:r>
      <w:r w:rsidRPr="007F7B86">
        <w:rPr>
          <w:rFonts w:ascii="Times New Roman" w:eastAsia="Calibri" w:hAnsi="Times New Roman" w:cs="Times New Roman"/>
          <w:spacing w:val="1"/>
          <w:sz w:val="30"/>
          <w:szCs w:val="30"/>
        </w:rPr>
        <w:t>ЭДС</w:t>
      </w:r>
      <w:r w:rsidR="00FA6337">
        <w:rPr>
          <w:rFonts w:ascii="Times New Roman" w:eastAsia="Calibri" w:hAnsi="Times New Roman" w:cs="Times New Roman"/>
          <w:spacing w:val="1"/>
          <w:sz w:val="30"/>
          <w:szCs w:val="30"/>
        </w:rPr>
        <w:t>)</w:t>
      </w:r>
      <w:r w:rsidRPr="007F7B86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гальванического элемента, составленного из данного металла и нормального водородного электрода,</w:t>
      </w:r>
      <w:r w:rsidRPr="007F7B86">
        <w:rPr>
          <w:rFonts w:ascii="Times New Roman" w:eastAsia="Calibri" w:hAnsi="Times New Roman" w:cs="Times New Roman"/>
          <w:spacing w:val="-5"/>
          <w:sz w:val="30"/>
          <w:szCs w:val="30"/>
        </w:rPr>
        <w:t xml:space="preserve"> по</w:t>
      </w:r>
      <w:r w:rsidRPr="007F7B86">
        <w:rPr>
          <w:rFonts w:ascii="Times New Roman" w:eastAsia="Calibri" w:hAnsi="Times New Roman" w:cs="Times New Roman"/>
          <w:sz w:val="30"/>
          <w:szCs w:val="30"/>
        </w:rPr>
        <w:t xml:space="preserve">тенциал которого при 25°С условно принимается равным </w:t>
      </w:r>
      <w:r w:rsidRPr="007F7B86">
        <w:rPr>
          <w:rFonts w:ascii="Times New Roman" w:eastAsia="Calibri" w:hAnsi="Times New Roman" w:cs="Times New Roman"/>
          <w:spacing w:val="9"/>
          <w:sz w:val="30"/>
          <w:szCs w:val="30"/>
        </w:rPr>
        <w:t>нулю</w:t>
      </w:r>
    </w:p>
    <w:p w:rsidR="006A53F2" w:rsidRPr="007F7B86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9"/>
          <w:sz w:val="30"/>
          <w:szCs w:val="30"/>
        </w:rPr>
      </w:pPr>
    </w:p>
    <w:p w:rsidR="006A53F2" w:rsidRPr="007F7B86" w:rsidRDefault="00452752" w:rsidP="006A53F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SupPr>
            <m:e>
              <m:r>
                <w:rPr>
                  <w:rFonts w:ascii="Cambria Math" w:hAnsi="Cambria Math"/>
                  <w:sz w:val="30"/>
                  <w:szCs w:val="30"/>
                </w:rPr>
                <m:t>φ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0"/>
                      <w:szCs w:val="30"/>
                    </w:rPr>
                    <m:t>2Н</m:t>
                  </m:r>
                </m:e>
                <m:sup>
                  <m:r>
                    <w:rPr>
                      <w:rFonts w:ascii="Cambria Math" w:hAnsi="Cambria Math"/>
                      <w:sz w:val="30"/>
                      <w:szCs w:val="30"/>
                    </w:rPr>
                    <m:t>+</m:t>
                  </m:r>
                </m:sup>
              </m:sSup>
              <m:r>
                <w:rPr>
                  <w:rFonts w:ascii="Cambria Math" w:hAnsi="Cambria Math"/>
                  <w:sz w:val="30"/>
                  <w:szCs w:val="30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  <w:szCs w:val="30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sub>
              </m:sSub>
            </m:sub>
            <m:sup>
              <m:r>
                <w:rPr>
                  <w:rFonts w:ascii="Cambria Math" w:hAnsi="Cambria Math"/>
                  <w:sz w:val="30"/>
                  <w:szCs w:val="30"/>
                </w:rPr>
                <m:t>0</m:t>
              </m:r>
            </m:sup>
          </m:sSubSup>
          <m:r>
            <w:rPr>
              <w:rFonts w:ascii="Cambria Math" w:hAnsi="Cambria Math"/>
              <w:sz w:val="30"/>
              <w:szCs w:val="30"/>
            </w:rPr>
            <m:t>=0 В.</m:t>
          </m:r>
        </m:oMath>
      </m:oMathPara>
    </w:p>
    <w:p w:rsidR="006A53F2" w:rsidRPr="007F7B86" w:rsidRDefault="006A53F2" w:rsidP="006A53F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1979B7" w:rsidRPr="001979B7" w:rsidRDefault="001979B7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Вследствие различной химической активности металлов их </w:t>
      </w:r>
      <w:r w:rsidR="007F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стандартные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электродные потенциалы различаются. Если металлы расположить по мере возрастания их </w:t>
      </w:r>
      <w:r w:rsidR="007F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стандартных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электродных потенциалов, то получится ряд, называемый </w:t>
      </w:r>
      <w:r w:rsidRPr="007F7B86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электрохимическим</w:t>
      </w:r>
      <w:r w:rsidRPr="001979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7F7B86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Pr="001979B7">
        <w:rPr>
          <w:rFonts w:ascii="Times New Roman" w:eastAsia="Times New Roman" w:hAnsi="Times New Roman" w:cs="Times New Roman"/>
          <w:iCs/>
          <w:color w:val="000000"/>
          <w:spacing w:val="-9"/>
          <w:sz w:val="30"/>
          <w:szCs w:val="30"/>
          <w:lang w:eastAsia="ru-RU"/>
        </w:rPr>
        <w:t xml:space="preserve"> </w:t>
      </w:r>
      <w:r w:rsidR="007F7B86" w:rsidRPr="007F7B86">
        <w:rPr>
          <w:rFonts w:ascii="Times New Roman" w:eastAsia="Calibri" w:hAnsi="Times New Roman" w:cs="Times New Roman"/>
          <w:b/>
          <w:i/>
          <w:color w:val="0070C0"/>
          <w:spacing w:val="-1"/>
          <w:sz w:val="30"/>
          <w:szCs w:val="30"/>
        </w:rPr>
        <w:t>ряд</w:t>
      </w:r>
      <w:r w:rsidR="007F7B86">
        <w:rPr>
          <w:rFonts w:ascii="Times New Roman" w:eastAsia="Calibri" w:hAnsi="Times New Roman" w:cs="Times New Roman"/>
          <w:b/>
          <w:i/>
          <w:color w:val="0070C0"/>
          <w:spacing w:val="-1"/>
          <w:sz w:val="30"/>
          <w:szCs w:val="30"/>
        </w:rPr>
        <w:t>ом</w:t>
      </w:r>
      <w:r w:rsidR="007F7B86" w:rsidRPr="007F7B86">
        <w:rPr>
          <w:rFonts w:ascii="Times New Roman" w:eastAsia="Calibri" w:hAnsi="Times New Roman" w:cs="Times New Roman"/>
          <w:b/>
          <w:i/>
          <w:color w:val="0070C0"/>
          <w:spacing w:val="-1"/>
          <w:sz w:val="30"/>
          <w:szCs w:val="30"/>
        </w:rPr>
        <w:t xml:space="preserve"> напряжений</w:t>
      </w:r>
      <w:r w:rsidR="007F7B86" w:rsidRPr="006A53F2">
        <w:rPr>
          <w:rFonts w:ascii="Times New Roman" w:eastAsia="Calibri" w:hAnsi="Times New Roman" w:cs="Times New Roman"/>
          <w:spacing w:val="-1"/>
          <w:sz w:val="30"/>
          <w:szCs w:val="30"/>
        </w:rPr>
        <w:t>.</w:t>
      </w:r>
    </w:p>
    <w:p w:rsidR="001979B7" w:rsidRPr="001979B7" w:rsidRDefault="001979B7" w:rsidP="001979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eastAsia="ru-RU"/>
        </w:rPr>
      </w:pPr>
    </w:p>
    <w:p w:rsidR="001979B7" w:rsidRPr="001979B7" w:rsidRDefault="001979B7" w:rsidP="001979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F7B86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val="en-US" w:eastAsia="ru-RU"/>
        </w:rPr>
        <w:t>Na</w:t>
      </w:r>
      <w:r w:rsidRPr="007F7B86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vertAlign w:val="superscript"/>
          <w:lang w:eastAsia="ru-RU"/>
        </w:rPr>
        <w:t xml:space="preserve">+ 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 xml:space="preserve">   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val="en-US" w:eastAsia="ru-RU"/>
        </w:rPr>
        <w:t>Mg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vertAlign w:val="superscript"/>
          <w:lang w:eastAsia="ru-RU"/>
        </w:rPr>
        <w:t>+2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 xml:space="preserve">    </w:t>
      </w:r>
      <w:r w:rsidRPr="007F7B86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val="en-US" w:eastAsia="ru-RU"/>
        </w:rPr>
        <w:t>Zn</w:t>
      </w:r>
      <w:r w:rsidRPr="007F7B86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vertAlign w:val="superscript"/>
          <w:lang w:eastAsia="ru-RU"/>
        </w:rPr>
        <w:t>+2</w:t>
      </w:r>
      <w:r w:rsidRPr="007F7B86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   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val="en-US" w:eastAsia="ru-RU"/>
        </w:rPr>
        <w:t>Fe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vertAlign w:val="superscript"/>
          <w:lang w:eastAsia="ru-RU"/>
        </w:rPr>
        <w:t>+2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 xml:space="preserve">      </w:t>
      </w:r>
      <w:r w:rsidRPr="007F7B86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val="en-US" w:eastAsia="ru-RU"/>
        </w:rPr>
        <w:t>Ni</w:t>
      </w:r>
      <w:r w:rsidRPr="007F7B86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vertAlign w:val="superscript"/>
          <w:lang w:eastAsia="ru-RU"/>
        </w:rPr>
        <w:t xml:space="preserve"> +2</w:t>
      </w:r>
      <w:r w:rsidRPr="007F7B86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   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val="en-US" w:eastAsia="ru-RU"/>
        </w:rPr>
        <w:t>Pb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vertAlign w:val="superscript"/>
          <w:lang w:eastAsia="ru-RU"/>
        </w:rPr>
        <w:t xml:space="preserve">+2   </w:t>
      </w:r>
      <w:r w:rsidRPr="001979B7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  <w:lang w:eastAsia="ru-RU"/>
        </w:rPr>
        <w:t xml:space="preserve">    </w:t>
      </w:r>
      <w:r w:rsidRPr="007F7B86">
        <w:rPr>
          <w:rFonts w:ascii="Times New Roman" w:eastAsia="Times New Roman" w:hAnsi="Times New Roman" w:cs="Times New Roman"/>
          <w:b/>
          <w:bCs/>
          <w:iCs/>
          <w:color w:val="C00000"/>
          <w:sz w:val="30"/>
          <w:szCs w:val="30"/>
          <w:lang w:eastAsia="ru-RU"/>
        </w:rPr>
        <w:t>Н</w:t>
      </w:r>
      <w:r w:rsidRPr="007F7B86">
        <w:rPr>
          <w:rFonts w:ascii="Times New Roman" w:eastAsia="Times New Roman" w:hAnsi="Times New Roman" w:cs="Times New Roman"/>
          <w:b/>
          <w:bCs/>
          <w:iCs/>
          <w:color w:val="C00000"/>
          <w:sz w:val="30"/>
          <w:szCs w:val="30"/>
          <w:vertAlign w:val="superscript"/>
          <w:lang w:eastAsia="ru-RU"/>
        </w:rPr>
        <w:t>+</w:t>
      </w:r>
      <w:r w:rsidRPr="001979B7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vertAlign w:val="superscript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  <w:lang w:eastAsia="ru-RU"/>
        </w:rPr>
        <w:t xml:space="preserve">     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С</w:t>
      </w:r>
      <w:r w:rsidR="00D71777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val="en-US" w:eastAsia="ru-RU"/>
        </w:rPr>
        <w:t>u</w:t>
      </w:r>
      <w:bookmarkStart w:id="0" w:name="_GoBack"/>
      <w:bookmarkEnd w:id="0"/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vertAlign w:val="superscript"/>
          <w:lang w:eastAsia="ru-RU"/>
        </w:rPr>
        <w:t xml:space="preserve">+2    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 xml:space="preserve">    А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val="en-US" w:eastAsia="ru-RU"/>
        </w:rPr>
        <w:t>g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vertAlign w:val="superscript"/>
          <w:lang w:eastAsia="ru-RU"/>
        </w:rPr>
        <w:t xml:space="preserve">+        </w:t>
      </w:r>
      <w:r w:rsidRPr="007F7B86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Р</w:t>
      </w:r>
      <w:r w:rsidRPr="007F7B86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val="en-US" w:eastAsia="ru-RU"/>
        </w:rPr>
        <w:t>t</w:t>
      </w:r>
      <w:r w:rsidRPr="007F7B86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vertAlign w:val="superscript"/>
          <w:lang w:eastAsia="ru-RU"/>
        </w:rPr>
        <w:t>+2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 xml:space="preserve">     А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val="en-US" w:eastAsia="ru-RU"/>
        </w:rPr>
        <w:t>u</w:t>
      </w:r>
      <w:r w:rsidRPr="007F7B86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vertAlign w:val="superscript"/>
          <w:lang w:eastAsia="ru-RU"/>
        </w:rPr>
        <w:t>+3</w:t>
      </w:r>
      <w:r w:rsidRPr="001979B7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  </w:t>
      </w:r>
      <w:r w:rsidRPr="001979B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</w:p>
    <w:p w:rsidR="001979B7" w:rsidRPr="001979B7" w:rsidRDefault="001979B7" w:rsidP="001979B7">
      <w:pPr>
        <w:shd w:val="clear" w:color="auto" w:fill="FFFFFF"/>
        <w:spacing w:before="112" w:after="0" w:line="240" w:lineRule="auto"/>
        <w:ind w:left="20" w:right="4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30"/>
          <w:szCs w:val="30"/>
          <w:lang w:eastAsia="ru-RU"/>
        </w:rPr>
        <w:t>-</w:t>
      </w:r>
      <w:r w:rsidRPr="001979B7">
        <w:rPr>
          <w:rFonts w:ascii="Times New Roman" w:eastAsia="Times New Roman" w:hAnsi="Times New Roman" w:cs="Times New Roman"/>
          <w:bCs/>
          <w:iCs/>
          <w:color w:val="000000"/>
          <w:spacing w:val="-2"/>
          <w:sz w:val="30"/>
          <w:szCs w:val="30"/>
          <w:lang w:eastAsia="ru-RU"/>
        </w:rPr>
        <w:t>2,71</w:t>
      </w:r>
      <w:r w:rsidRPr="001979B7"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lang w:eastAsia="ru-RU"/>
        </w:rPr>
        <w:t xml:space="preserve"> -2,36   </w:t>
      </w:r>
      <w:r w:rsidRPr="001979B7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30"/>
          <w:szCs w:val="30"/>
          <w:lang w:eastAsia="ru-RU"/>
        </w:rPr>
        <w:t>-</w:t>
      </w:r>
      <w:r w:rsidRPr="001979B7">
        <w:rPr>
          <w:rFonts w:ascii="Times New Roman" w:eastAsia="Times New Roman" w:hAnsi="Times New Roman" w:cs="Times New Roman"/>
          <w:bCs/>
          <w:iCs/>
          <w:color w:val="000000"/>
          <w:spacing w:val="-2"/>
          <w:sz w:val="30"/>
          <w:szCs w:val="30"/>
          <w:lang w:eastAsia="ru-RU"/>
        </w:rPr>
        <w:t>0,76</w:t>
      </w:r>
      <w:r w:rsidRPr="001979B7"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lang w:eastAsia="ru-RU"/>
        </w:rPr>
        <w:t xml:space="preserve">  -0,44   </w:t>
      </w:r>
      <w:r w:rsidRPr="001979B7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30"/>
          <w:szCs w:val="30"/>
          <w:lang w:eastAsia="ru-RU"/>
        </w:rPr>
        <w:t>-</w:t>
      </w:r>
      <w:r w:rsidRPr="001979B7">
        <w:rPr>
          <w:rFonts w:ascii="Times New Roman" w:eastAsia="Times New Roman" w:hAnsi="Times New Roman" w:cs="Times New Roman"/>
          <w:bCs/>
          <w:iCs/>
          <w:color w:val="000000"/>
          <w:spacing w:val="-2"/>
          <w:sz w:val="30"/>
          <w:szCs w:val="30"/>
          <w:lang w:eastAsia="ru-RU"/>
        </w:rPr>
        <w:t>0,23</w:t>
      </w:r>
      <w:r w:rsidRPr="001979B7"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lang w:eastAsia="ru-RU"/>
        </w:rPr>
        <w:t xml:space="preserve">    </w:t>
      </w:r>
      <w:r w:rsidRPr="001979B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-0,13     </w:t>
      </w:r>
      <w:r w:rsidR="00D7795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</w:t>
      </w:r>
      <w:r w:rsidRPr="007F7B86">
        <w:rPr>
          <w:rFonts w:ascii="Times New Roman" w:eastAsia="Times New Roman" w:hAnsi="Times New Roman" w:cs="Times New Roman"/>
          <w:b/>
          <w:bCs/>
          <w:iCs/>
          <w:color w:val="C00000"/>
          <w:sz w:val="30"/>
          <w:szCs w:val="30"/>
          <w:lang w:eastAsia="ru-RU"/>
        </w:rPr>
        <w:t xml:space="preserve">0 </w:t>
      </w:r>
      <w:r w:rsidRPr="001979B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0,34    0,799    </w:t>
      </w:r>
      <w:r w:rsidRPr="001979B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1,20     1,50  </w:t>
      </w:r>
    </w:p>
    <w:p w:rsidR="007F7B86" w:rsidRDefault="001979B7" w:rsidP="001979B7">
      <w:pPr>
        <w:shd w:val="clear" w:color="auto" w:fill="FFFFFF"/>
        <w:spacing w:after="0" w:line="240" w:lineRule="auto"/>
        <w:ind w:left="9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:rsidR="001979B7" w:rsidRPr="001979B7" w:rsidRDefault="001979B7" w:rsidP="007F7B86">
      <w:pPr>
        <w:shd w:val="clear" w:color="auto" w:fill="FFFFFF"/>
        <w:spacing w:after="0" w:line="240" w:lineRule="auto"/>
        <w:ind w:left="92" w:firstLine="4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гальваническом элементе </w:t>
      </w:r>
      <w:r w:rsidRPr="00FA6337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металл, стоящий левее (с меньшим потенциалом), будет анодом, а металл, стоящий правее, – катодом.</w:t>
      </w:r>
      <w:r w:rsidRPr="00FA6337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 </w:t>
      </w:r>
    </w:p>
    <w:p w:rsidR="001979B7" w:rsidRPr="001979B7" w:rsidRDefault="001979B7" w:rsidP="001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Металлы, более активные, чем водород, имеют отрицатель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потенциал, а менее активные – положительный.</w:t>
      </w:r>
    </w:p>
    <w:p w:rsidR="001979B7" w:rsidRPr="00FA6337" w:rsidRDefault="001979B7" w:rsidP="001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FA6337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Электродный потенциал зависит от природы металла, кон</w:t>
      </w:r>
      <w:r w:rsidRPr="00FA6337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softHyphen/>
        <w:t>центрации в растворе его катионов, их валентности и темпера</w:t>
      </w:r>
      <w:r w:rsidRPr="00FA6337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softHyphen/>
        <w:t>туры.</w:t>
      </w:r>
    </w:p>
    <w:p w:rsidR="001979B7" w:rsidRDefault="001979B7" w:rsidP="001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Зависимость электродного потенциала от концентрации ионов металла в растворе </w:t>
      </w:r>
      <w:r w:rsidRPr="001979B7">
        <w:rPr>
          <w:rFonts w:ascii="Times New Roman" w:eastAsia="Times New Roman" w:hAnsi="Times New Roman" w:cs="Times New Roman"/>
          <w:i/>
          <w:spacing w:val="-2"/>
          <w:sz w:val="30"/>
          <w:szCs w:val="30"/>
          <w:lang w:eastAsia="ru-RU"/>
        </w:rPr>
        <w:t>С</w:t>
      </w:r>
      <w:r w:rsidRPr="001979B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и температуры </w:t>
      </w:r>
      <w:r w:rsidRPr="001979B7">
        <w:rPr>
          <w:rFonts w:ascii="Times New Roman" w:eastAsia="Times New Roman" w:hAnsi="Times New Roman" w:cs="Times New Roman"/>
          <w:i/>
          <w:spacing w:val="-2"/>
          <w:sz w:val="30"/>
          <w:szCs w:val="30"/>
          <w:lang w:eastAsia="ru-RU"/>
        </w:rPr>
        <w:t>Т</w:t>
      </w:r>
      <w:r w:rsidRPr="001979B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описывается </w:t>
      </w:r>
      <w:r w:rsidRPr="00FA6337">
        <w:rPr>
          <w:rFonts w:ascii="Times New Roman" w:eastAsia="Times New Roman" w:hAnsi="Times New Roman" w:cs="Times New Roman"/>
          <w:b/>
          <w:i/>
          <w:color w:val="0070C0"/>
          <w:spacing w:val="-2"/>
          <w:sz w:val="30"/>
          <w:szCs w:val="30"/>
          <w:lang w:eastAsia="ru-RU"/>
        </w:rPr>
        <w:t>уравнением Нернста</w:t>
      </w:r>
      <w:r w:rsidRPr="001979B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:</w:t>
      </w:r>
    </w:p>
    <w:p w:rsidR="00FA6337" w:rsidRPr="006A53F2" w:rsidRDefault="00FA6337" w:rsidP="00FA63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pacing w:val="6"/>
          <w:sz w:val="30"/>
          <w:szCs w:val="30"/>
        </w:rPr>
      </w:pPr>
    </w:p>
    <w:p w:rsidR="00FA6337" w:rsidRPr="00E149EB" w:rsidRDefault="00FA6337" w:rsidP="00D77950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φ=</m:t>
          </m:r>
          <m:sSup>
            <m:sSup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pPr>
            <m:e>
              <m:r>
                <w:rPr>
                  <w:rFonts w:ascii="Cambria Math" w:hAnsi="Cambria Math"/>
                  <w:sz w:val="30"/>
                  <w:szCs w:val="30"/>
                </w:rPr>
                <m:t>φ</m:t>
              </m:r>
            </m:e>
            <m:sup>
              <m:r>
                <w:rPr>
                  <w:rFonts w:ascii="Cambria Math" w:hAnsi="Cambria Math"/>
                  <w:sz w:val="30"/>
                  <w:szCs w:val="30"/>
                </w:rPr>
                <m:t>0</m:t>
              </m:r>
            </m:sup>
          </m:sSup>
          <m:r>
            <w:rPr>
              <w:rFonts w:ascii="Cambria Math" w:hAnsi="Cambria Math"/>
              <w:sz w:val="30"/>
              <w:szCs w:val="3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R</m:t>
              </m:r>
              <m:r>
                <w:rPr>
                  <w:rFonts w:ascii="Cambria Math" w:hAnsi="Cambria Math"/>
                  <w:sz w:val="30"/>
                  <w:szCs w:val="30"/>
                </w:rPr>
                <m:t>∙</m:t>
              </m:r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T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n∙F</m:t>
              </m:r>
            </m:den>
          </m:f>
          <m:r>
            <m:rPr>
              <m:sty m:val="p"/>
            </m:rPr>
            <w:rPr>
              <w:rFonts w:ascii="Cambria Math" w:hAnsi="Cambria Math"/>
              <w:sz w:val="30"/>
              <w:szCs w:val="30"/>
            </w:rPr>
            <m:t>lg</m:t>
          </m:r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i/>
                  <w:sz w:val="30"/>
                  <w:szCs w:val="30"/>
                  <w:lang w:val="en-US"/>
                </w:rPr>
                <m:t>C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0"/>
                      <w:szCs w:val="30"/>
                    </w:rPr>
                    <m:t>Ме</m:t>
                  </m:r>
                </m:e>
                <m:sup>
                  <m: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sz w:val="30"/>
                      <w:szCs w:val="30"/>
                    </w:rPr>
                    <m:t>+</m:t>
                  </m:r>
                </m:sup>
              </m:sSup>
              <m:r>
                <w:rPr>
                  <w:rFonts w:ascii="Cambria Math" w:hAnsi="Cambria Math"/>
                  <w:sz w:val="30"/>
                  <w:szCs w:val="30"/>
                </w:rPr>
                <m:t>,</m:t>
              </m:r>
            </m:sub>
          </m:sSub>
        </m:oMath>
      </m:oMathPara>
    </w:p>
    <w:p w:rsidR="00E149EB" w:rsidRPr="00D77950" w:rsidRDefault="00E149EB" w:rsidP="00D77950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C61ED5" w:rsidRDefault="001979B7" w:rsidP="001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где </w:t>
      </w:r>
      <w:r w:rsidR="00D77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Pr="001979B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sym w:font="Symbol" w:char="F06A"/>
      </w:r>
      <w:r w:rsidRPr="001979B7">
        <w:rPr>
          <w:rFonts w:ascii="Times New Roman" w:eastAsia="Times New Roman" w:hAnsi="Times New Roman" w:cs="Times New Roman"/>
          <w:bCs/>
          <w:iCs/>
          <w:sz w:val="30"/>
          <w:szCs w:val="30"/>
          <w:vertAlign w:val="superscript"/>
          <w:lang w:eastAsia="ru-RU"/>
        </w:rPr>
        <w:t>0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стандартный электродный потенциал, В; </w:t>
      </w:r>
    </w:p>
    <w:p w:rsidR="00C61ED5" w:rsidRDefault="00FA6337" w:rsidP="00D77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en-US" w:eastAsia="ru-RU"/>
        </w:rPr>
        <w:t>C</w:t>
      </w:r>
      <w:r w:rsidRPr="001979B7">
        <w:rPr>
          <w:rFonts w:ascii="Times New Roman" w:eastAsia="Times New Roman" w:hAnsi="Times New Roman" w:cs="Times New Roman"/>
          <w:bCs/>
          <w:i/>
          <w:iCs/>
          <w:sz w:val="30"/>
          <w:szCs w:val="30"/>
          <w:vertAlign w:val="subscript"/>
          <w:lang w:val="en-US" w:eastAsia="ru-RU"/>
        </w:rPr>
        <w:t>Me</w:t>
      </w:r>
      <w:r w:rsidRPr="001979B7">
        <w:rPr>
          <w:rFonts w:ascii="Times New Roman" w:eastAsia="Times New Roman" w:hAnsi="Times New Roman" w:cs="Times New Roman"/>
          <w:bCs/>
          <w:i/>
          <w:iCs/>
          <w:sz w:val="30"/>
          <w:szCs w:val="30"/>
          <w:vertAlign w:val="superscript"/>
          <w:lang w:eastAsia="ru-RU"/>
        </w:rPr>
        <w:t>+</w:t>
      </w:r>
      <w:r w:rsidRPr="001979B7">
        <w:rPr>
          <w:rFonts w:ascii="Times New Roman" w:eastAsia="Times New Roman" w:hAnsi="Times New Roman" w:cs="Times New Roman"/>
          <w:bCs/>
          <w:i/>
          <w:iCs/>
          <w:sz w:val="30"/>
          <w:szCs w:val="30"/>
          <w:vertAlign w:val="superscript"/>
          <w:lang w:val="en-US" w:eastAsia="ru-RU"/>
        </w:rPr>
        <w:t>n</w:t>
      </w:r>
      <w:r w:rsidRPr="001979B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концентрация ионов металла в растворе, моль/л; </w:t>
      </w:r>
    </w:p>
    <w:p w:rsidR="00C61ED5" w:rsidRDefault="001979B7" w:rsidP="00D77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  <w:t>T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–температура раствора, Кельвин</w:t>
      </w:r>
      <w:r w:rsidR="00FA63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(298 К для стандартных условий)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61ED5" w:rsidRDefault="001979B7" w:rsidP="00D77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  <w:t>n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заряд</w:t>
      </w:r>
      <w:r w:rsidR="00D77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иона металла; </w:t>
      </w:r>
    </w:p>
    <w:p w:rsidR="00C61ED5" w:rsidRDefault="001979B7" w:rsidP="00D77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>F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число Фарадея (96495 Кл); </w:t>
      </w:r>
    </w:p>
    <w:p w:rsidR="001979B7" w:rsidRDefault="001979B7" w:rsidP="00D779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R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универсальная газовая постоянная (8,314 Дж/моль).</w:t>
      </w:r>
    </w:p>
    <w:p w:rsidR="006A53F2" w:rsidRPr="001979B7" w:rsidRDefault="006A53F2" w:rsidP="001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79B7" w:rsidRPr="00C61ED5" w:rsidRDefault="001979B7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Если подставить значения констант и перевести  натуральный логарифм </w:t>
      </w:r>
      <w:r w:rsidRPr="001979B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l</w:t>
      </w:r>
      <w:r w:rsidRPr="001979B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n в десятичный lg, то уравнение Нернста </w:t>
      </w:r>
      <w:r w:rsidR="00C61ED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для стандартных условий </w:t>
      </w:r>
      <w:r w:rsidRPr="001979B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примет следующий вид:</w:t>
      </w:r>
    </w:p>
    <w:p w:rsidR="006A53F2" w:rsidRPr="00C61ED5" w:rsidRDefault="006A53F2" w:rsidP="006A53F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A53F2" w:rsidRPr="00C61ED5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φ=</m:t>
          </m:r>
          <m:sSup>
            <m:sSup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pPr>
            <m:e>
              <m:r>
                <w:rPr>
                  <w:rFonts w:ascii="Cambria Math" w:hAnsi="Cambria Math"/>
                  <w:sz w:val="30"/>
                  <w:szCs w:val="30"/>
                </w:rPr>
                <m:t>φ</m:t>
              </m:r>
            </m:e>
            <m:sup>
              <m:r>
                <w:rPr>
                  <w:rFonts w:ascii="Cambria Math" w:hAnsi="Cambria Math"/>
                  <w:sz w:val="30"/>
                  <w:szCs w:val="30"/>
                </w:rPr>
                <m:t>0</m:t>
              </m:r>
            </m:sup>
          </m:sSup>
          <m:r>
            <w:rPr>
              <w:rFonts w:ascii="Cambria Math" w:hAnsi="Cambria Math"/>
              <w:sz w:val="30"/>
              <w:szCs w:val="3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0,059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30"/>
              <w:szCs w:val="30"/>
            </w:rPr>
            <m:t>lg</m:t>
          </m:r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i/>
                  <w:sz w:val="30"/>
                  <w:szCs w:val="30"/>
                  <w:lang w:val="en-US"/>
                </w:rPr>
                <m:t>C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0"/>
                      <w:szCs w:val="30"/>
                    </w:rPr>
                    <m:t>Ме</m:t>
                  </m:r>
                </m:e>
                <m:sup>
                  <m: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sz w:val="30"/>
                      <w:szCs w:val="30"/>
                    </w:rPr>
                    <m:t>+</m:t>
                  </m:r>
                </m:sup>
              </m:sSup>
            </m:sub>
          </m:sSub>
          <m:r>
            <w:rPr>
              <w:rFonts w:ascii="Cambria Math" w:hAnsi="Cambria Math"/>
              <w:sz w:val="30"/>
              <w:szCs w:val="30"/>
            </w:rPr>
            <m:t>.</m:t>
          </m:r>
        </m:oMath>
      </m:oMathPara>
    </w:p>
    <w:p w:rsidR="006A53F2" w:rsidRPr="00C61ED5" w:rsidRDefault="006A53F2" w:rsidP="006A53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1"/>
          <w:sz w:val="30"/>
          <w:szCs w:val="30"/>
        </w:rPr>
      </w:pPr>
    </w:p>
    <w:p w:rsidR="006A53F2" w:rsidRPr="00C61ED5" w:rsidRDefault="00C61ED5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этому уравнению проводят расчет электродного потенциала анода </w:t>
      </w:r>
      <w:r w:rsidRPr="001979B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sym w:font="Symbol" w:char="F06A"/>
      </w:r>
      <w:r w:rsidRPr="001979B7">
        <w:rPr>
          <w:rFonts w:ascii="Times New Roman" w:eastAsia="Times New Roman" w:hAnsi="Times New Roman" w:cs="Times New Roman"/>
          <w:i/>
          <w:iCs/>
          <w:sz w:val="30"/>
          <w:szCs w:val="30"/>
          <w:vertAlign w:val="subscript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C61ED5">
        <w:rPr>
          <w:rFonts w:ascii="Times New Roman" w:eastAsia="Times New Roman" w:hAnsi="Times New Roman" w:cs="Times New Roman"/>
          <w:sz w:val="30"/>
          <w:szCs w:val="30"/>
          <w:lang w:eastAsia="ru-RU"/>
        </w:rPr>
        <w:t>и катода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sym w:font="Symbol" w:char="F06A"/>
      </w:r>
      <w:r w:rsidRPr="001979B7">
        <w:rPr>
          <w:rFonts w:ascii="Times New Roman" w:eastAsia="Times New Roman" w:hAnsi="Times New Roman" w:cs="Times New Roman"/>
          <w:i/>
          <w:iCs/>
          <w:sz w:val="30"/>
          <w:szCs w:val="30"/>
          <w:vertAlign w:val="subscript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vertAlign w:val="subscript"/>
          <w:lang w:eastAsia="ru-RU"/>
        </w:rPr>
        <w:t>.</w:t>
      </w:r>
      <w:r w:rsidRPr="001979B7">
        <w:rPr>
          <w:rFonts w:ascii="Times New Roman" w:eastAsia="Times New Roman" w:hAnsi="Times New Roman" w:cs="Times New Roman"/>
          <w:i/>
          <w:iCs/>
          <w:sz w:val="30"/>
          <w:szCs w:val="30"/>
          <w:vertAlign w:val="subscript"/>
          <w:lang w:eastAsia="ru-RU"/>
        </w:rPr>
        <w:t xml:space="preserve"> </w:t>
      </w:r>
    </w:p>
    <w:p w:rsidR="006A53F2" w:rsidRDefault="006A53F2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79B7" w:rsidRPr="001979B7" w:rsidRDefault="001979B7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Основной количественной характеристикой гальваническо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элемента является электродвижущая сила (ЭДС), которая определяется как разность электродных потенциалов катода и анода.</w:t>
      </w:r>
    </w:p>
    <w:p w:rsidR="00C61ED5" w:rsidRDefault="001979B7" w:rsidP="001979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</w:pPr>
      <w:r w:rsidRPr="001979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ЭДС = </w:t>
      </w:r>
      <w:r w:rsidRPr="001979B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sym w:font="Symbol" w:char="F06A"/>
      </w:r>
      <w:r w:rsidRPr="001979B7">
        <w:rPr>
          <w:rFonts w:ascii="Times New Roman" w:eastAsia="Times New Roman" w:hAnsi="Times New Roman" w:cs="Times New Roman"/>
          <w:i/>
          <w:iCs/>
          <w:sz w:val="30"/>
          <w:szCs w:val="30"/>
          <w:vertAlign w:val="subscript"/>
          <w:lang w:eastAsia="ru-RU"/>
        </w:rPr>
        <w:t xml:space="preserve">к  </w:t>
      </w:r>
      <w:r w:rsidRPr="001979B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sym w:font="Symbol" w:char="F02D"/>
      </w:r>
      <w:r w:rsidRPr="001979B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sym w:font="Symbol" w:char="F06A"/>
      </w:r>
      <w:r w:rsidRPr="001979B7">
        <w:rPr>
          <w:rFonts w:ascii="Times New Roman" w:eastAsia="Times New Roman" w:hAnsi="Times New Roman" w:cs="Times New Roman"/>
          <w:i/>
          <w:iCs/>
          <w:sz w:val="30"/>
          <w:szCs w:val="30"/>
          <w:vertAlign w:val="subscript"/>
          <w:lang w:eastAsia="ru-RU"/>
        </w:rPr>
        <w:t>а</w:t>
      </w:r>
      <w:r w:rsidRPr="001979B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  <w:r w:rsidRPr="001979B7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 xml:space="preserve"> </w:t>
      </w:r>
    </w:p>
    <w:p w:rsidR="00E149EB" w:rsidRDefault="001979B7" w:rsidP="00E149E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 xml:space="preserve">  </w:t>
      </w:r>
    </w:p>
    <w:p w:rsidR="001979B7" w:rsidRPr="00E149EB" w:rsidRDefault="00E149EB" w:rsidP="00E149EB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61ED5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  <w:lang w:eastAsia="ru-RU"/>
        </w:rPr>
        <w:t>Гальванический элемент Даниэля-Якоби</w:t>
      </w:r>
      <w:r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Рассмотрим принцип работы и окислительно-восстановительные реакции на примере медно-цинкового гальванического элемента (Даниэля-Якоби) (рис. 1). </w:t>
      </w:r>
    </w:p>
    <w:p w:rsidR="001979B7" w:rsidRPr="001979B7" w:rsidRDefault="001979B7" w:rsidP="001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Цинк, имеющий отрицательный электродный потенциал, выс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тупает в качестве анода и будет окисляться:</w:t>
      </w:r>
      <w:r w:rsidR="00E149E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E149EB" w:rsidRDefault="00E149EB" w:rsidP="00C6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79B7" w:rsidRDefault="00C61ED5" w:rsidP="00C6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(-)  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Zn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val="en-US" w:eastAsia="ru-RU"/>
        </w:rPr>
        <w:t>o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  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- 2е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-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 xml:space="preserve">  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→ 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Zn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2+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149EB" w:rsidRPr="001979B7" w:rsidRDefault="00E149EB" w:rsidP="00C6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79B7" w:rsidRPr="001979B7" w:rsidRDefault="001979B7" w:rsidP="001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медном катоде будут восстанавливаться ионы меди </w:t>
      </w:r>
    </w:p>
    <w:p w:rsidR="001979B7" w:rsidRDefault="001979B7" w:rsidP="001979B7">
      <w:pPr>
        <w:tabs>
          <w:tab w:val="left" w:pos="4335"/>
          <w:tab w:val="center" w:pos="5438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C6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6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(+) 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Cu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2+ 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+ 2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-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→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Cu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val="en-US" w:eastAsia="ru-RU"/>
        </w:rPr>
        <w:t>o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149EB" w:rsidRPr="001979B7" w:rsidRDefault="00E149EB" w:rsidP="001979B7">
      <w:pPr>
        <w:tabs>
          <w:tab w:val="left" w:pos="4335"/>
          <w:tab w:val="center" w:pos="5438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79B7" w:rsidRDefault="001979B7" w:rsidP="001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Суммарное уравнение реакции выглядит так:</w:t>
      </w:r>
    </w:p>
    <w:p w:rsidR="00E149EB" w:rsidRPr="001979B7" w:rsidRDefault="00E149EB" w:rsidP="001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79B7" w:rsidRPr="001979B7" w:rsidRDefault="001979B7" w:rsidP="001979B7">
      <w:pPr>
        <w:tabs>
          <w:tab w:val="left" w:pos="4335"/>
          <w:tab w:val="center" w:pos="5438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Zn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val="en-US" w:eastAsia="ru-RU"/>
        </w:rPr>
        <w:t>o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 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+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Cu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2+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→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Zn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2+ 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+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Cu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val="en-US" w:eastAsia="ru-RU"/>
        </w:rPr>
        <w:t>o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979B7" w:rsidRPr="001979B7" w:rsidRDefault="001979B7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</w:p>
    <w:p w:rsidR="001979B7" w:rsidRDefault="0041244C" w:rsidP="001979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8"/>
          <w:sz w:val="30"/>
          <w:szCs w:val="30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65D33B7" wp14:editId="1095AA5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7210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523" y="21462"/>
                <wp:lineTo x="21523" y="0"/>
                <wp:lineTo x="0" y="0"/>
              </wp:wrapPolygon>
            </wp:wrapTight>
            <wp:docPr id="1" name="Рисунок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9B7" w:rsidRPr="001979B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       </w:t>
      </w:r>
      <w:r w:rsidR="001979B7"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1979B7" w:rsidRPr="001979B7" w:rsidRDefault="0041244C" w:rsidP="0041244C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</w:t>
      </w:r>
      <w:r w:rsidR="00390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унок1 - </w:t>
      </w:r>
      <w:r w:rsidRPr="001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медно-цинкового гальванического элемента</w:t>
      </w:r>
    </w:p>
    <w:p w:rsidR="001979B7" w:rsidRDefault="001979B7" w:rsidP="001979B7">
      <w:pPr>
        <w:tabs>
          <w:tab w:val="left" w:pos="42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1ED5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Схема гальванического элемента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C61ED5" w:rsidRPr="001979B7" w:rsidRDefault="00C61ED5" w:rsidP="001979B7">
      <w:pPr>
        <w:tabs>
          <w:tab w:val="left" w:pos="42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1ED5" w:rsidRDefault="001979B7" w:rsidP="00C61E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(-)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Zn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|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Zn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SO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 xml:space="preserve">4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| |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Cu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SO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 xml:space="preserve">4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|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Cu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(+).</w:t>
      </w:r>
    </w:p>
    <w:p w:rsidR="00C61ED5" w:rsidRDefault="00C61ED5" w:rsidP="00C61E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1979" w:rsidRDefault="005D1270" w:rsidP="001979B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90107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Вертикальная черта 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обозначает поверхность раздела между металлом и раствором, а </w:t>
      </w:r>
      <w:r w:rsidRPr="00390107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две черты </w:t>
      </w:r>
      <w:r w:rsidRPr="006A53F2">
        <w:rPr>
          <w:rFonts w:ascii="Times New Roman" w:eastAsia="Calibri" w:hAnsi="Times New Roman" w:cs="Times New Roman"/>
          <w:sz w:val="30"/>
          <w:szCs w:val="30"/>
        </w:rPr>
        <w:sym w:font="Symbol" w:char="F02D"/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границу раздела двух жидких фаз </w:t>
      </w:r>
      <w:r w:rsidRPr="006A53F2">
        <w:rPr>
          <w:rFonts w:ascii="Times New Roman" w:eastAsia="Calibri" w:hAnsi="Times New Roman" w:cs="Times New Roman"/>
          <w:sz w:val="30"/>
          <w:szCs w:val="30"/>
        </w:rPr>
        <w:sym w:font="Symbol" w:char="F02D"/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соединительную трубку, заполненную раствором электролита (или пористую перегородку).</w:t>
      </w:r>
      <w:r w:rsidR="0039010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D1270" w:rsidRDefault="00390107" w:rsidP="001979B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61979">
        <w:rPr>
          <w:rFonts w:ascii="Times New Roman" w:eastAsia="Calibri" w:hAnsi="Times New Roman" w:cs="Times New Roman"/>
          <w:color w:val="0070C0"/>
          <w:sz w:val="30"/>
          <w:szCs w:val="30"/>
        </w:rPr>
        <w:t>Слева</w:t>
      </w:r>
      <w:r w:rsidR="00261979">
        <w:rPr>
          <w:rFonts w:ascii="Times New Roman" w:eastAsia="Calibri" w:hAnsi="Times New Roman" w:cs="Times New Roman"/>
          <w:sz w:val="30"/>
          <w:szCs w:val="30"/>
        </w:rPr>
        <w:t xml:space="preserve"> изображается </w:t>
      </w:r>
      <w:r w:rsidR="00261979" w:rsidRPr="00261979">
        <w:rPr>
          <w:rFonts w:ascii="Times New Roman" w:eastAsia="Calibri" w:hAnsi="Times New Roman" w:cs="Times New Roman"/>
          <w:color w:val="0070C0"/>
          <w:sz w:val="30"/>
          <w:szCs w:val="30"/>
        </w:rPr>
        <w:t>анод:</w:t>
      </w:r>
      <w:r w:rsidR="00261979">
        <w:rPr>
          <w:rFonts w:ascii="Times New Roman" w:eastAsia="Calibri" w:hAnsi="Times New Roman" w:cs="Times New Roman"/>
          <w:sz w:val="30"/>
          <w:szCs w:val="30"/>
        </w:rPr>
        <w:t xml:space="preserve"> (-), а </w:t>
      </w:r>
      <w:r w:rsidR="00261979" w:rsidRPr="00261979">
        <w:rPr>
          <w:rFonts w:ascii="Times New Roman" w:eastAsia="Calibri" w:hAnsi="Times New Roman" w:cs="Times New Roman"/>
          <w:color w:val="0070C0"/>
          <w:sz w:val="30"/>
          <w:szCs w:val="30"/>
        </w:rPr>
        <w:t>справа</w:t>
      </w:r>
      <w:r w:rsidR="00261979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="00261979" w:rsidRPr="00261979">
        <w:rPr>
          <w:rFonts w:ascii="Times New Roman" w:eastAsia="Calibri" w:hAnsi="Times New Roman" w:cs="Times New Roman"/>
          <w:color w:val="0070C0"/>
          <w:sz w:val="30"/>
          <w:szCs w:val="30"/>
        </w:rPr>
        <w:t>катод</w:t>
      </w:r>
      <w:r w:rsidR="00261979">
        <w:rPr>
          <w:rFonts w:ascii="Times New Roman" w:eastAsia="Calibri" w:hAnsi="Times New Roman" w:cs="Times New Roman"/>
          <w:sz w:val="30"/>
          <w:szCs w:val="30"/>
        </w:rPr>
        <w:t>: (+).</w:t>
      </w:r>
    </w:p>
    <w:p w:rsidR="001979B7" w:rsidRDefault="001979B7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счет окислительно-восстановительной реакции во внешней цепи течет электрический ток, который можно зафиксировать прибором, а по внутренней цепи движутся ионы SO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4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2-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6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 самым создается ионное равновесие в растворе. Гальванический элемент работает, пока не растворится весь анод или пока электродные потенциалы анода и катода не примут одинаковые значения.</w:t>
      </w:r>
      <w:r w:rsidR="00C6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значениям стандартных электродных потенциалов </w:t>
      </w:r>
      <w:r w:rsidR="00D77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(при концентрации </w:t>
      </w:r>
      <w:r w:rsidR="0041244C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D77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онов металлов равной 1 моль/л)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определяется ЭДС элемента:</w:t>
      </w:r>
    </w:p>
    <w:p w:rsidR="00235118" w:rsidRPr="001979B7" w:rsidRDefault="00235118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79B7" w:rsidRDefault="001979B7" w:rsidP="0019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ЭДС = </w:t>
      </w:r>
      <w:r w:rsidR="00C61ED5" w:rsidRPr="001979B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sym w:font="Symbol" w:char="F06A"/>
      </w:r>
      <w:r w:rsidR="00C61ED5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C61ED5" w:rsidRPr="003965F8">
        <w:rPr>
          <w:rFonts w:ascii="Times New Roman" w:eastAsia="Times New Roman" w:hAnsi="Times New Roman" w:cs="Times New Roman"/>
          <w:bCs/>
          <w:i/>
          <w:iCs/>
          <w:sz w:val="30"/>
          <w:szCs w:val="30"/>
          <w:vertAlign w:val="superscript"/>
          <w:lang w:eastAsia="ru-RU"/>
        </w:rPr>
        <w:t>о</w:t>
      </w:r>
      <w:r w:rsidR="00C61ED5">
        <w:rPr>
          <w:rFonts w:ascii="Times New Roman" w:eastAsia="Times New Roman" w:hAnsi="Times New Roman" w:cs="Times New Roman"/>
          <w:i/>
          <w:iCs/>
          <w:sz w:val="30"/>
          <w:szCs w:val="30"/>
          <w:vertAlign w:val="subscript"/>
          <w:lang w:val="en-US" w:eastAsia="ru-RU"/>
        </w:rPr>
        <w:t>Cu</w:t>
      </w:r>
      <w:r w:rsidR="00C61ED5" w:rsidRPr="001979B7">
        <w:rPr>
          <w:rFonts w:ascii="Times New Roman" w:eastAsia="Times New Roman" w:hAnsi="Times New Roman" w:cs="Times New Roman"/>
          <w:i/>
          <w:iCs/>
          <w:sz w:val="30"/>
          <w:szCs w:val="30"/>
          <w:vertAlign w:val="subscript"/>
          <w:lang w:eastAsia="ru-RU"/>
        </w:rPr>
        <w:t xml:space="preserve">  </w:t>
      </w:r>
      <w:r w:rsidR="00C61ED5" w:rsidRPr="001979B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sym w:font="Symbol" w:char="F02D"/>
      </w:r>
      <w:r w:rsidR="00C61ED5" w:rsidRPr="001979B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="00C61ED5" w:rsidRPr="001979B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sym w:font="Symbol" w:char="F06A"/>
      </w:r>
      <w:r w:rsidR="00C61ED5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C61ED5">
        <w:rPr>
          <w:rFonts w:ascii="Times New Roman" w:eastAsia="Times New Roman" w:hAnsi="Times New Roman" w:cs="Times New Roman"/>
          <w:i/>
          <w:iCs/>
          <w:sz w:val="30"/>
          <w:szCs w:val="30"/>
          <w:vertAlign w:val="superscript"/>
          <w:lang w:eastAsia="ru-RU"/>
        </w:rPr>
        <w:t>о</w:t>
      </w:r>
      <w:r w:rsidR="00C61ED5">
        <w:rPr>
          <w:rFonts w:ascii="Times New Roman" w:eastAsia="Times New Roman" w:hAnsi="Times New Roman" w:cs="Times New Roman"/>
          <w:i/>
          <w:iCs/>
          <w:sz w:val="30"/>
          <w:szCs w:val="30"/>
          <w:vertAlign w:val="subscript"/>
          <w:lang w:val="en-US" w:eastAsia="ru-RU"/>
        </w:rPr>
        <w:t>Zn</w:t>
      </w:r>
      <w:r w:rsidR="00C61ED5"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6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=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0,34 - (- 0,76) = 1,1 В.</w:t>
      </w:r>
    </w:p>
    <w:p w:rsidR="0041244C" w:rsidRPr="001979B7" w:rsidRDefault="0041244C" w:rsidP="0019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79B7" w:rsidRPr="001979B7" w:rsidRDefault="001979B7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изменении стандартных условий расчет ведется с использованием уравнения Нернста.</w:t>
      </w:r>
    </w:p>
    <w:p w:rsidR="001979B7" w:rsidRDefault="001979B7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Гальванический элемент, в котором электродвижущая сила (ЭДС) возникает за счет различной концентрации растворов электролитов, в которые погружены одинаковые металлические электроды, называется </w:t>
      </w:r>
      <w:r w:rsidRPr="00D77950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lastRenderedPageBreak/>
        <w:t>концентрационным гальваническим элементом</w:t>
      </w:r>
      <w:r w:rsidRPr="001979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Элект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род, опущенный в раствор соли </w:t>
      </w:r>
      <w:r w:rsidRPr="00D77950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с меньшей концентрацией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, яв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ляется </w:t>
      </w:r>
      <w:r w:rsidRPr="00D77950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анодом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</w:t>
      </w:r>
      <w:r w:rsidRPr="00D77950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с большей – катодом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1244C" w:rsidRPr="001979B7" w:rsidRDefault="0041244C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79B7" w:rsidRPr="001979B7" w:rsidRDefault="001979B7" w:rsidP="001979B7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(-) М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|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Mg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2+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(С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1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||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Mg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2+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(С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2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| </w:t>
      </w:r>
      <w:r w:rsidRPr="001979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Mg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(+)         С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 xml:space="preserve">1 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D0"/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</w:t>
      </w:r>
      <w:r w:rsidRPr="001979B7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2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979B7" w:rsidRPr="001979B7" w:rsidRDefault="001979B7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Концентрационный гальванический элемент работает до тех пор,  пока не сравняются концентрации растворов.</w:t>
      </w:r>
    </w:p>
    <w:p w:rsidR="001979B7" w:rsidRDefault="001979B7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работе элемента его ЭДС постепенно уменьшается вследст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вие смещения потенциалов электродов от равновесного состоя</w:t>
      </w:r>
      <w:r w:rsidRPr="001979B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 Это явление получило название поляризации.</w:t>
      </w:r>
    </w:p>
    <w:p w:rsidR="00D77950" w:rsidRPr="001979B7" w:rsidRDefault="00D77950" w:rsidP="001979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53F2" w:rsidRPr="0041244C" w:rsidRDefault="006A53F2" w:rsidP="006A53F2">
      <w:pPr>
        <w:spacing w:after="120" w:line="240" w:lineRule="auto"/>
        <w:ind w:left="283"/>
        <w:jc w:val="center"/>
        <w:rPr>
          <w:rFonts w:ascii="Times New Roman" w:eastAsia="Calibri" w:hAnsi="Times New Roman" w:cs="Times New Roman"/>
          <w:b/>
          <w:i/>
          <w:color w:val="833C0B" w:themeColor="accent2" w:themeShade="80"/>
          <w:sz w:val="30"/>
        </w:rPr>
      </w:pPr>
      <w:r w:rsidRPr="0041244C">
        <w:rPr>
          <w:rFonts w:ascii="Times New Roman" w:eastAsia="Calibri" w:hAnsi="Times New Roman" w:cs="Times New Roman"/>
          <w:b/>
          <w:i/>
          <w:color w:val="833C0B" w:themeColor="accent2" w:themeShade="80"/>
          <w:sz w:val="30"/>
        </w:rPr>
        <w:t>Примеры решения типовых задач</w:t>
      </w:r>
    </w:p>
    <w:p w:rsidR="006A53F2" w:rsidRPr="006A53F2" w:rsidRDefault="006A53F2" w:rsidP="006A53F2">
      <w:pPr>
        <w:spacing w:after="120" w:line="240" w:lineRule="auto"/>
        <w:ind w:left="283"/>
        <w:jc w:val="center"/>
        <w:rPr>
          <w:rFonts w:ascii="Times New Roman" w:eastAsia="Calibri" w:hAnsi="Times New Roman" w:cs="Times New Roman"/>
          <w:b/>
          <w:i/>
          <w:color w:val="000000"/>
          <w:sz w:val="30"/>
        </w:rPr>
      </w:pP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244C">
        <w:rPr>
          <w:rFonts w:ascii="Times New Roman" w:eastAsia="Calibri" w:hAnsi="Times New Roman" w:cs="Times New Roman"/>
          <w:b/>
          <w:color w:val="002060"/>
          <w:sz w:val="30"/>
          <w:szCs w:val="30"/>
        </w:rPr>
        <w:t>Пример 1.</w:t>
      </w:r>
      <w:r w:rsidRPr="0041244C">
        <w:rPr>
          <w:rFonts w:ascii="Times New Roman" w:eastAsia="Calibri" w:hAnsi="Times New Roman" w:cs="Times New Roman"/>
          <w:color w:val="002060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>Составьте схему гальванического элемента, в котором электродами являются магниевая и цинковая пластинки, опущенные в растворы их ионов с активной концентрацией 1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. Какой металл является анодом, какой катодом? Напишите уравнение окислительно-восстановительной реакции, протекающей в этом гальваническом элементе, и вычислите его ЭДС.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244C">
        <w:rPr>
          <w:rFonts w:ascii="Times New Roman" w:eastAsia="Calibri" w:hAnsi="Times New Roman" w:cs="Times New Roman"/>
          <w:b/>
          <w:i/>
          <w:color w:val="002060"/>
          <w:sz w:val="30"/>
          <w:szCs w:val="30"/>
        </w:rPr>
        <w:t>Решение</w:t>
      </w:r>
      <w:r w:rsidRPr="0041244C">
        <w:rPr>
          <w:rFonts w:ascii="Times New Roman" w:eastAsia="Calibri" w:hAnsi="Times New Roman" w:cs="Times New Roman"/>
          <w:b/>
          <w:color w:val="002060"/>
          <w:sz w:val="30"/>
          <w:szCs w:val="30"/>
        </w:rPr>
        <w:t>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Схема данного гальванического элемента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sz w:val="30"/>
          <w:szCs w:val="30"/>
        </w:rPr>
        <w:t>(</w:t>
      </w:r>
      <w:r w:rsidRPr="006A53F2">
        <w:rPr>
          <w:rFonts w:ascii="Times New Roman" w:eastAsia="Calibri" w:hAnsi="Times New Roman" w:cs="Times New Roman"/>
          <w:sz w:val="30"/>
          <w:szCs w:val="30"/>
        </w:rPr>
        <w:sym w:font="Symbol" w:char="F02D"/>
      </w:r>
      <w:r w:rsidRPr="006A53F2">
        <w:rPr>
          <w:rFonts w:ascii="Times New Roman" w:eastAsia="Calibri" w:hAnsi="Times New Roman" w:cs="Times New Roman"/>
          <w:sz w:val="30"/>
          <w:szCs w:val="30"/>
        </w:rPr>
        <w:t>)</w:t>
      </w:r>
      <w:r w:rsidR="0041244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>Mg|Mg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z w:val="30"/>
          <w:szCs w:val="30"/>
        </w:rPr>
        <w:t>||Zn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z w:val="30"/>
          <w:szCs w:val="30"/>
        </w:rPr>
        <w:t>|Zn</w:t>
      </w:r>
      <w:r w:rsidR="0041244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>(+).</w:t>
      </w:r>
    </w:p>
    <w:p w:rsidR="006A53F2" w:rsidRPr="006A53F2" w:rsidRDefault="006A53F2" w:rsidP="006A53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sz w:val="30"/>
          <w:szCs w:val="30"/>
        </w:rPr>
        <w:t>Магний имеет меньший потенциал (–2,37 В) и является анодом, на котором протекает окислительный процесс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Mg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– 2ē = 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Mg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A53F2" w:rsidRPr="006A53F2" w:rsidRDefault="006A53F2" w:rsidP="006A53F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sz w:val="30"/>
          <w:szCs w:val="30"/>
        </w:rPr>
        <w:t>Цинк потенциал которого –0,763 В является катодом, т.е. электродом, на котором протекает восстановительный процесс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sz w:val="30"/>
          <w:szCs w:val="30"/>
        </w:rPr>
        <w:t>Zn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+ 2ē = Zn.</w:t>
      </w:r>
    </w:p>
    <w:p w:rsidR="006A53F2" w:rsidRPr="006A53F2" w:rsidRDefault="006A53F2" w:rsidP="006A53F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sz w:val="30"/>
          <w:szCs w:val="30"/>
        </w:rPr>
        <w:t>Уравнение окислительно-восстановительной реакции, которая лежит в основе работы данного гальванического элемента, можно получить, сложив электронные уравнения анодного и катодного процессов</w:t>
      </w:r>
    </w:p>
    <w:p w:rsidR="006A53F2" w:rsidRPr="006A53F2" w:rsidRDefault="006A53F2" w:rsidP="006A53F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sz w:val="30"/>
          <w:szCs w:val="30"/>
        </w:rPr>
        <w:t>Mg + Zn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= Mg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+ Zn.</w:t>
      </w:r>
    </w:p>
    <w:p w:rsidR="006A53F2" w:rsidRPr="006A53F2" w:rsidRDefault="006A53F2" w:rsidP="006A53F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Для определения электродвижущей силы </w:t>
      </w:r>
      <w:r w:rsidRPr="006A53F2">
        <w:rPr>
          <w:rFonts w:ascii="Times New Roman" w:eastAsia="Calibri" w:hAnsi="Times New Roman" w:cs="Times New Roman"/>
          <w:i/>
          <w:sz w:val="30"/>
          <w:szCs w:val="30"/>
        </w:rPr>
        <w:t>Е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гальванического элемента из потенциала катода следует вычесть потенциал анода. Так как </w:t>
      </w:r>
      <w:r w:rsidRPr="006A53F2">
        <w:rPr>
          <w:rFonts w:ascii="Times New Roman" w:eastAsia="Calibri" w:hAnsi="Times New Roman" w:cs="Times New Roman"/>
          <w:sz w:val="30"/>
          <w:szCs w:val="30"/>
        </w:rPr>
        <w:lastRenderedPageBreak/>
        <w:t>концентрация ионов в растворе равна 1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, то ЭДС элемента равна разности стандартных потенциалов катода и анода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A53F2" w:rsidRDefault="006A53F2" w:rsidP="006A53F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sz w:val="30"/>
          <w:szCs w:val="30"/>
        </w:rPr>
        <w:t>Е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r w:rsidRPr="006A53F2">
        <w:rPr>
          <w:rFonts w:ascii="Times New Roman" w:eastAsia="Calibri" w:hAnsi="Times New Roman" w:cs="Times New Roman"/>
          <w:i/>
          <w:sz w:val="30"/>
          <w:szCs w:val="30"/>
        </w:rPr>
        <w:t>φ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0</w:t>
      </w:r>
      <w:r w:rsidRPr="006A53F2">
        <w:rPr>
          <w:rFonts w:ascii="Times New Roman" w:eastAsia="Calibri" w:hAnsi="Times New Roman" w:cs="Times New Roman"/>
          <w:sz w:val="30"/>
          <w:szCs w:val="30"/>
        </w:rPr>
        <w:t>(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Zn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z w:val="30"/>
          <w:szCs w:val="30"/>
        </w:rPr>
        <w:t>/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Zn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) – </w:t>
      </w:r>
      <w:r w:rsidRPr="006A53F2">
        <w:rPr>
          <w:rFonts w:ascii="Times New Roman" w:eastAsia="Calibri" w:hAnsi="Times New Roman" w:cs="Times New Roman"/>
          <w:i/>
          <w:sz w:val="30"/>
          <w:szCs w:val="30"/>
        </w:rPr>
        <w:t>φ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0</w:t>
      </w:r>
      <w:r w:rsidRPr="006A53F2">
        <w:rPr>
          <w:rFonts w:ascii="Times New Roman" w:eastAsia="Calibri" w:hAnsi="Times New Roman" w:cs="Times New Roman"/>
          <w:sz w:val="30"/>
          <w:szCs w:val="30"/>
        </w:rPr>
        <w:t>(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Mg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z w:val="30"/>
          <w:szCs w:val="30"/>
        </w:rPr>
        <w:t>/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Mg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) = –0,763 – (–2,37) = 1,607 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B</w:t>
      </w:r>
      <w:r w:rsidRPr="006A53F2">
        <w:rPr>
          <w:rFonts w:ascii="Times New Roman" w:eastAsia="Calibri" w:hAnsi="Times New Roman" w:cs="Times New Roman"/>
          <w:sz w:val="30"/>
          <w:szCs w:val="30"/>
        </w:rPr>
        <w:t>.</w:t>
      </w:r>
      <w:r w:rsidR="0041244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41244C" w:rsidRPr="006A53F2" w:rsidRDefault="0041244C" w:rsidP="006A53F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244C">
        <w:rPr>
          <w:rFonts w:ascii="Times New Roman" w:eastAsia="Calibri" w:hAnsi="Times New Roman" w:cs="Times New Roman"/>
          <w:b/>
          <w:bCs/>
          <w:color w:val="002060"/>
          <w:spacing w:val="-7"/>
          <w:sz w:val="30"/>
          <w:szCs w:val="30"/>
        </w:rPr>
        <w:t>Пример 2</w:t>
      </w:r>
      <w:r w:rsidRPr="006A53F2">
        <w:rPr>
          <w:rFonts w:ascii="Times New Roman" w:eastAsia="Calibri" w:hAnsi="Times New Roman" w:cs="Times New Roman"/>
          <w:b/>
          <w:bCs/>
          <w:spacing w:val="-7"/>
          <w:sz w:val="30"/>
          <w:szCs w:val="30"/>
        </w:rPr>
        <w:t xml:space="preserve">. 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Стандартный электродный потенциал никеля больше, чем у кобальта (см. </w:t>
      </w:r>
      <w:r w:rsidR="0041244C">
        <w:rPr>
          <w:rFonts w:ascii="Times New Roman" w:eastAsia="Calibri" w:hAnsi="Times New Roman" w:cs="Times New Roman"/>
          <w:sz w:val="30"/>
          <w:szCs w:val="30"/>
        </w:rPr>
        <w:t>приложение</w:t>
      </w:r>
      <w:r w:rsidRPr="006A53F2">
        <w:rPr>
          <w:rFonts w:ascii="Times New Roman" w:eastAsia="Calibri" w:hAnsi="Times New Roman" w:cs="Times New Roman"/>
          <w:sz w:val="30"/>
          <w:szCs w:val="30"/>
        </w:rPr>
        <w:t>). Изменится ли это соотношение, если измерить потенциал никеля в растворе его ионов с концентрацией 0,001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, а кобальта – 0,1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?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244C">
        <w:rPr>
          <w:rFonts w:ascii="Times New Roman" w:eastAsia="Calibri" w:hAnsi="Times New Roman" w:cs="Times New Roman"/>
          <w:b/>
          <w:i/>
          <w:color w:val="002060"/>
          <w:spacing w:val="7"/>
          <w:sz w:val="30"/>
          <w:szCs w:val="30"/>
        </w:rPr>
        <w:t>Решение.</w:t>
      </w:r>
      <w:r w:rsidRPr="006A53F2">
        <w:rPr>
          <w:rFonts w:ascii="Times New Roman" w:eastAsia="Calibri" w:hAnsi="Times New Roman" w:cs="Times New Roman"/>
          <w:spacing w:val="7"/>
          <w:sz w:val="30"/>
          <w:szCs w:val="30"/>
        </w:rPr>
        <w:t xml:space="preserve"> Электродный потенциал металла </w:t>
      </w:r>
      <w:r w:rsidRPr="006A53F2">
        <w:rPr>
          <w:rFonts w:ascii="Times New Roman" w:eastAsia="Calibri" w:hAnsi="Times New Roman" w:cs="Times New Roman"/>
          <w:i/>
          <w:spacing w:val="7"/>
          <w:sz w:val="30"/>
          <w:szCs w:val="30"/>
        </w:rPr>
        <w:t>φ</w:t>
      </w:r>
      <w:r w:rsidRPr="006A53F2">
        <w:rPr>
          <w:rFonts w:ascii="Times New Roman" w:eastAsia="Calibri" w:hAnsi="Times New Roman" w:cs="Times New Roman"/>
          <w:spacing w:val="7"/>
          <w:sz w:val="30"/>
          <w:szCs w:val="30"/>
        </w:rPr>
        <w:t xml:space="preserve"> за</w:t>
      </w:r>
      <w:r w:rsidRPr="006A53F2">
        <w:rPr>
          <w:rFonts w:ascii="Times New Roman" w:eastAsia="Calibri" w:hAnsi="Times New Roman" w:cs="Times New Roman"/>
          <w:spacing w:val="-4"/>
          <w:sz w:val="30"/>
          <w:szCs w:val="30"/>
        </w:rPr>
        <w:t>висит от концентрации его ионов в растворе. Эта зависимо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</w:rPr>
        <w:t>сть выражается уравнением Нернста.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Cs/>
          <w:spacing w:val="3"/>
          <w:sz w:val="30"/>
          <w:szCs w:val="30"/>
        </w:rPr>
        <w:t>Д</w:t>
      </w:r>
      <w:r w:rsidRPr="006A53F2">
        <w:rPr>
          <w:rFonts w:ascii="Times New Roman" w:eastAsia="Calibri" w:hAnsi="Times New Roman" w:cs="Times New Roman"/>
          <w:spacing w:val="3"/>
          <w:sz w:val="30"/>
          <w:szCs w:val="30"/>
        </w:rPr>
        <w:t xml:space="preserve">ля </w:t>
      </w:r>
      <w:r w:rsidRPr="006A53F2">
        <w:rPr>
          <w:rFonts w:ascii="Times New Roman" w:eastAsia="Calibri" w:hAnsi="Times New Roman" w:cs="Times New Roman"/>
          <w:sz w:val="30"/>
          <w:szCs w:val="30"/>
        </w:rPr>
        <w:t>никеля и кобальта стандартные электродные потенциалы соответственно равны –0,25 и –0,277 В. Определим электродные потенциалы этих металлов при данных концентрациях растворов: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3"/>
          <w:sz w:val="30"/>
          <w:szCs w:val="30"/>
        </w:rPr>
      </w:pPr>
      <w:r w:rsidRPr="006A53F2">
        <w:rPr>
          <w:rFonts w:ascii="Times New Roman" w:eastAsia="Calibri" w:hAnsi="Times New Roman" w:cs="Times New Roman"/>
          <w:spacing w:val="3"/>
          <w:position w:val="-28"/>
          <w:sz w:val="30"/>
          <w:szCs w:val="30"/>
        </w:rPr>
        <w:object w:dxaOrig="53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37.5pt" o:ole="">
            <v:imagedata r:id="rId7" o:title=""/>
          </v:shape>
          <o:OLEObject Type="Embed" ProgID="Equation.3" ShapeID="_x0000_i1025" DrawAspect="Content" ObjectID="_1669315033" r:id="rId8"/>
        </w:object>
      </w:r>
    </w:p>
    <w:p w:rsidR="006A53F2" w:rsidRPr="006A53F2" w:rsidRDefault="006A53F2" w:rsidP="006A53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3"/>
          <w:position w:val="-24"/>
          <w:sz w:val="30"/>
          <w:szCs w:val="30"/>
          <w:lang w:val="en-US"/>
        </w:rPr>
      </w:pPr>
      <w:r w:rsidRPr="006A53F2">
        <w:rPr>
          <w:rFonts w:ascii="Times New Roman" w:eastAsia="Calibri" w:hAnsi="Times New Roman" w:cs="Times New Roman"/>
          <w:spacing w:val="3"/>
          <w:position w:val="-28"/>
          <w:sz w:val="30"/>
          <w:szCs w:val="30"/>
        </w:rPr>
        <w:object w:dxaOrig="5500" w:dyaOrig="740">
          <v:shape id="_x0000_i1026" type="#_x0000_t75" style="width:357.75pt;height:37.5pt" o:ole="">
            <v:imagedata r:id="rId9" o:title=""/>
          </v:shape>
          <o:OLEObject Type="Embed" ProgID="Equation.3" ShapeID="_x0000_i1026" DrawAspect="Content" ObjectID="_1669315034" r:id="rId10"/>
        </w:object>
      </w:r>
    </w:p>
    <w:p w:rsidR="006A53F2" w:rsidRPr="006A53F2" w:rsidRDefault="006A53F2" w:rsidP="006A53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3"/>
          <w:sz w:val="30"/>
          <w:szCs w:val="30"/>
          <w:lang w:val="en-US"/>
        </w:rPr>
      </w:pP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sz w:val="30"/>
          <w:szCs w:val="30"/>
        </w:rPr>
        <w:t>Таким образом, при изменившихся концентрациях потенциал кобальта стал больше потенциала никеля.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244C">
        <w:rPr>
          <w:rFonts w:ascii="Times New Roman" w:eastAsia="Calibri" w:hAnsi="Times New Roman" w:cs="Times New Roman"/>
          <w:b/>
          <w:color w:val="002060"/>
          <w:sz w:val="30"/>
          <w:szCs w:val="30"/>
        </w:rPr>
        <w:t>Пример 3.</w:t>
      </w:r>
      <w:r w:rsidRPr="0041244C">
        <w:rPr>
          <w:rFonts w:ascii="Times New Roman" w:eastAsia="Calibri" w:hAnsi="Times New Roman" w:cs="Times New Roman"/>
          <w:color w:val="002060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>Магниевую пластинку опустили в раствор соли магния. При этом электродный потенциал магния оказался равен        –2,41 В. Вычислите концентрацию ионов магния в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244C">
        <w:rPr>
          <w:rFonts w:ascii="Times New Roman" w:eastAsia="Calibri" w:hAnsi="Times New Roman" w:cs="Times New Roman"/>
          <w:b/>
          <w:i/>
          <w:color w:val="002060"/>
          <w:sz w:val="30"/>
          <w:szCs w:val="30"/>
        </w:rPr>
        <w:t>Решение.</w:t>
      </w:r>
      <w:r w:rsidRPr="0041244C">
        <w:rPr>
          <w:rFonts w:ascii="Times New Roman" w:eastAsia="Calibri" w:hAnsi="Times New Roman" w:cs="Times New Roman"/>
          <w:b/>
          <w:color w:val="002060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>Подобные задачи также решаются на основании уравнения Нернста (см. пример 2):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3"/>
          <w:sz w:val="30"/>
          <w:szCs w:val="30"/>
        </w:rPr>
      </w:pPr>
      <w:r w:rsidRPr="006A53F2">
        <w:rPr>
          <w:rFonts w:ascii="Times New Roman" w:eastAsia="Calibri" w:hAnsi="Times New Roman" w:cs="Times New Roman"/>
          <w:spacing w:val="3"/>
          <w:position w:val="-28"/>
          <w:sz w:val="30"/>
          <w:szCs w:val="30"/>
        </w:rPr>
        <w:object w:dxaOrig="3980" w:dyaOrig="740">
          <v:shape id="_x0000_i1027" type="#_x0000_t75" style="width:234.75pt;height:37.5pt" o:ole="">
            <v:imagedata r:id="rId11" o:title=""/>
          </v:shape>
          <o:OLEObject Type="Embed" ProgID="Equation.3" ShapeID="_x0000_i1027" DrawAspect="Content" ObjectID="_1669315035" r:id="rId12"/>
        </w:object>
      </w:r>
    </w:p>
    <w:p w:rsidR="006A53F2" w:rsidRPr="006A53F2" w:rsidRDefault="006A53F2" w:rsidP="006A53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position w:val="-26"/>
          <w:sz w:val="30"/>
          <w:szCs w:val="30"/>
        </w:rPr>
        <w:object w:dxaOrig="3040" w:dyaOrig="540">
          <v:shape id="_x0000_i1028" type="#_x0000_t75" style="width:189pt;height:27pt" o:ole="">
            <v:imagedata r:id="rId13" o:title=""/>
          </v:shape>
          <o:OLEObject Type="Embed" ProgID="Equation.3" ShapeID="_x0000_i1028" DrawAspect="Content" ObjectID="_1669315036" r:id="rId14"/>
        </w:object>
      </w:r>
    </w:p>
    <w:p w:rsidR="006A53F2" w:rsidRPr="006A53F2" w:rsidRDefault="006A53F2" w:rsidP="006A53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3"/>
          <w:sz w:val="30"/>
          <w:szCs w:val="30"/>
        </w:rPr>
      </w:pPr>
      <w:r w:rsidRPr="006A53F2">
        <w:rPr>
          <w:rFonts w:ascii="Times New Roman" w:eastAsia="Calibri" w:hAnsi="Times New Roman" w:cs="Times New Roman"/>
          <w:spacing w:val="3"/>
          <w:position w:val="-34"/>
          <w:sz w:val="30"/>
          <w:szCs w:val="30"/>
        </w:rPr>
        <w:object w:dxaOrig="4800" w:dyaOrig="800">
          <v:shape id="_x0000_i1029" type="#_x0000_t75" style="width:294.75pt;height:42.75pt" o:ole="">
            <v:imagedata r:id="rId15" o:title=""/>
          </v:shape>
          <o:OLEObject Type="Embed" ProgID="Equation.3" ShapeID="_x0000_i1029" DrawAspect="Content" ObjectID="_1669315037" r:id="rId16"/>
        </w:object>
      </w:r>
    </w:p>
    <w:p w:rsidR="006A53F2" w:rsidRPr="006A53F2" w:rsidRDefault="006A53F2" w:rsidP="006A53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position w:val="-26"/>
          <w:sz w:val="30"/>
          <w:szCs w:val="30"/>
        </w:rPr>
        <w:object w:dxaOrig="3580" w:dyaOrig="600">
          <v:shape id="_x0000_i1030" type="#_x0000_t75" style="width:225.75pt;height:30.75pt" o:ole="">
            <v:imagedata r:id="rId17" o:title=""/>
          </v:shape>
          <o:OLEObject Type="Embed" ProgID="Equation.3" ShapeID="_x0000_i1030" DrawAspect="Content" ObjectID="_1669315038" r:id="rId18"/>
        </w:objec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244C">
        <w:rPr>
          <w:rFonts w:ascii="Times New Roman" w:eastAsia="Calibri" w:hAnsi="Times New Roman" w:cs="Times New Roman"/>
          <w:b/>
          <w:color w:val="002060"/>
          <w:sz w:val="30"/>
          <w:szCs w:val="30"/>
        </w:rPr>
        <w:t xml:space="preserve">Пример 4. </w:t>
      </w:r>
      <w:r w:rsidRPr="006A53F2">
        <w:rPr>
          <w:rFonts w:ascii="Times New Roman" w:eastAsia="Calibri" w:hAnsi="Times New Roman" w:cs="Times New Roman"/>
          <w:sz w:val="30"/>
          <w:szCs w:val="30"/>
        </w:rPr>
        <w:t>Вычислите активность ионов Н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+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a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+</m:t>
                </m:r>
              </m:sup>
            </m:sSup>
          </m:sub>
        </m:sSub>
      </m:oMath>
      <w:r w:rsidRPr="006A53F2">
        <w:rPr>
          <w:rFonts w:ascii="Times New Roman" w:eastAsia="Calibri" w:hAnsi="Times New Roman" w:cs="Times New Roman"/>
          <w:sz w:val="30"/>
          <w:szCs w:val="30"/>
        </w:rPr>
        <w:t>) в растворе, в котором потенциал водородного электрода при 25 °С равен –82 мВ.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244C">
        <w:rPr>
          <w:rFonts w:ascii="Times New Roman" w:eastAsia="Calibri" w:hAnsi="Times New Roman" w:cs="Times New Roman"/>
          <w:b/>
          <w:i/>
          <w:color w:val="002060"/>
          <w:sz w:val="30"/>
          <w:szCs w:val="30"/>
        </w:rPr>
        <w:lastRenderedPageBreak/>
        <w:t>Решение.</w:t>
      </w:r>
      <w:r w:rsidRPr="0041244C">
        <w:rPr>
          <w:rFonts w:ascii="Times New Roman" w:eastAsia="Calibri" w:hAnsi="Times New Roman" w:cs="Times New Roman"/>
          <w:b/>
          <w:color w:val="002060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Поскольку </w:t>
      </w:r>
      <w:r w:rsidRPr="006A53F2">
        <w:rPr>
          <w:rFonts w:ascii="Times New Roman" w:eastAsia="Calibri" w:hAnsi="Times New Roman" w:cs="Times New Roman"/>
          <w:i/>
          <w:sz w:val="30"/>
          <w:szCs w:val="30"/>
        </w:rPr>
        <w:t>φ°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для водородного электрода принят за ноль, то 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A53F2" w:rsidRPr="006A53F2" w:rsidRDefault="0045275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0"/>
          <w:szCs w:val="3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sz w:val="30"/>
                  <w:szCs w:val="30"/>
                </w:rPr>
                <m:t>φ</m:t>
              </m:r>
            </m:e>
            <m:sub>
              <m:r>
                <w:rPr>
                  <w:rFonts w:ascii="Cambria Math" w:hAnsi="Cambria Math"/>
                  <w:sz w:val="30"/>
                  <w:szCs w:val="30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0"/>
                      <w:szCs w:val="30"/>
                    </w:rPr>
                    <m:t>Н</m:t>
                  </m:r>
                </m:e>
                <m:sup>
                  <m:r>
                    <w:rPr>
                      <w:rFonts w:ascii="Cambria Math" w:hAnsi="Cambria Math"/>
                      <w:sz w:val="30"/>
                      <w:szCs w:val="30"/>
                    </w:rPr>
                    <m:t>+</m:t>
                  </m:r>
                </m:sup>
              </m:sSup>
              <m:r>
                <w:rPr>
                  <w:rFonts w:ascii="Cambria Math" w:hAnsi="Cambria Math"/>
                  <w:sz w:val="30"/>
                  <w:szCs w:val="30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  <w:szCs w:val="30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sz w:val="30"/>
              <w:szCs w:val="30"/>
            </w:rPr>
            <m:t>=0,059∙</m:t>
          </m:r>
          <m:r>
            <m:rPr>
              <m:sty m:val="p"/>
            </m:rPr>
            <w:rPr>
              <w:rFonts w:ascii="Cambria Math" w:hAnsi="Cambria Math"/>
              <w:sz w:val="30"/>
              <w:szCs w:val="30"/>
            </w:rPr>
            <m:t>lg</m:t>
          </m:r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sz w:val="30"/>
                  <w:szCs w:val="30"/>
                </w:rPr>
                <m:t>a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0"/>
                      <w:szCs w:val="3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30"/>
                      <w:szCs w:val="30"/>
                    </w:rPr>
                    <m:t>+</m:t>
                  </m:r>
                </m:sup>
              </m:sSup>
            </m:sub>
          </m:sSub>
          <m:r>
            <w:rPr>
              <w:rFonts w:ascii="Cambria Math" w:hAnsi="Cambria Math"/>
              <w:sz w:val="30"/>
              <w:szCs w:val="30"/>
            </w:rPr>
            <m:t>.</m:t>
          </m:r>
        </m:oMath>
      </m:oMathPara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0"/>
          <w:szCs w:val="30"/>
          <w:lang w:val="en-US"/>
        </w:rPr>
      </w:pPr>
    </w:p>
    <w:p w:rsidR="006A53F2" w:rsidRPr="006A53F2" w:rsidRDefault="006A53F2" w:rsidP="006A53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6A53F2">
        <w:rPr>
          <w:rFonts w:ascii="Times New Roman" w:eastAsia="Calibri" w:hAnsi="Times New Roman" w:cs="Times New Roman"/>
          <w:sz w:val="30"/>
          <w:szCs w:val="30"/>
        </w:rPr>
        <w:t>Из данного уравнения находим</w:t>
      </w:r>
    </w:p>
    <w:p w:rsidR="006A53F2" w:rsidRPr="006A53F2" w:rsidRDefault="006A53F2" w:rsidP="006A53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  <m:oMathPara>
        <m:oMath>
          <m:r>
            <m:rPr>
              <m:sty m:val="p"/>
            </m:rPr>
            <w:rPr>
              <w:rFonts w:ascii="Cambria Math" w:hAnsi="Times New Roman"/>
              <w:sz w:val="30"/>
              <w:szCs w:val="30"/>
            </w:rPr>
            <m:t>lg</m:t>
          </m:r>
          <m:sSub>
            <m:sSubPr>
              <m:ctrlPr>
                <w:rPr>
                  <w:rFonts w:ascii="Cambria Math" w:hAnsi="Times New Roman"/>
                  <w:i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sz w:val="30"/>
                  <w:szCs w:val="30"/>
                </w:rPr>
                <m:t>a</m:t>
              </m:r>
            </m:e>
            <m:sub>
              <m:sSup>
                <m:sSupPr>
                  <m:ctrlPr>
                    <w:rPr>
                      <w:rFonts w:ascii="Cambria Math" w:hAnsi="Times New Roman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0"/>
                      <w:szCs w:val="30"/>
                    </w:rPr>
                    <m:t>H</m:t>
                  </m:r>
                </m:e>
                <m:sup>
                  <m:r>
                    <w:rPr>
                      <w:rFonts w:ascii="Cambria Math" w:hAnsi="Times New Roman"/>
                      <w:sz w:val="30"/>
                      <w:szCs w:val="30"/>
                    </w:rPr>
                    <m:t>+</m:t>
                  </m:r>
                </m:sup>
              </m:sSup>
            </m:sub>
          </m:sSub>
          <m:r>
            <w:rPr>
              <w:rFonts w:ascii="Cambria Math" w:hAnsi="Times New Roman"/>
              <w:sz w:val="30"/>
              <w:szCs w:val="30"/>
            </w:rPr>
            <m:t xml:space="preserve">= </m:t>
          </m:r>
          <m:f>
            <m:fPr>
              <m:ctrlPr>
                <w:rPr>
                  <w:rFonts w:ascii="Cambria Math" w:hAnsi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φ</m:t>
              </m:r>
            </m:num>
            <m:den>
              <m:r>
                <w:rPr>
                  <w:rFonts w:ascii="Cambria Math" w:hAnsi="Times New Roman"/>
                  <w:sz w:val="30"/>
                  <w:szCs w:val="30"/>
                </w:rPr>
                <m:t>0,059</m:t>
              </m:r>
            </m:den>
          </m:f>
          <m:r>
            <w:rPr>
              <w:rFonts w:ascii="Cambria Math" w:hAnsi="Times New Roman"/>
              <w:sz w:val="30"/>
              <w:szCs w:val="30"/>
            </w:rPr>
            <m:t xml:space="preserve">= </m:t>
          </m:r>
          <m:f>
            <m:fPr>
              <m:ctrlPr>
                <w:rPr>
                  <w:rFonts w:ascii="Cambria Math" w:hAnsi="Times New Roman"/>
                  <w:sz w:val="30"/>
                  <w:szCs w:val="3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30"/>
                  <w:szCs w:val="30"/>
                </w:rPr>
                <m:t>0,082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30"/>
                  <w:szCs w:val="30"/>
                </w:rPr>
                <m:t>0,059</m:t>
              </m:r>
            </m:den>
          </m:f>
          <m:r>
            <m:rPr>
              <m:sty m:val="p"/>
            </m:rPr>
            <w:rPr>
              <w:rFonts w:ascii="Cambria Math" w:hAnsi="Times New Roman"/>
              <w:sz w:val="30"/>
              <w:szCs w:val="30"/>
            </w:rPr>
            <m:t xml:space="preserve">= </m:t>
          </m:r>
          <m:r>
            <m:rPr>
              <m:sty m:val="p"/>
            </m:rPr>
            <w:rPr>
              <w:rFonts w:ascii="Times New Roman" w:hAnsi="Times New Roman"/>
              <w:sz w:val="30"/>
              <w:szCs w:val="30"/>
            </w:rPr>
            <m:t>-</m:t>
          </m:r>
          <m:r>
            <m:rPr>
              <m:sty m:val="p"/>
            </m:rPr>
            <w:rPr>
              <w:rFonts w:ascii="Cambria Math" w:hAnsi="Times New Roman"/>
              <w:sz w:val="30"/>
              <w:szCs w:val="30"/>
            </w:rPr>
            <m:t>1,39,</m:t>
          </m:r>
        </m:oMath>
      </m:oMathPara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</w:p>
    <w:p w:rsid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откуда </w:t>
      </w:r>
      <m:oMath>
        <m:sSub>
          <m:sSubPr>
            <m:ctrlPr>
              <w:rPr>
                <w:rFonts w:ascii="Cambria Math" w:hAnsi="Times New Roman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a</m:t>
            </m:r>
          </m:e>
          <m:sub>
            <m:sSup>
              <m:sSupPr>
                <m:ctrlPr>
                  <w:rPr>
                    <w:rFonts w:ascii="Cambria Math" w:hAnsi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H</m:t>
                </m:r>
              </m:e>
              <m:sup>
                <m:r>
                  <w:rPr>
                    <w:rFonts w:ascii="Cambria Math" w:hAnsi="Times New Roman"/>
                    <w:sz w:val="30"/>
                    <w:szCs w:val="30"/>
                  </w:rPr>
                  <m:t>+</m:t>
                </m:r>
              </m:sup>
            </m:sSup>
          </m:sub>
        </m:sSub>
        <m:r>
          <w:rPr>
            <w:rFonts w:ascii="Cambria Math" w:hAnsi="Times New Roman"/>
            <w:sz w:val="30"/>
            <w:szCs w:val="30"/>
          </w:rPr>
          <m:t xml:space="preserve">=0,041 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>моль</m:t>
        </m:r>
        <m:r>
          <m:rPr>
            <m:sty m:val="p"/>
          </m:rPr>
          <w:rPr>
            <w:rFonts w:ascii="Cambria Math" w:hAnsi="Times New Roman"/>
            <w:sz w:val="30"/>
            <w:szCs w:val="30"/>
          </w:rPr>
          <m:t>/</m:t>
        </m:r>
        <m:sSup>
          <m:sSupPr>
            <m:ctrlPr>
              <w:rPr>
                <w:rFonts w:ascii="Cambria Math" w:hAnsi="Times New Roman"/>
                <w:sz w:val="30"/>
                <w:szCs w:val="3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дм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30"/>
                <w:szCs w:val="30"/>
              </w:rPr>
              <m:t>3</m:t>
            </m:r>
          </m:sup>
        </m:sSup>
        <m:r>
          <w:rPr>
            <w:rFonts w:ascii="Cambria Math" w:hAnsi="Times New Roman"/>
            <w:sz w:val="30"/>
            <w:szCs w:val="30"/>
          </w:rPr>
          <m:t>.</m:t>
        </m:r>
      </m:oMath>
    </w:p>
    <w:p w:rsidR="0041244C" w:rsidRPr="006A53F2" w:rsidRDefault="0041244C" w:rsidP="006A53F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</w:p>
    <w:p w:rsidR="006A53F2" w:rsidRPr="00235118" w:rsidRDefault="006A53F2" w:rsidP="006A53F2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30"/>
          <w:szCs w:val="30"/>
        </w:rPr>
      </w:pPr>
      <w:r w:rsidRPr="00235118">
        <w:rPr>
          <w:rFonts w:ascii="Times New Roman" w:eastAsia="Calibri" w:hAnsi="Times New Roman" w:cs="Times New Roman"/>
          <w:b/>
          <w:i/>
          <w:color w:val="002060"/>
          <w:sz w:val="30"/>
          <w:szCs w:val="30"/>
        </w:rPr>
        <w:t>Задачи для самостоятельного решения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pacing w:val="6"/>
          <w:sz w:val="30"/>
          <w:szCs w:val="30"/>
        </w:rPr>
      </w:pP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30"/>
          <w:szCs w:val="30"/>
        </w:rPr>
      </w:pPr>
      <w:r w:rsidRPr="00235118">
        <w:rPr>
          <w:rFonts w:ascii="Times New Roman" w:eastAsia="Calibri" w:hAnsi="Times New Roman" w:cs="Times New Roman"/>
          <w:b/>
          <w:color w:val="002060"/>
          <w:sz w:val="30"/>
          <w:szCs w:val="30"/>
        </w:rPr>
        <w:t>1.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</w:rPr>
        <w:t>Составьте схему, напишите электронные уравне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>ния электродных процессов и вычислите ЭДС гальвани</w:t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ческого элемента, состоящего из пластин кадмия и магния, </w:t>
      </w:r>
      <w:r w:rsidRPr="006A53F2">
        <w:rPr>
          <w:rFonts w:ascii="Times New Roman" w:eastAsia="Calibri" w:hAnsi="Times New Roman" w:cs="Times New Roman"/>
          <w:spacing w:val="8"/>
          <w:sz w:val="30"/>
          <w:szCs w:val="30"/>
        </w:rPr>
        <w:t xml:space="preserve">помещенных в растворы своих солей с концентрацией </w:t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</w:rPr>
        <w:t>[</w:t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  <w:lang w:val="en-US"/>
        </w:rPr>
        <w:t>Mg</w:t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</w:rPr>
        <w:t>] = [</w:t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  <w:lang w:val="en-US"/>
        </w:rPr>
        <w:t>Cd</w:t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] = 1 </w:t>
      </w:r>
      <w:r w:rsidRPr="006A53F2">
        <w:rPr>
          <w:rFonts w:ascii="Times New Roman" w:eastAsia="Calibri" w:hAnsi="Times New Roman" w:cs="Times New Roman"/>
          <w:sz w:val="30"/>
          <w:szCs w:val="30"/>
        </w:rPr>
        <w:t>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. Изменится ли величина ЭДС, </w:t>
      </w:r>
      <w:r w:rsidRPr="006A53F2">
        <w:rPr>
          <w:rFonts w:ascii="Times New Roman" w:eastAsia="Calibri" w:hAnsi="Times New Roman" w:cs="Times New Roman"/>
          <w:spacing w:val="18"/>
          <w:sz w:val="30"/>
          <w:szCs w:val="30"/>
        </w:rPr>
        <w:t xml:space="preserve">если концентрацию каждого из ионов понизить до 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 xml:space="preserve">0,01 </w:t>
      </w:r>
      <w:r w:rsidRPr="006A53F2">
        <w:rPr>
          <w:rFonts w:ascii="Times New Roman" w:eastAsia="Calibri" w:hAnsi="Times New Roman" w:cs="Times New Roman"/>
          <w:sz w:val="30"/>
          <w:szCs w:val="30"/>
        </w:rPr>
        <w:t>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 xml:space="preserve">?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pacing w:val="2"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>1,967 В.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2.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Увеличится, уменьшится или останется без изменения масса цинковой пластинки при взаимодействии ее с растворами: a) CuS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6A53F2">
        <w:rPr>
          <w:rFonts w:ascii="Times New Roman" w:eastAsia="Calibri" w:hAnsi="Times New Roman" w:cs="Times New Roman"/>
          <w:sz w:val="30"/>
          <w:szCs w:val="30"/>
        </w:rPr>
        <w:t>; б) MgSO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6A53F2">
        <w:rPr>
          <w:rFonts w:ascii="Times New Roman" w:eastAsia="Calibri" w:hAnsi="Times New Roman" w:cs="Times New Roman"/>
          <w:sz w:val="30"/>
          <w:szCs w:val="30"/>
        </w:rPr>
        <w:t>; в) Pb(NO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)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6A53F2">
        <w:rPr>
          <w:rFonts w:ascii="Times New Roman" w:eastAsia="Calibri" w:hAnsi="Times New Roman" w:cs="Times New Roman"/>
          <w:sz w:val="30"/>
          <w:szCs w:val="30"/>
        </w:rPr>
        <w:t>. Почему? Составьте электронные и молекулярные уравнения соответствующих реакций.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3.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При какой концентрации ионов Zn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(в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) потенциал цинкового электрода будет на 0,015 В меньше его стандартного электродного потенциала?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z w:val="30"/>
          <w:szCs w:val="30"/>
        </w:rPr>
        <w:t>0,31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4.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Увеличится, уменьшится или останется без изменения масса кадмиевой пластинки при взаимодействии ее с растворами: a) AgNO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; б) ZnSO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6A53F2">
        <w:rPr>
          <w:rFonts w:ascii="Times New Roman" w:eastAsia="Calibri" w:hAnsi="Times New Roman" w:cs="Times New Roman"/>
          <w:sz w:val="30"/>
          <w:szCs w:val="30"/>
        </w:rPr>
        <w:t>; в) NiSO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6A53F2">
        <w:rPr>
          <w:rFonts w:ascii="Times New Roman" w:eastAsia="Calibri" w:hAnsi="Times New Roman" w:cs="Times New Roman"/>
          <w:sz w:val="30"/>
          <w:szCs w:val="30"/>
        </w:rPr>
        <w:t>? Почему? Составьте электронные и молекулярные уравнения соответствующих реакций.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5.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Марганцевый электрод в растворе его соли имеет потенциал –1,23 В. Вычислите концентрацию ионов М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n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в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sz w:val="30"/>
          <w:szCs w:val="30"/>
        </w:rPr>
        <w:t>Ответ: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2·10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-2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6.</w:t>
      </w:r>
      <w:r w:rsidRPr="006A53F2">
        <w:rPr>
          <w:rFonts w:ascii="Times New Roman" w:eastAsia="Calibri" w:hAnsi="Times New Roman" w:cs="Times New Roman"/>
          <w:sz w:val="30"/>
          <w:szCs w:val="30"/>
        </w:rPr>
        <w:t> Потенциал серебряного электрода в растворе AgNO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составил 95 % от величины его стандартного электродного потенциала. Чему равна концентрация ионов Ag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+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в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?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sz w:val="30"/>
          <w:szCs w:val="30"/>
        </w:rPr>
        <w:t>Ответ: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0,21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A53F2" w:rsidRPr="006A53F2" w:rsidRDefault="006A53F2" w:rsidP="004124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5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pacing w:val="2"/>
          <w:sz w:val="30"/>
          <w:szCs w:val="30"/>
        </w:rPr>
        <w:lastRenderedPageBreak/>
        <w:t>7.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> Никелевый и кобальтовый электроды помещены со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ответственно в растворы 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Ni</w:t>
      </w:r>
      <w:r w:rsidRPr="006A53F2">
        <w:rPr>
          <w:rFonts w:ascii="Times New Roman" w:eastAsia="Calibri" w:hAnsi="Times New Roman" w:cs="Times New Roman"/>
          <w:sz w:val="30"/>
          <w:szCs w:val="30"/>
        </w:rPr>
        <w:t>(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NO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)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Co</w:t>
      </w:r>
      <w:r w:rsidRPr="006A53F2">
        <w:rPr>
          <w:rFonts w:ascii="Times New Roman" w:eastAsia="Calibri" w:hAnsi="Times New Roman" w:cs="Times New Roman"/>
          <w:sz w:val="30"/>
          <w:szCs w:val="30"/>
        </w:rPr>
        <w:t>(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NO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)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. В каком соотношении должна быть концентрация ионов этих металлов, 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чтобы потенциалы обоих электродов были одинаковыми.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5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pacing w:val="-2"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mallCaps/>
          <w:spacing w:val="-2"/>
          <w:position w:val="-16"/>
          <w:sz w:val="30"/>
          <w:szCs w:val="30"/>
          <w:lang w:val="en-US"/>
        </w:rPr>
        <w:object w:dxaOrig="2160" w:dyaOrig="400">
          <v:shape id="_x0000_i1031" type="#_x0000_t75" style="width:132pt;height:23.25pt" o:ole="">
            <v:imagedata r:id="rId19" o:title=""/>
          </v:shape>
          <o:OLEObject Type="Embed" ProgID="Equation.3" ShapeID="_x0000_i1031" DrawAspect="Content" ObjectID="_1669315039" r:id="rId20"/>
        </w:object>
      </w:r>
      <w:r w:rsidRPr="006A53F2">
        <w:rPr>
          <w:rFonts w:ascii="Times New Roman" w:eastAsia="Calibri" w:hAnsi="Times New Roman" w:cs="Times New Roman"/>
          <w:spacing w:val="-2"/>
          <w:sz w:val="30"/>
          <w:szCs w:val="30"/>
        </w:rPr>
        <w:t>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7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pacing w:val="3"/>
          <w:sz w:val="30"/>
          <w:szCs w:val="30"/>
        </w:rPr>
        <w:t>8.</w:t>
      </w:r>
      <w:r w:rsidRPr="006A53F2">
        <w:rPr>
          <w:rFonts w:ascii="Times New Roman" w:eastAsia="Calibri" w:hAnsi="Times New Roman" w:cs="Times New Roman"/>
          <w:spacing w:val="3"/>
          <w:sz w:val="30"/>
          <w:szCs w:val="30"/>
        </w:rPr>
        <w:t xml:space="preserve"> Составьте схемы двух гальванических элементов, в </w:t>
      </w:r>
      <w:r w:rsidRPr="006A53F2">
        <w:rPr>
          <w:rFonts w:ascii="Times New Roman" w:eastAsia="Calibri" w:hAnsi="Times New Roman" w:cs="Times New Roman"/>
          <w:spacing w:val="9"/>
          <w:sz w:val="30"/>
          <w:szCs w:val="30"/>
        </w:rPr>
        <w:t xml:space="preserve">одном из которых медь была бы катодом, а в другом </w:t>
      </w:r>
      <w:r w:rsidRPr="006A53F2">
        <w:rPr>
          <w:rFonts w:ascii="Times New Roman" w:eastAsia="Calibri" w:hAnsi="Times New Roman" w:cs="Times New Roman"/>
          <w:sz w:val="30"/>
          <w:szCs w:val="30"/>
        </w:rPr>
        <w:t>–</w:t>
      </w:r>
      <w:r w:rsidRPr="006A53F2">
        <w:rPr>
          <w:rFonts w:ascii="Times New Roman" w:eastAsia="Calibri" w:hAnsi="Times New Roman" w:cs="Times New Roman"/>
          <w:spacing w:val="9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>анодом. Напишите для каждого из этих элементов электронные уравнения реакций, протекающих на катоде и аноде.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pacing w:val="5"/>
          <w:sz w:val="30"/>
          <w:szCs w:val="30"/>
        </w:rPr>
        <w:t>9.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 При какой концентрации ионов С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lang w:val="en-US"/>
        </w:rPr>
        <w:t>u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 в </w:t>
      </w:r>
      <w:r w:rsidRPr="006A53F2">
        <w:rPr>
          <w:rFonts w:ascii="Times New Roman" w:eastAsia="Calibri" w:hAnsi="Times New Roman" w:cs="Times New Roman"/>
          <w:sz w:val="30"/>
          <w:szCs w:val="30"/>
        </w:rPr>
        <w:t>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 xml:space="preserve">значение потенциала медного электрода становится равным стандартному потенциалу водородного элемента?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pacing w:val="-7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pacing w:val="2"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</w:rPr>
        <w:t>2,99·10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  <w:vertAlign w:val="superscript"/>
        </w:rPr>
        <w:t>-12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>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</w:rPr>
        <w:t>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8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1</w:t>
      </w:r>
      <w:r w:rsidRPr="006A53F2">
        <w:rPr>
          <w:rFonts w:ascii="Times New Roman" w:eastAsia="Calibri" w:hAnsi="Times New Roman" w:cs="Times New Roman"/>
          <w:b/>
          <w:spacing w:val="3"/>
          <w:sz w:val="30"/>
          <w:szCs w:val="30"/>
        </w:rPr>
        <w:t>0.</w:t>
      </w:r>
      <w:r w:rsidRPr="006A53F2">
        <w:rPr>
          <w:rFonts w:ascii="Times New Roman" w:eastAsia="Calibri" w:hAnsi="Times New Roman" w:cs="Times New Roman"/>
          <w:spacing w:val="3"/>
          <w:sz w:val="30"/>
          <w:szCs w:val="30"/>
        </w:rPr>
        <w:t> Какой гальванический элемент называется концен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трационным? Составьте схему, напишите электронные урав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>нения электродных процессов и вычислите ЭДС гальвани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</w:rPr>
        <w:t xml:space="preserve">ческого элемента, состоящего из серебряных электродов, 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помещенных: первый </w:t>
      </w:r>
      <w:r w:rsidRPr="006A53F2">
        <w:rPr>
          <w:rFonts w:ascii="Times New Roman" w:eastAsia="Calibri" w:hAnsi="Times New Roman" w:cs="Times New Roman"/>
          <w:sz w:val="30"/>
          <w:szCs w:val="30"/>
        </w:rPr>
        <w:t>– в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 0,01 н., второй – в 0,1 н. растворы </w:t>
      </w:r>
      <w:r w:rsidRPr="006A53F2">
        <w:rPr>
          <w:rFonts w:ascii="Times New Roman" w:eastAsia="Calibri" w:hAnsi="Times New Roman" w:cs="Times New Roman"/>
          <w:spacing w:val="8"/>
          <w:sz w:val="30"/>
          <w:szCs w:val="30"/>
          <w:lang w:val="en-US"/>
        </w:rPr>
        <w:t>AgN</w:t>
      </w:r>
      <w:r w:rsidRPr="006A53F2">
        <w:rPr>
          <w:rFonts w:ascii="Times New Roman" w:eastAsia="Calibri" w:hAnsi="Times New Roman" w:cs="Times New Roman"/>
          <w:spacing w:val="8"/>
          <w:sz w:val="30"/>
          <w:szCs w:val="30"/>
        </w:rPr>
        <w:t>О</w:t>
      </w:r>
      <w:r w:rsidRPr="006A53F2">
        <w:rPr>
          <w:rFonts w:ascii="Times New Roman" w:eastAsia="Calibri" w:hAnsi="Times New Roman" w:cs="Times New Roman"/>
          <w:spacing w:val="8"/>
          <w:sz w:val="30"/>
          <w:szCs w:val="30"/>
          <w:vertAlign w:val="subscript"/>
        </w:rPr>
        <w:t>3</w:t>
      </w:r>
      <w:r w:rsidRPr="006A53F2">
        <w:rPr>
          <w:rFonts w:ascii="Times New Roman" w:eastAsia="Calibri" w:hAnsi="Times New Roman" w:cs="Times New Roman"/>
          <w:spacing w:val="8"/>
          <w:sz w:val="30"/>
          <w:szCs w:val="30"/>
        </w:rPr>
        <w:t xml:space="preserve">. 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7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pacing w:val="8"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pacing w:val="8"/>
          <w:sz w:val="30"/>
          <w:szCs w:val="30"/>
        </w:rPr>
        <w:t>0,059 В.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1</w:t>
      </w:r>
      <w:r w:rsidRPr="006A53F2">
        <w:rPr>
          <w:rFonts w:ascii="Times New Roman" w:eastAsia="Calibri" w:hAnsi="Times New Roman" w:cs="Times New Roman"/>
          <w:b/>
          <w:spacing w:val="8"/>
          <w:sz w:val="30"/>
          <w:szCs w:val="30"/>
        </w:rPr>
        <w:t>1.</w:t>
      </w:r>
      <w:r w:rsidRPr="006A53F2">
        <w:rPr>
          <w:rFonts w:ascii="Times New Roman" w:eastAsia="Calibri" w:hAnsi="Times New Roman" w:cs="Times New Roman"/>
          <w:spacing w:val="8"/>
          <w:sz w:val="30"/>
          <w:szCs w:val="30"/>
        </w:rPr>
        <w:t xml:space="preserve"> При каком условии будет работать </w:t>
      </w:r>
      <w:r w:rsidRPr="006A53F2">
        <w:rPr>
          <w:rFonts w:ascii="Times New Roman" w:eastAsia="Calibri" w:hAnsi="Times New Roman" w:cs="Times New Roman"/>
          <w:spacing w:val="3"/>
          <w:sz w:val="30"/>
          <w:szCs w:val="30"/>
        </w:rPr>
        <w:t>гальванический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 элемент, электроды которого сделаны из одного и того 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 xml:space="preserve">же металла? Составьте схему, напишите электронные 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урав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>нения</w:t>
      </w:r>
      <w:r w:rsidRPr="006A53F2">
        <w:rPr>
          <w:rFonts w:ascii="Times New Roman" w:eastAsia="Calibri" w:hAnsi="Times New Roman" w:cs="Times New Roman"/>
          <w:spacing w:val="3"/>
          <w:sz w:val="30"/>
          <w:szCs w:val="30"/>
        </w:rPr>
        <w:t xml:space="preserve"> электродных процессов и вычислите ЭДС гальван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</w:rPr>
        <w:t>ического элемента, в котором один никелевый электрод н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аходится в </w:t>
      </w:r>
      <w:smartTag w:uri="urn:schemas-microsoft-com:office:smarttags" w:element="metricconverter">
        <w:smartTagPr>
          <w:attr w:name="ProductID" w:val="0,001 М"/>
        </w:smartTagPr>
        <w:r w:rsidRPr="006A53F2">
          <w:rPr>
            <w:rFonts w:ascii="Times New Roman" w:eastAsia="Calibri" w:hAnsi="Times New Roman" w:cs="Times New Roman"/>
            <w:spacing w:val="5"/>
            <w:sz w:val="30"/>
            <w:szCs w:val="30"/>
          </w:rPr>
          <w:t>0,001 М</w:t>
        </w:r>
      </w:smartTag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 растворе, а другой такой же электрод </w:t>
      </w:r>
      <w:r w:rsidRPr="006A53F2">
        <w:rPr>
          <w:rFonts w:ascii="Times New Roman" w:eastAsia="Calibri" w:hAnsi="Times New Roman" w:cs="Times New Roman"/>
          <w:sz w:val="30"/>
          <w:szCs w:val="30"/>
        </w:rPr>
        <w:t>–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в </w:t>
      </w:r>
      <w:smartTag w:uri="urn:schemas-microsoft-com:office:smarttags" w:element="metricconverter">
        <w:smartTagPr>
          <w:attr w:name="ProductID" w:val="0,01 М"/>
        </w:smartTagPr>
        <w:r w:rsidRPr="006A53F2">
          <w:rPr>
            <w:rFonts w:ascii="Times New Roman" w:eastAsia="Calibri" w:hAnsi="Times New Roman" w:cs="Times New Roman"/>
            <w:spacing w:val="4"/>
            <w:sz w:val="30"/>
            <w:szCs w:val="30"/>
          </w:rPr>
          <w:t>0,01 М</w:t>
        </w:r>
      </w:smartTag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 растворе сульфата никеля.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7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pacing w:val="4"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>0,0295 В.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12.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Составьте схему, напишите электронные уравнения 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электродных процессов и вычислите ЭДС гальванического 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</w:rPr>
        <w:t xml:space="preserve">элемента, состоящего из свинцовой и магниевой пластин, </w:t>
      </w:r>
      <w:r w:rsidRPr="006A53F2">
        <w:rPr>
          <w:rFonts w:ascii="Times New Roman" w:eastAsia="Calibri" w:hAnsi="Times New Roman" w:cs="Times New Roman"/>
          <w:spacing w:val="-2"/>
          <w:sz w:val="30"/>
          <w:szCs w:val="30"/>
        </w:rPr>
        <w:t>помещенных в растворы своих солей с концентрациями [Р</w:t>
      </w:r>
      <w:r w:rsidRPr="006A53F2">
        <w:rPr>
          <w:rFonts w:ascii="Times New Roman" w:eastAsia="Calibri" w:hAnsi="Times New Roman" w:cs="Times New Roman"/>
          <w:spacing w:val="-2"/>
          <w:sz w:val="30"/>
          <w:szCs w:val="30"/>
          <w:lang w:val="en-US"/>
        </w:rPr>
        <w:t>b</w:t>
      </w:r>
      <w:r w:rsidRPr="006A53F2">
        <w:rPr>
          <w:rFonts w:ascii="Times New Roman" w:eastAsia="Calibri" w:hAnsi="Times New Roman" w:cs="Times New Roman"/>
          <w:spacing w:val="-2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pacing w:val="-2"/>
          <w:sz w:val="30"/>
          <w:szCs w:val="30"/>
        </w:rPr>
        <w:t>] =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 [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  <w:lang w:val="en-US"/>
        </w:rPr>
        <w:t>Mg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] = 0,01 </w:t>
      </w:r>
      <w:r w:rsidRPr="006A53F2">
        <w:rPr>
          <w:rFonts w:ascii="Times New Roman" w:eastAsia="Calibri" w:hAnsi="Times New Roman" w:cs="Times New Roman"/>
          <w:sz w:val="30"/>
          <w:szCs w:val="30"/>
        </w:rPr>
        <w:t>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>. Изменится ли ЭДС этого элемен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>та, если концентрацию каждого из ионов увеличить в оди</w:t>
      </w:r>
      <w:r w:rsidRPr="006A53F2">
        <w:rPr>
          <w:rFonts w:ascii="Times New Roman" w:eastAsia="Calibri" w:hAnsi="Times New Roman" w:cs="Times New Roman"/>
          <w:spacing w:val="3"/>
          <w:sz w:val="30"/>
          <w:szCs w:val="30"/>
        </w:rPr>
        <w:t xml:space="preserve">наковое число раз? </w:t>
      </w:r>
      <w:r w:rsidRPr="006A53F2">
        <w:rPr>
          <w:rFonts w:ascii="Times New Roman" w:eastAsia="Calibri" w:hAnsi="Times New Roman" w:cs="Times New Roman"/>
          <w:i/>
          <w:iCs/>
          <w:spacing w:val="3"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pacing w:val="3"/>
          <w:sz w:val="30"/>
          <w:szCs w:val="30"/>
        </w:rPr>
        <w:t>2,244 В.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1</w:t>
      </w:r>
      <w:r w:rsidRPr="006A53F2">
        <w:rPr>
          <w:rFonts w:ascii="Times New Roman" w:eastAsia="Calibri" w:hAnsi="Times New Roman" w:cs="Times New Roman"/>
          <w:b/>
          <w:spacing w:val="6"/>
          <w:sz w:val="30"/>
          <w:szCs w:val="30"/>
        </w:rPr>
        <w:t>3.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</w:rPr>
        <w:t xml:space="preserve"> Составьте схемы двух гальванических элементо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в, в одном из которых никель является катодом, а в другом </w:t>
      </w:r>
      <w:r w:rsidRPr="006A53F2">
        <w:rPr>
          <w:rFonts w:ascii="Times New Roman" w:eastAsia="Calibri" w:hAnsi="Times New Roman" w:cs="Times New Roman"/>
          <w:sz w:val="30"/>
          <w:szCs w:val="30"/>
        </w:rPr>
        <w:t>–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анодом. Напишите для каждого из этих элементов электрон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ные уравнения реакций, протекающих на катоде и </w:t>
      </w:r>
      <w:r w:rsidRPr="006A53F2">
        <w:rPr>
          <w:rFonts w:ascii="Times New Roman" w:eastAsia="Calibri" w:hAnsi="Times New Roman" w:cs="Times New Roman"/>
          <w:spacing w:val="-2"/>
          <w:sz w:val="30"/>
          <w:szCs w:val="30"/>
        </w:rPr>
        <w:t>аноде.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1</w:t>
      </w:r>
      <w:r w:rsidRPr="006A53F2">
        <w:rPr>
          <w:rFonts w:ascii="Times New Roman" w:eastAsia="Calibri" w:hAnsi="Times New Roman" w:cs="Times New Roman"/>
          <w:b/>
          <w:spacing w:val="2"/>
          <w:sz w:val="30"/>
          <w:szCs w:val="30"/>
        </w:rPr>
        <w:t>4.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>Электродный потенциал системы Zn|ZnSО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при 25 °С равен –0,7925 В. Чему равна концентрация электролита ZnSО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в указанной системе?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pacing w:val="-9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Ответ: </w:t>
      </w:r>
      <w:smartTag w:uri="urn:schemas-microsoft-com:office:smarttags" w:element="metricconverter">
        <w:smartTagPr>
          <w:attr w:name="ProductID" w:val="0,1 М"/>
        </w:smartTagPr>
        <w:r w:rsidRPr="006A53F2">
          <w:rPr>
            <w:rFonts w:ascii="Times New Roman" w:eastAsia="Calibri" w:hAnsi="Times New Roman" w:cs="Times New Roman"/>
            <w:sz w:val="30"/>
            <w:szCs w:val="30"/>
          </w:rPr>
          <w:t>0,1 М</w:t>
        </w:r>
      </w:smartTag>
      <w:r w:rsidRPr="006A53F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lastRenderedPageBreak/>
        <w:t>1</w:t>
      </w:r>
      <w:r w:rsidRPr="006A53F2">
        <w:rPr>
          <w:rFonts w:ascii="Times New Roman" w:eastAsia="Calibri" w:hAnsi="Times New Roman" w:cs="Times New Roman"/>
          <w:b/>
          <w:spacing w:val="6"/>
          <w:sz w:val="30"/>
          <w:szCs w:val="30"/>
        </w:rPr>
        <w:t>5.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Гальванический элемент состоит из металлического кадмия, погруженного в 0,002 н. раствор нитрата кадмия, и металлического серебра, погруженного в 0,01 н. раствор нитрата серебра. Составьте схему элемента, напишите уравнения электродных реакций, вычислите ЭДС элемента при 25 °С.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8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z w:val="30"/>
          <w:szCs w:val="30"/>
        </w:rPr>
        <w:t>1,174 В.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1</w:t>
      </w:r>
      <w:r w:rsidRPr="006A53F2">
        <w:rPr>
          <w:rFonts w:ascii="Times New Roman" w:eastAsia="Calibri" w:hAnsi="Times New Roman" w:cs="Times New Roman"/>
          <w:b/>
          <w:spacing w:val="2"/>
          <w:sz w:val="30"/>
          <w:szCs w:val="30"/>
        </w:rPr>
        <w:t>6.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 xml:space="preserve"> Составьте схему гальванического элемента, состоя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щего из пластин цинка и железа, погруженных в растворы 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их солей. Напишите электронные уравнения процессов, 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</w:rPr>
        <w:t xml:space="preserve">протекающих на аноде и катоде. Какой концентрации </w:t>
      </w:r>
      <w:r w:rsidRPr="006A53F2">
        <w:rPr>
          <w:rFonts w:ascii="Times New Roman" w:eastAsia="Calibri" w:hAnsi="Times New Roman" w:cs="Times New Roman"/>
          <w:spacing w:val="7"/>
          <w:sz w:val="30"/>
          <w:szCs w:val="30"/>
        </w:rPr>
        <w:t>надо было бы взять ионы железа (</w:t>
      </w:r>
      <w:r w:rsidRPr="006A53F2">
        <w:rPr>
          <w:rFonts w:ascii="Times New Roman" w:eastAsia="Calibri" w:hAnsi="Times New Roman" w:cs="Times New Roman"/>
          <w:spacing w:val="7"/>
          <w:sz w:val="30"/>
          <w:szCs w:val="30"/>
          <w:lang w:val="en-US"/>
        </w:rPr>
        <w:t>II</w:t>
      </w:r>
      <w:r w:rsidRPr="006A53F2">
        <w:rPr>
          <w:rFonts w:ascii="Times New Roman" w:eastAsia="Calibri" w:hAnsi="Times New Roman" w:cs="Times New Roman"/>
          <w:spacing w:val="7"/>
          <w:sz w:val="30"/>
          <w:szCs w:val="30"/>
        </w:rPr>
        <w:t xml:space="preserve">) (в </w:t>
      </w:r>
      <w:r w:rsidRPr="006A53F2">
        <w:rPr>
          <w:rFonts w:ascii="Times New Roman" w:eastAsia="Calibri" w:hAnsi="Times New Roman" w:cs="Times New Roman"/>
          <w:sz w:val="30"/>
          <w:szCs w:val="30"/>
        </w:rPr>
        <w:t>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pacing w:val="7"/>
          <w:sz w:val="30"/>
          <w:szCs w:val="30"/>
        </w:rPr>
        <w:t xml:space="preserve">), чтобы ЭДС 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>элемента стала равной нулю, если [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lang w:val="en-US"/>
        </w:rPr>
        <w:t>Zn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] = 0,001 </w:t>
      </w:r>
      <w:r w:rsidRPr="006A53F2">
        <w:rPr>
          <w:rFonts w:ascii="Times New Roman" w:eastAsia="Calibri" w:hAnsi="Times New Roman" w:cs="Times New Roman"/>
          <w:sz w:val="30"/>
          <w:szCs w:val="30"/>
        </w:rPr>
        <w:t>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</w:rPr>
        <w:t xml:space="preserve">?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pacing w:val="-9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pacing w:val="-1"/>
          <w:sz w:val="30"/>
          <w:szCs w:val="30"/>
        </w:rPr>
        <w:t xml:space="preserve">Ответ:  </w:t>
      </w:r>
      <w:r w:rsidRPr="006A53F2">
        <w:rPr>
          <w:rFonts w:ascii="Times New Roman" w:eastAsia="Calibri" w:hAnsi="Times New Roman" w:cs="Times New Roman"/>
          <w:iCs/>
          <w:spacing w:val="-1"/>
          <w:sz w:val="30"/>
          <w:szCs w:val="30"/>
        </w:rPr>
        <w:t>1,12</w:t>
      </w:r>
      <w:r w:rsidRPr="006A53F2">
        <w:rPr>
          <w:rFonts w:ascii="Times New Roman" w:eastAsia="Calibri" w:hAnsi="Times New Roman" w:cs="Times New Roman"/>
          <w:iCs/>
          <w:spacing w:val="-1"/>
          <w:sz w:val="30"/>
          <w:szCs w:val="30"/>
        </w:rPr>
        <w:sym w:font="Symbol" w:char="F0D7"/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</w:rPr>
        <w:t>10</w:t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  <w:vertAlign w:val="superscript"/>
        </w:rPr>
        <w:t>-14</w:t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>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pacing w:val="-1"/>
          <w:sz w:val="30"/>
          <w:szCs w:val="30"/>
        </w:rPr>
        <w:t>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0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1</w:t>
      </w:r>
      <w:r w:rsidRPr="006A53F2">
        <w:rPr>
          <w:rFonts w:ascii="Times New Roman" w:eastAsia="Calibri" w:hAnsi="Times New Roman" w:cs="Times New Roman"/>
          <w:b/>
          <w:spacing w:val="6"/>
          <w:sz w:val="30"/>
          <w:szCs w:val="30"/>
        </w:rPr>
        <w:t>7.</w:t>
      </w:r>
      <w:r w:rsidRPr="006A53F2">
        <w:rPr>
          <w:rFonts w:ascii="Times New Roman" w:eastAsia="Calibri" w:hAnsi="Times New Roman" w:cs="Times New Roman"/>
          <w:spacing w:val="6"/>
          <w:sz w:val="30"/>
          <w:szCs w:val="30"/>
        </w:rPr>
        <w:t xml:space="preserve"> Составьте схему гальванического элемента, в ос</w:t>
      </w:r>
      <w:r w:rsidRPr="006A53F2">
        <w:rPr>
          <w:rFonts w:ascii="Times New Roman" w:eastAsia="Calibri" w:hAnsi="Times New Roman" w:cs="Times New Roman"/>
          <w:spacing w:val="3"/>
          <w:sz w:val="30"/>
          <w:szCs w:val="30"/>
        </w:rPr>
        <w:t>нове которого лежит реакция, протекающая по уравнению</w:t>
      </w:r>
    </w:p>
    <w:p w:rsidR="006A53F2" w:rsidRPr="006A53F2" w:rsidRDefault="006A53F2" w:rsidP="006A53F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6A53F2">
        <w:rPr>
          <w:rFonts w:ascii="Times New Roman" w:eastAsia="Calibri" w:hAnsi="Times New Roman" w:cs="Times New Roman"/>
          <w:spacing w:val="5"/>
          <w:sz w:val="30"/>
          <w:szCs w:val="30"/>
          <w:lang w:val="en-US"/>
        </w:rPr>
        <w:t>Ni + Pb (NO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vertAlign w:val="subscript"/>
          <w:lang w:val="en-US"/>
        </w:rPr>
        <w:t>3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lang w:val="en-US"/>
        </w:rPr>
        <w:t>)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vertAlign w:val="subscript"/>
          <w:lang w:val="en-US"/>
        </w:rPr>
        <w:t>2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lang w:val="en-US"/>
        </w:rPr>
        <w:t xml:space="preserve"> = Ni(NO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vertAlign w:val="subscript"/>
          <w:lang w:val="en-US"/>
        </w:rPr>
        <w:t>3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lang w:val="en-US"/>
        </w:rPr>
        <w:t>)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vertAlign w:val="subscript"/>
          <w:lang w:val="en-US"/>
        </w:rPr>
        <w:t>2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lang w:val="en-US"/>
        </w:rPr>
        <w:t xml:space="preserve"> </w:t>
      </w:r>
      <w:r w:rsidRPr="006A53F2">
        <w:rPr>
          <w:rFonts w:ascii="Times New Roman" w:eastAsia="Calibri" w:hAnsi="Times New Roman" w:cs="Times New Roman"/>
          <w:i/>
          <w:iCs/>
          <w:spacing w:val="5"/>
          <w:sz w:val="30"/>
          <w:szCs w:val="30"/>
          <w:lang w:val="en-US"/>
        </w:rPr>
        <w:t xml:space="preserve">+ </w:t>
      </w:r>
      <w:r w:rsidRPr="006A53F2">
        <w:rPr>
          <w:rFonts w:ascii="Times New Roman" w:eastAsia="Calibri" w:hAnsi="Times New Roman" w:cs="Times New Roman"/>
          <w:spacing w:val="5"/>
          <w:sz w:val="30"/>
          <w:szCs w:val="30"/>
          <w:lang w:val="en-US"/>
        </w:rPr>
        <w:t>Pb.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30"/>
          <w:szCs w:val="30"/>
        </w:rPr>
      </w:pPr>
      <w:r w:rsidRPr="006A53F2">
        <w:rPr>
          <w:rFonts w:ascii="Times New Roman" w:eastAsia="Calibri" w:hAnsi="Times New Roman" w:cs="Times New Roman"/>
          <w:spacing w:val="7"/>
          <w:sz w:val="30"/>
          <w:szCs w:val="30"/>
        </w:rPr>
        <w:t>Напишите электронные уравнения анодного и катод</w:t>
      </w:r>
      <w:r w:rsidRPr="006A53F2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ного процессов. Вычислите ЭДС этого элемента, если 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>[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  <w:lang w:val="en-US"/>
        </w:rPr>
        <w:t>Ni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>] = 0,01 </w:t>
      </w:r>
      <w:r w:rsidRPr="006A53F2">
        <w:rPr>
          <w:rFonts w:ascii="Times New Roman" w:eastAsia="Calibri" w:hAnsi="Times New Roman" w:cs="Times New Roman"/>
          <w:sz w:val="30"/>
          <w:szCs w:val="30"/>
        </w:rPr>
        <w:t>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>; [Р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  <w:lang w:val="en-US"/>
        </w:rPr>
        <w:t>b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 xml:space="preserve">] = 0,0001 </w:t>
      </w:r>
      <w:r w:rsidRPr="006A53F2">
        <w:rPr>
          <w:rFonts w:ascii="Times New Roman" w:eastAsia="Calibri" w:hAnsi="Times New Roman" w:cs="Times New Roman"/>
          <w:sz w:val="30"/>
          <w:szCs w:val="30"/>
        </w:rPr>
        <w:t>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pacing w:val="2"/>
          <w:sz w:val="30"/>
          <w:szCs w:val="30"/>
        </w:rPr>
        <w:t xml:space="preserve">.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pacing w:val="2"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pacing w:val="3"/>
          <w:sz w:val="30"/>
          <w:szCs w:val="30"/>
        </w:rPr>
        <w:t>0,065 В.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1</w:t>
      </w:r>
      <w:r w:rsidRPr="006A53F2">
        <w:rPr>
          <w:rFonts w:ascii="Times New Roman" w:eastAsia="Calibri" w:hAnsi="Times New Roman" w:cs="Times New Roman"/>
          <w:b/>
          <w:spacing w:val="1"/>
          <w:sz w:val="30"/>
          <w:szCs w:val="30"/>
        </w:rPr>
        <w:t>8.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Никелевый электрод в растворе своей соли имеет потенциал –0,22 В. Вычислите концентрацию ионов 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Ni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в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pacing w:val="-11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sz w:val="30"/>
          <w:szCs w:val="30"/>
        </w:rPr>
        <w:t>Ответ: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10,4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1</w:t>
      </w:r>
      <w:r w:rsidRPr="006A53F2">
        <w:rPr>
          <w:rFonts w:ascii="Times New Roman" w:eastAsia="Calibri" w:hAnsi="Times New Roman" w:cs="Times New Roman"/>
          <w:b/>
          <w:spacing w:val="1"/>
          <w:sz w:val="30"/>
          <w:szCs w:val="30"/>
        </w:rPr>
        <w:t>9.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Гальванический элемент состоит из металлического хрома, погруженного в </w:t>
      </w:r>
      <w:smartTag w:uri="urn:schemas-microsoft-com:office:smarttags" w:element="metricconverter">
        <w:smartTagPr>
          <w:attr w:name="ProductID" w:val="0,001 М"/>
        </w:smartTagPr>
        <w:r w:rsidRPr="006A53F2">
          <w:rPr>
            <w:rFonts w:ascii="Times New Roman" w:eastAsia="Calibri" w:hAnsi="Times New Roman" w:cs="Times New Roman"/>
            <w:sz w:val="30"/>
            <w:szCs w:val="30"/>
          </w:rPr>
          <w:t>0,001 М</w:t>
        </w:r>
      </w:smartTag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раствор хлорида хрома, и металлического свинца, погруженного в </w:t>
      </w:r>
      <w:smartTag w:uri="urn:schemas-microsoft-com:office:smarttags" w:element="metricconverter">
        <w:smartTagPr>
          <w:attr w:name="ProductID" w:val="0,01 М"/>
        </w:smartTagPr>
        <w:r w:rsidRPr="006A53F2">
          <w:rPr>
            <w:rFonts w:ascii="Times New Roman" w:eastAsia="Calibri" w:hAnsi="Times New Roman" w:cs="Times New Roman"/>
            <w:sz w:val="30"/>
            <w:szCs w:val="30"/>
          </w:rPr>
          <w:t>0,01 М</w:t>
        </w:r>
      </w:smartTag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раствор хлорида свинца. Составьте схему элемента, напишите уравнение электродных реакций и вычислите ЭДС элемента при 25 °С.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pacing w:val="-11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z w:val="30"/>
          <w:szCs w:val="30"/>
        </w:rPr>
        <w:t>0,614 В.</w:t>
      </w:r>
    </w:p>
    <w:p w:rsidR="006A53F2" w:rsidRPr="006A53F2" w:rsidRDefault="006A53F2" w:rsidP="006A53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2</w:t>
      </w:r>
      <w:r w:rsidRPr="006A53F2">
        <w:rPr>
          <w:rFonts w:ascii="Times New Roman" w:eastAsia="Calibri" w:hAnsi="Times New Roman" w:cs="Times New Roman"/>
          <w:b/>
          <w:spacing w:val="1"/>
          <w:sz w:val="30"/>
          <w:szCs w:val="30"/>
        </w:rPr>
        <w:t>0.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При какой концентрации ионов </w:t>
      </w:r>
      <w:r w:rsidRPr="006A53F2">
        <w:rPr>
          <w:rFonts w:ascii="Times New Roman" w:eastAsia="Calibri" w:hAnsi="Times New Roman" w:cs="Times New Roman"/>
          <w:sz w:val="30"/>
          <w:szCs w:val="30"/>
          <w:lang w:val="en-US"/>
        </w:rPr>
        <w:t>Pb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2+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(в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) потенциал свинцового электрода будет на 0,059 В меньше его стандартного электродного потенциала. 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pacing w:val="-11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z w:val="30"/>
          <w:szCs w:val="30"/>
        </w:rPr>
        <w:t>0,01 моль/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</w:rPr>
        <w:t>дм</w:t>
      </w:r>
      <w:r w:rsidRPr="006A53F2">
        <w:rPr>
          <w:rFonts w:ascii="Times New Roman" w:eastAsia="Calibri" w:hAnsi="Times New Roman" w:cs="Times New Roman"/>
          <w:spacing w:val="1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sz w:val="30"/>
          <w:szCs w:val="30"/>
        </w:rPr>
        <w:tab/>
      </w:r>
      <w:r w:rsidRPr="006A53F2">
        <w:rPr>
          <w:rFonts w:ascii="Times New Roman" w:eastAsia="Calibri" w:hAnsi="Times New Roman" w:cs="Times New Roman"/>
          <w:b/>
          <w:sz w:val="30"/>
          <w:szCs w:val="30"/>
        </w:rPr>
        <w:t>21.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Гальванический элемент состоит из металлического серебра, погруженного в 0,1 н. раствор нитрата серебра, и металлического кадмия, погруженного в 0,02 н. раствор сульфата кадмия. Составьте схему элемента, напишите уравнение электродных реакций и вычислите ЭДС элемента при 25 °С. 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z w:val="30"/>
          <w:szCs w:val="30"/>
        </w:rPr>
        <w:t>1,203 В.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22.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Потенциал электрода Pt, Н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| NaOH при 25 °С равен             –767 мВ. Вычислите молярную концентрацию раствора гидроксида натрия? 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sz w:val="30"/>
          <w:szCs w:val="30"/>
        </w:rPr>
        <w:t>Ответ: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0,1 моль/дм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lastRenderedPageBreak/>
        <w:t>23.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Гальванический элемент состоит из металлического алюминия, погруженного в 0,006 н. раствор сульфата алюминия, и металлической меди, погруженной в 0,04 н. раствор нитрата меди. Составьте схему элемента, напишите уравнение электродных реакций и вычислите ЭДС элемента при 25 °С. 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z w:val="30"/>
          <w:szCs w:val="30"/>
        </w:rPr>
        <w:t>2,049 В.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24.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Гальванический элемент состоит из металлического железа, погруженного в 0,02 н. раствор сульфата железа (II), и металлического золота, погруженного в 0,01 н. раствор хлорида золота (I). Составьте схему элемента, напишите уравнения электродных реакций и вычислите ЭДС элемента при 25 °С. 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z w:val="30"/>
          <w:szCs w:val="30"/>
        </w:rPr>
        <w:t>2,081 В.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25.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Потенциал электрода Pt,Н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|НС1 неизвестной концентрации при 25 °С равен </w:t>
      </w:r>
      <w:r w:rsidRPr="006A53F2">
        <w:rPr>
          <w:rFonts w:ascii="Times New Roman" w:eastAsia="Calibri" w:hAnsi="Times New Roman" w:cs="Times New Roman"/>
          <w:b/>
          <w:bCs/>
          <w:sz w:val="30"/>
          <w:szCs w:val="30"/>
        </w:rPr>
        <w:t>-</w:t>
      </w:r>
      <w:r w:rsidRPr="006A53F2">
        <w:rPr>
          <w:rFonts w:ascii="Times New Roman" w:eastAsia="Calibri" w:hAnsi="Times New Roman" w:cs="Times New Roman"/>
          <w:bCs/>
          <w:sz w:val="30"/>
          <w:szCs w:val="30"/>
        </w:rPr>
        <w:t>118</w:t>
      </w:r>
      <w:r w:rsidRPr="006A53F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мВ. Определите молярную концентрацию раствора соляной кислоты. 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z w:val="30"/>
          <w:szCs w:val="30"/>
        </w:rPr>
        <w:t>0,01 моль/дм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26.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Гальванический элемент состоит из металлического свинца, погруженного в 0,02 н. раствор нитрата свинца, и металлического магния, погруженного в 0,002 н. раствор сульфата магния. Составьте схему элемента, напишите уравнения электродных реакций и вычислите ЭДС элемента при 25 °С. 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z w:val="30"/>
          <w:szCs w:val="30"/>
        </w:rPr>
        <w:t>2,274 В.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27.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Гальванический элемент состоит из металлической меди, погруженной в 0,2 н. раствор сульфата меди, и металлического цинка, погруженного в 0,02 н. раствор хлорида цинка. Вычислите ЭДС элемента при 25 °С, напишите уравнения электродных реакций, составьте схему элемента. 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bCs/>
          <w:sz w:val="30"/>
          <w:szCs w:val="30"/>
        </w:rPr>
        <w:t>1</w:t>
      </w:r>
      <w:r w:rsidRPr="006A53F2">
        <w:rPr>
          <w:rFonts w:ascii="Times New Roman" w:eastAsia="Calibri" w:hAnsi="Times New Roman" w:cs="Times New Roman"/>
          <w:sz w:val="30"/>
          <w:szCs w:val="30"/>
        </w:rPr>
        <w:t>,133 В.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28.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ЭДС цепи Cu|CuSО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6A53F2">
        <w:rPr>
          <w:rFonts w:ascii="Times New Roman" w:eastAsia="Calibri" w:hAnsi="Times New Roman" w:cs="Times New Roman"/>
          <w:sz w:val="30"/>
          <w:szCs w:val="30"/>
        </w:rPr>
        <w:t>||ZnSО</w:t>
      </w:r>
      <w:r w:rsidRPr="006A53F2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|Zn  при 25 °С  равна 1,039 В. Молярная концентрация раствора сульфата цинка равна </w:t>
      </w:r>
      <w:smartTag w:uri="urn:schemas-microsoft-com:office:smarttags" w:element="metricconverter">
        <w:smartTagPr>
          <w:attr w:name="ProductID" w:val="0,1 М"/>
        </w:smartTagPr>
        <w:r w:rsidRPr="006A53F2">
          <w:rPr>
            <w:rFonts w:ascii="Times New Roman" w:eastAsia="Calibri" w:hAnsi="Times New Roman" w:cs="Times New Roman"/>
            <w:sz w:val="30"/>
            <w:szCs w:val="30"/>
          </w:rPr>
          <w:t>0,1 М</w:t>
        </w:r>
      </w:smartTag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. Определите концентрацию ионов меди. 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z w:val="30"/>
          <w:szCs w:val="30"/>
        </w:rPr>
        <w:t>6,78·10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-4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моль/дм</w:t>
      </w:r>
      <w:r w:rsidRPr="006A53F2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6A53F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29.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Гальванический элемент состоит из металлического серебра, погруженного в 0,0001 н. раствор нитрата серебра, и металлического свинца, погруженного в 0,002 н. раствор нитрата свинца. Составьте схему элемента, напишите уравнение электродных реакций, вычислите ЭДС элемента при 25 °С. 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Ответ: </w:t>
      </w:r>
      <w:r w:rsidRPr="006A53F2">
        <w:rPr>
          <w:rFonts w:ascii="Times New Roman" w:eastAsia="Calibri" w:hAnsi="Times New Roman" w:cs="Times New Roman"/>
          <w:sz w:val="30"/>
          <w:szCs w:val="30"/>
        </w:rPr>
        <w:t>0,778 В.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b/>
          <w:sz w:val="30"/>
          <w:szCs w:val="30"/>
        </w:rPr>
        <w:t>30.</w:t>
      </w:r>
      <w:r w:rsidRPr="006A53F2">
        <w:rPr>
          <w:rFonts w:ascii="Times New Roman" w:eastAsia="Calibri" w:hAnsi="Times New Roman" w:cs="Times New Roman"/>
          <w:sz w:val="30"/>
          <w:szCs w:val="30"/>
        </w:rPr>
        <w:t xml:space="preserve"> Железная и серебряная пластины соединены внешним проводником и погружены соответственно в стандартные растворы нитратов железа и серебра, соединенные полупроницаемой мембраной. Составьте схему данного гальванического элемента и напишите </w:t>
      </w:r>
      <w:r w:rsidRPr="006A53F2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уравнения процессов, происходящих на аноде и на катоде. Рассчитайте ЭДС гальванического элемента. </w:t>
      </w:r>
    </w:p>
    <w:p w:rsidR="006A53F2" w:rsidRPr="006A53F2" w:rsidRDefault="006A53F2" w:rsidP="006A5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53F2">
        <w:rPr>
          <w:rFonts w:ascii="Times New Roman" w:eastAsia="Calibri" w:hAnsi="Times New Roman" w:cs="Times New Roman"/>
          <w:i/>
          <w:sz w:val="30"/>
          <w:szCs w:val="30"/>
        </w:rPr>
        <w:t>Ответ</w:t>
      </w:r>
      <w:r w:rsidRPr="006A53F2">
        <w:rPr>
          <w:rFonts w:ascii="Times New Roman" w:eastAsia="Calibri" w:hAnsi="Times New Roman" w:cs="Times New Roman"/>
          <w:sz w:val="30"/>
          <w:szCs w:val="30"/>
        </w:rPr>
        <w:t>: 1,24 В.</w:t>
      </w:r>
    </w:p>
    <w:p w:rsidR="006A53F2" w:rsidRPr="006A53F2" w:rsidRDefault="006A53F2" w:rsidP="006A53F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979B7" w:rsidRPr="001979B7" w:rsidRDefault="001979B7" w:rsidP="001979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65F8" w:rsidRPr="003965F8" w:rsidRDefault="003965F8" w:rsidP="003965F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70C0"/>
          <w:sz w:val="26"/>
          <w:szCs w:val="26"/>
        </w:rPr>
      </w:pPr>
      <w:r w:rsidRPr="003965F8">
        <w:rPr>
          <w:rFonts w:ascii="Times New Roman" w:eastAsia="Calibri" w:hAnsi="Times New Roman" w:cs="Times New Roman"/>
          <w:b/>
          <w:color w:val="0070C0"/>
          <w:sz w:val="26"/>
          <w:szCs w:val="26"/>
        </w:rPr>
        <w:t xml:space="preserve">ПРИЛОЖЕНИЕ </w:t>
      </w:r>
    </w:p>
    <w:p w:rsidR="003965F8" w:rsidRPr="003965F8" w:rsidRDefault="003965F8" w:rsidP="003965F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6"/>
          <w:szCs w:val="26"/>
        </w:rPr>
      </w:pPr>
    </w:p>
    <w:p w:rsidR="003965F8" w:rsidRPr="003965F8" w:rsidRDefault="003965F8" w:rsidP="003965F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pacing w:val="-7"/>
          <w:sz w:val="26"/>
          <w:szCs w:val="26"/>
        </w:rPr>
      </w:pPr>
      <w:r w:rsidRPr="003965F8">
        <w:rPr>
          <w:rFonts w:ascii="Times New Roman" w:eastAsia="Calibri" w:hAnsi="Times New Roman" w:cs="Times New Roman"/>
          <w:spacing w:val="-7"/>
          <w:sz w:val="26"/>
          <w:szCs w:val="26"/>
        </w:rPr>
        <w:t xml:space="preserve">Таблица </w:t>
      </w:r>
    </w:p>
    <w:p w:rsidR="003965F8" w:rsidRPr="003965F8" w:rsidRDefault="003965F8" w:rsidP="003965F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pacing w:val="-7"/>
          <w:sz w:val="26"/>
          <w:szCs w:val="26"/>
        </w:rPr>
      </w:pPr>
    </w:p>
    <w:p w:rsidR="003965F8" w:rsidRPr="003965F8" w:rsidRDefault="003965F8" w:rsidP="003965F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2060"/>
          <w:spacing w:val="2"/>
          <w:sz w:val="26"/>
          <w:szCs w:val="26"/>
        </w:rPr>
      </w:pPr>
      <w:r w:rsidRPr="003965F8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Стандартные электродные потенциалы </w:t>
      </w:r>
      <w:r w:rsidRPr="003965F8">
        <w:rPr>
          <w:rFonts w:ascii="Times New Roman" w:eastAsia="Calibri" w:hAnsi="Times New Roman" w:cs="Times New Roman"/>
          <w:b/>
          <w:bCs/>
          <w:i/>
          <w:iCs/>
          <w:color w:val="002060"/>
          <w:sz w:val="26"/>
          <w:szCs w:val="26"/>
        </w:rPr>
        <w:t xml:space="preserve">φ° </w:t>
      </w:r>
      <w:r w:rsidRPr="003965F8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некоторых </w:t>
      </w:r>
      <w:r w:rsidRPr="003965F8">
        <w:rPr>
          <w:rFonts w:ascii="Times New Roman" w:eastAsia="Calibri" w:hAnsi="Times New Roman" w:cs="Times New Roman"/>
          <w:b/>
          <w:bCs/>
          <w:color w:val="002060"/>
          <w:spacing w:val="2"/>
          <w:sz w:val="26"/>
          <w:szCs w:val="26"/>
        </w:rPr>
        <w:t xml:space="preserve">металлов </w:t>
      </w:r>
    </w:p>
    <w:p w:rsidR="003965F8" w:rsidRPr="003965F8" w:rsidRDefault="003965F8" w:rsidP="003965F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2060"/>
          <w:spacing w:val="2"/>
          <w:sz w:val="26"/>
          <w:szCs w:val="26"/>
        </w:rPr>
      </w:pPr>
      <w:r w:rsidRPr="003965F8">
        <w:rPr>
          <w:rFonts w:ascii="Times New Roman" w:eastAsia="Calibri" w:hAnsi="Times New Roman" w:cs="Times New Roman"/>
          <w:b/>
          <w:bCs/>
          <w:color w:val="002060"/>
          <w:spacing w:val="2"/>
          <w:sz w:val="26"/>
          <w:szCs w:val="26"/>
        </w:rPr>
        <w:t>(ряд напряжений)</w:t>
      </w:r>
    </w:p>
    <w:p w:rsidR="003965F8" w:rsidRPr="003965F8" w:rsidRDefault="003965F8" w:rsidP="003965F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897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552"/>
        <w:gridCol w:w="1743"/>
      </w:tblGrid>
      <w:tr w:rsidR="003965F8" w:rsidRPr="003965F8" w:rsidTr="00124A3F">
        <w:trPr>
          <w:trHeight w:hRule="exact" w:val="824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z w:val="26"/>
                <w:szCs w:val="26"/>
              </w:rPr>
              <w:t>Электрод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</w:rPr>
              <w:t>φ</w:t>
            </w:r>
            <w:r w:rsidRPr="003965F8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  <w:vertAlign w:val="superscript"/>
              </w:rPr>
              <w:t>0</w:t>
            </w:r>
            <w:r w:rsidRPr="003965F8">
              <w:rPr>
                <w:rFonts w:ascii="Times New Roman" w:eastAsia="Calibri" w:hAnsi="Times New Roman" w:cs="Times New Roman"/>
                <w:spacing w:val="7"/>
                <w:sz w:val="26"/>
                <w:szCs w:val="26"/>
                <w:lang w:val="en-US"/>
              </w:rPr>
              <w:t xml:space="preserve">, </w:t>
            </w:r>
            <w:r w:rsidRPr="003965F8">
              <w:rPr>
                <w:rFonts w:ascii="Times New Roman" w:eastAsia="Calibri" w:hAnsi="Times New Roman" w:cs="Times New Roman"/>
                <w:spacing w:val="7"/>
                <w:sz w:val="26"/>
                <w:szCs w:val="26"/>
              </w:rPr>
              <w:t>В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Электрод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</w:rPr>
              <w:t>φ</w:t>
            </w:r>
            <w:r w:rsidRPr="003965F8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  <w:vertAlign w:val="superscript"/>
              </w:rPr>
              <w:t>0</w:t>
            </w:r>
            <w:r w:rsidRPr="003965F8">
              <w:rPr>
                <w:rFonts w:ascii="Times New Roman" w:eastAsia="Calibri" w:hAnsi="Times New Roman" w:cs="Times New Roman"/>
                <w:spacing w:val="7"/>
                <w:sz w:val="26"/>
                <w:szCs w:val="26"/>
                <w:lang w:val="en-US"/>
              </w:rPr>
              <w:t xml:space="preserve">, </w:t>
            </w:r>
            <w:r w:rsidRPr="003965F8">
              <w:rPr>
                <w:rFonts w:ascii="Times New Roman" w:eastAsia="Calibri" w:hAnsi="Times New Roman" w:cs="Times New Roman"/>
                <w:spacing w:val="7"/>
                <w:sz w:val="26"/>
                <w:szCs w:val="26"/>
              </w:rPr>
              <w:t>В</w:t>
            </w:r>
          </w:p>
        </w:tc>
      </w:tr>
      <w:tr w:rsidR="003965F8" w:rsidRPr="003965F8" w:rsidTr="00124A3F">
        <w:trPr>
          <w:trHeight w:hRule="exact" w:val="382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-9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9"/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-9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9"/>
                <w:sz w:val="26"/>
                <w:szCs w:val="26"/>
              </w:rPr>
              <w:t>3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-12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12"/>
                <w:sz w:val="26"/>
                <w:szCs w:val="26"/>
              </w:rPr>
              <w:t>4</w:t>
            </w:r>
          </w:p>
        </w:tc>
      </w:tr>
      <w:tr w:rsidR="003965F8" w:rsidRPr="003965F8" w:rsidTr="00124A3F">
        <w:trPr>
          <w:trHeight w:hRule="exact" w:val="382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9"/>
                <w:sz w:val="26"/>
                <w:szCs w:val="26"/>
                <w:lang w:val="en-US"/>
              </w:rPr>
              <w:t>Li</w:t>
            </w:r>
            <w:r w:rsidRPr="003965F8">
              <w:rPr>
                <w:rFonts w:ascii="Times New Roman" w:eastAsia="Calibri" w:hAnsi="Times New Roman" w:cs="Times New Roman"/>
                <w:b/>
                <w:spacing w:val="-9"/>
                <w:sz w:val="26"/>
                <w:szCs w:val="26"/>
                <w:vertAlign w:val="superscript"/>
                <w:lang w:val="en-US"/>
              </w:rPr>
              <w:t>+</w:t>
            </w:r>
            <w:r w:rsidRPr="003965F8">
              <w:rPr>
                <w:rFonts w:ascii="Times New Roman" w:eastAsia="Calibri" w:hAnsi="Times New Roman" w:cs="Times New Roman"/>
                <w:b/>
                <w:spacing w:val="-9"/>
                <w:sz w:val="26"/>
                <w:szCs w:val="26"/>
                <w:lang w:val="en-US"/>
              </w:rPr>
              <w:t>/Li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–3,045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en-US"/>
              </w:rPr>
              <w:t>Co</w:t>
            </w:r>
            <w:r w:rsidRPr="003965F8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en-US"/>
              </w:rPr>
              <w:t>/Co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12"/>
                <w:sz w:val="26"/>
                <w:szCs w:val="26"/>
              </w:rPr>
              <w:t>–0,277</w:t>
            </w:r>
          </w:p>
        </w:tc>
      </w:tr>
      <w:tr w:rsidR="003965F8" w:rsidRPr="003965F8" w:rsidTr="00124A3F">
        <w:trPr>
          <w:trHeight w:hRule="exact" w:val="400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lang w:val="en-US"/>
              </w:rPr>
              <w:t>Rb</w:t>
            </w: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vertAlign w:val="superscript"/>
                <w:lang w:val="en-US"/>
              </w:rPr>
              <w:t>+</w:t>
            </w: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lang w:val="en-US"/>
              </w:rPr>
              <w:t>/Rb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–2,925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5"/>
                <w:sz w:val="26"/>
                <w:szCs w:val="26"/>
                <w:lang w:val="en-US"/>
              </w:rPr>
              <w:t>Ni</w:t>
            </w:r>
            <w:r w:rsidRPr="003965F8">
              <w:rPr>
                <w:rFonts w:ascii="Times New Roman" w:eastAsia="Calibri" w:hAnsi="Times New Roman" w:cs="Times New Roman"/>
                <w:b/>
                <w:spacing w:val="-5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-5"/>
                <w:sz w:val="26"/>
                <w:szCs w:val="26"/>
                <w:lang w:val="en-US"/>
              </w:rPr>
              <w:t>/Ni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12"/>
                <w:sz w:val="26"/>
                <w:szCs w:val="26"/>
              </w:rPr>
              <w:t>–0,25</w:t>
            </w:r>
          </w:p>
        </w:tc>
      </w:tr>
      <w:tr w:rsidR="003965F8" w:rsidRPr="003965F8" w:rsidTr="00124A3F">
        <w:trPr>
          <w:trHeight w:hRule="exact" w:val="450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lang w:val="en-US"/>
              </w:rPr>
              <w:t>K</w:t>
            </w: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vertAlign w:val="superscript"/>
                <w:lang w:val="en-US"/>
              </w:rPr>
              <w:t>+</w:t>
            </w: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lang w:val="en-US"/>
              </w:rPr>
              <w:t>/K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–2,924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  <w:lang w:val="en-US"/>
              </w:rPr>
              <w:t>Sn</w:t>
            </w:r>
            <w:r w:rsidRPr="003965F8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  <w:lang w:val="en-US"/>
              </w:rPr>
              <w:t>/Sn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12"/>
                <w:sz w:val="26"/>
                <w:szCs w:val="26"/>
              </w:rPr>
              <w:t>–</w:t>
            </w:r>
            <w:r w:rsidRPr="003965F8">
              <w:rPr>
                <w:rFonts w:ascii="Times New Roman" w:eastAsia="Calibri" w:hAnsi="Times New Roman" w:cs="Times New Roman"/>
                <w:spacing w:val="10"/>
                <w:sz w:val="26"/>
                <w:szCs w:val="26"/>
              </w:rPr>
              <w:t>0,136</w:t>
            </w:r>
          </w:p>
        </w:tc>
      </w:tr>
      <w:tr w:rsidR="003965F8" w:rsidRPr="003965F8" w:rsidTr="00124A3F">
        <w:trPr>
          <w:trHeight w:hRule="exact" w:val="426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5"/>
                <w:sz w:val="26"/>
                <w:szCs w:val="26"/>
                <w:lang w:val="en-US"/>
              </w:rPr>
              <w:t>Cs</w:t>
            </w:r>
            <w:r w:rsidRPr="003965F8">
              <w:rPr>
                <w:rFonts w:ascii="Times New Roman" w:eastAsia="Calibri" w:hAnsi="Times New Roman" w:cs="Times New Roman"/>
                <w:b/>
                <w:spacing w:val="-5"/>
                <w:sz w:val="26"/>
                <w:szCs w:val="26"/>
                <w:vertAlign w:val="superscript"/>
                <w:lang w:val="en-US"/>
              </w:rPr>
              <w:t>+</w:t>
            </w:r>
            <w:r w:rsidRPr="003965F8">
              <w:rPr>
                <w:rFonts w:ascii="Times New Roman" w:eastAsia="Calibri" w:hAnsi="Times New Roman" w:cs="Times New Roman"/>
                <w:b/>
                <w:spacing w:val="-5"/>
                <w:sz w:val="26"/>
                <w:szCs w:val="26"/>
                <w:lang w:val="en-US"/>
              </w:rPr>
              <w:t>/Cs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–2,923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1"/>
                <w:sz w:val="26"/>
                <w:szCs w:val="26"/>
                <w:lang w:val="en-US"/>
              </w:rPr>
              <w:t>Pb</w:t>
            </w:r>
            <w:r w:rsidRPr="003965F8">
              <w:rPr>
                <w:rFonts w:ascii="Times New Roman" w:eastAsia="Calibri" w:hAnsi="Times New Roman" w:cs="Times New Roman"/>
                <w:b/>
                <w:spacing w:val="1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1"/>
                <w:sz w:val="26"/>
                <w:szCs w:val="26"/>
                <w:lang w:val="en-US"/>
              </w:rPr>
              <w:t>/Pb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13"/>
                <w:sz w:val="26"/>
                <w:szCs w:val="26"/>
              </w:rPr>
              <w:t>–0,126</w:t>
            </w:r>
          </w:p>
        </w:tc>
      </w:tr>
      <w:tr w:rsidR="003965F8" w:rsidRPr="003965F8" w:rsidTr="00124A3F">
        <w:trPr>
          <w:trHeight w:hRule="exact" w:val="418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/Ва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–2,90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lang w:val="en-US"/>
              </w:rPr>
              <w:t>Fe</w:t>
            </w: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vertAlign w:val="superscript"/>
                <w:lang w:val="en-US"/>
              </w:rPr>
              <w:t>3+</w:t>
            </w: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lang w:val="en-US"/>
              </w:rPr>
              <w:t>/Fe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13"/>
                <w:sz w:val="26"/>
                <w:szCs w:val="26"/>
              </w:rPr>
              <w:t>–0,037</w:t>
            </w:r>
          </w:p>
        </w:tc>
      </w:tr>
      <w:tr w:rsidR="003965F8" w:rsidRPr="003965F8" w:rsidTr="00124A3F">
        <w:trPr>
          <w:trHeight w:hRule="exact" w:val="424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7"/>
                <w:sz w:val="26"/>
                <w:szCs w:val="26"/>
              </w:rPr>
              <w:t>Са</w:t>
            </w:r>
            <w:r w:rsidRPr="003965F8">
              <w:rPr>
                <w:rFonts w:ascii="Times New Roman" w:eastAsia="Calibri" w:hAnsi="Times New Roman" w:cs="Times New Roman"/>
                <w:b/>
                <w:spacing w:val="-7"/>
                <w:sz w:val="26"/>
                <w:szCs w:val="26"/>
                <w:vertAlign w:val="superscript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-7"/>
                <w:sz w:val="26"/>
                <w:szCs w:val="26"/>
              </w:rPr>
              <w:t>/Са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–2,87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2H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val="en-US"/>
              </w:rPr>
              <w:t>+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/H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12"/>
                <w:sz w:val="26"/>
                <w:szCs w:val="26"/>
              </w:rPr>
              <w:t>–0,000</w:t>
            </w:r>
          </w:p>
        </w:tc>
      </w:tr>
      <w:tr w:rsidR="003965F8" w:rsidRPr="003965F8" w:rsidTr="00124A3F">
        <w:trPr>
          <w:trHeight w:hRule="exact" w:val="416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Na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vertAlign w:val="superscript"/>
                <w:lang w:val="en-US"/>
              </w:rPr>
              <w:t>+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/Na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–2,714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Sb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vertAlign w:val="superscript"/>
                <w:lang w:val="en-US"/>
              </w:rPr>
              <w:t>3+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/Sb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5"/>
                <w:sz w:val="26"/>
                <w:szCs w:val="26"/>
              </w:rPr>
              <w:t>+0,20</w:t>
            </w:r>
          </w:p>
        </w:tc>
      </w:tr>
      <w:tr w:rsidR="003965F8" w:rsidRPr="003965F8" w:rsidTr="00124A3F">
        <w:trPr>
          <w:trHeight w:hRule="exact" w:val="436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7"/>
                <w:sz w:val="26"/>
                <w:szCs w:val="26"/>
                <w:lang w:val="en-US"/>
              </w:rPr>
              <w:t>Mg</w:t>
            </w:r>
            <w:r w:rsidRPr="003965F8">
              <w:rPr>
                <w:rFonts w:ascii="Times New Roman" w:eastAsia="Calibri" w:hAnsi="Times New Roman" w:cs="Times New Roman"/>
                <w:b/>
                <w:spacing w:val="-7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-7"/>
                <w:sz w:val="26"/>
                <w:szCs w:val="26"/>
                <w:lang w:val="en-US"/>
              </w:rPr>
              <w:t>/Mg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–2,37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Bi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vertAlign w:val="superscript"/>
                <w:lang w:val="en-US"/>
              </w:rPr>
              <w:t>3+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/Bi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z w:val="26"/>
                <w:szCs w:val="26"/>
              </w:rPr>
              <w:t>+0,215</w:t>
            </w:r>
          </w:p>
        </w:tc>
      </w:tr>
      <w:tr w:rsidR="003965F8" w:rsidRPr="003965F8" w:rsidTr="00124A3F">
        <w:trPr>
          <w:trHeight w:hRule="exact" w:val="428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7"/>
                <w:sz w:val="26"/>
                <w:szCs w:val="26"/>
                <w:lang w:val="en-US"/>
              </w:rPr>
              <w:t>Al</w:t>
            </w:r>
            <w:r w:rsidRPr="003965F8">
              <w:rPr>
                <w:rFonts w:ascii="Times New Roman" w:eastAsia="Calibri" w:hAnsi="Times New Roman" w:cs="Times New Roman"/>
                <w:b/>
                <w:spacing w:val="-7"/>
                <w:sz w:val="26"/>
                <w:szCs w:val="26"/>
                <w:vertAlign w:val="superscript"/>
                <w:lang w:val="en-US"/>
              </w:rPr>
              <w:t>3+</w:t>
            </w:r>
            <w:r w:rsidRPr="003965F8">
              <w:rPr>
                <w:rFonts w:ascii="Times New Roman" w:eastAsia="Calibri" w:hAnsi="Times New Roman" w:cs="Times New Roman"/>
                <w:b/>
                <w:spacing w:val="-7"/>
                <w:sz w:val="26"/>
                <w:szCs w:val="26"/>
                <w:lang w:val="en-US"/>
              </w:rPr>
              <w:t>/А1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–1,70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lang w:val="en-US"/>
              </w:rPr>
              <w:t>Cu</w:t>
            </w: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lang w:val="en-US"/>
              </w:rPr>
              <w:t>/Cu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6"/>
                <w:sz w:val="26"/>
                <w:szCs w:val="26"/>
              </w:rPr>
              <w:t>+0,34</w:t>
            </w:r>
          </w:p>
        </w:tc>
      </w:tr>
      <w:tr w:rsidR="003965F8" w:rsidRPr="003965F8" w:rsidTr="00124A3F">
        <w:trPr>
          <w:trHeight w:hRule="exact" w:val="411"/>
        </w:trPr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  <w:lang w:val="en-US"/>
              </w:rPr>
              <w:t>Ti</w:t>
            </w:r>
            <w:r w:rsidRPr="003965F8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  <w:lang w:val="en-US"/>
              </w:rPr>
              <w:t>/Ti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z w:val="26"/>
                <w:szCs w:val="26"/>
              </w:rPr>
              <w:t>–1,603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Cu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val="en-US"/>
              </w:rPr>
              <w:t>+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/Cu</w:t>
            </w:r>
          </w:p>
        </w:tc>
        <w:tc>
          <w:tcPr>
            <w:tcW w:w="174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+0,52</w:t>
            </w:r>
          </w:p>
        </w:tc>
      </w:tr>
      <w:tr w:rsidR="003965F8" w:rsidRPr="003965F8" w:rsidTr="00124A3F">
        <w:trPr>
          <w:trHeight w:hRule="exact" w:val="440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Zr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val="en-US"/>
              </w:rPr>
              <w:t>4+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/Zr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22"/>
                <w:sz w:val="26"/>
                <w:szCs w:val="26"/>
              </w:rPr>
              <w:t>-1,58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7"/>
                <w:sz w:val="26"/>
                <w:szCs w:val="26"/>
                <w:lang w:val="en-US"/>
              </w:rPr>
              <w:t>Hg</w:t>
            </w:r>
            <w:r w:rsidRPr="003965F8">
              <w:rPr>
                <w:rFonts w:ascii="Times New Roman" w:eastAsia="Calibri" w:hAnsi="Times New Roman" w:cs="Times New Roman"/>
                <w:b/>
                <w:spacing w:val="7"/>
                <w:sz w:val="26"/>
                <w:szCs w:val="26"/>
                <w:vertAlign w:val="subscript"/>
                <w:lang w:val="en-US"/>
              </w:rPr>
              <w:t>2</w:t>
            </w:r>
            <w:r w:rsidRPr="003965F8">
              <w:rPr>
                <w:rFonts w:ascii="Times New Roman" w:eastAsia="Calibri" w:hAnsi="Times New Roman" w:cs="Times New Roman"/>
                <w:b/>
                <w:spacing w:val="7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7"/>
                <w:sz w:val="26"/>
                <w:szCs w:val="26"/>
                <w:lang w:val="en-US"/>
              </w:rPr>
              <w:t>/2Hg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5"/>
                <w:sz w:val="26"/>
                <w:szCs w:val="26"/>
              </w:rPr>
              <w:t>+0,79</w:t>
            </w:r>
          </w:p>
        </w:tc>
      </w:tr>
      <w:tr w:rsidR="003965F8" w:rsidRPr="003965F8" w:rsidTr="00124A3F">
        <w:trPr>
          <w:trHeight w:hRule="exact" w:val="440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Mn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/Mn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22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24"/>
                <w:sz w:val="26"/>
                <w:szCs w:val="26"/>
              </w:rPr>
              <w:t>-1,18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Ag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val="en-US"/>
              </w:rPr>
              <w:t>+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/Ag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5"/>
                <w:sz w:val="26"/>
                <w:szCs w:val="26"/>
              </w:rPr>
              <w:t>+0,80</w:t>
            </w:r>
          </w:p>
        </w:tc>
      </w:tr>
      <w:tr w:rsidR="003965F8" w:rsidRPr="003965F8" w:rsidTr="00124A3F">
        <w:trPr>
          <w:trHeight w:hRule="exact" w:val="440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V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/V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22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2"/>
                <w:sz w:val="26"/>
                <w:szCs w:val="26"/>
              </w:rPr>
              <w:t>–1,18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Hg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/Hg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4"/>
                <w:sz w:val="26"/>
                <w:szCs w:val="26"/>
              </w:rPr>
              <w:t>+0,85</w:t>
            </w:r>
          </w:p>
        </w:tc>
      </w:tr>
      <w:tr w:rsidR="003965F8" w:rsidRPr="003965F8" w:rsidTr="00124A3F">
        <w:trPr>
          <w:trHeight w:hRule="exact" w:val="440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Zn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/Zn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22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z w:val="26"/>
                <w:szCs w:val="26"/>
              </w:rPr>
              <w:t>–0,763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2"/>
                <w:sz w:val="26"/>
                <w:szCs w:val="26"/>
                <w:lang w:val="en-US"/>
              </w:rPr>
              <w:t>Pt</w:t>
            </w:r>
            <w:r w:rsidRPr="003965F8">
              <w:rPr>
                <w:rFonts w:ascii="Times New Roman" w:eastAsia="Calibri" w:hAnsi="Times New Roman" w:cs="Times New Roman"/>
                <w:b/>
                <w:spacing w:val="2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2"/>
                <w:sz w:val="26"/>
                <w:szCs w:val="26"/>
                <w:lang w:val="en-US"/>
              </w:rPr>
              <w:t>/Pt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+ 1,19</w:t>
            </w:r>
          </w:p>
        </w:tc>
      </w:tr>
      <w:tr w:rsidR="003965F8" w:rsidRPr="003965F8" w:rsidTr="00124A3F">
        <w:trPr>
          <w:trHeight w:hRule="exact" w:val="440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Cr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vertAlign w:val="superscript"/>
                <w:lang w:val="en-US"/>
              </w:rPr>
              <w:t>3+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/Cr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22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2"/>
                <w:sz w:val="26"/>
                <w:szCs w:val="26"/>
              </w:rPr>
              <w:t>–0,74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Au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vertAlign w:val="superscript"/>
                <w:lang w:val="en-US"/>
              </w:rPr>
              <w:t>3+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/Au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5"/>
                <w:sz w:val="26"/>
                <w:szCs w:val="26"/>
              </w:rPr>
              <w:t>+ 1,50</w:t>
            </w:r>
          </w:p>
        </w:tc>
      </w:tr>
      <w:tr w:rsidR="003965F8" w:rsidRPr="003965F8" w:rsidTr="00124A3F">
        <w:trPr>
          <w:trHeight w:hRule="exact" w:val="440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Fe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  <w:lang w:val="en-US"/>
              </w:rPr>
              <w:t>/Fe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22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z w:val="26"/>
                <w:szCs w:val="26"/>
              </w:rPr>
              <w:t>–0,44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lang w:val="en-US"/>
              </w:rPr>
              <w:t>Au</w:t>
            </w: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vertAlign w:val="superscript"/>
                <w:lang w:val="en-US"/>
              </w:rPr>
              <w:t>+</w:t>
            </w:r>
            <w:r w:rsidRPr="003965F8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  <w:lang w:val="en-US"/>
              </w:rPr>
              <w:t>/Au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5"/>
                <w:sz w:val="26"/>
                <w:szCs w:val="26"/>
              </w:rPr>
              <w:t>+ 1,70</w:t>
            </w:r>
          </w:p>
        </w:tc>
      </w:tr>
      <w:tr w:rsidR="003965F8" w:rsidRPr="003965F8" w:rsidTr="00124A3F">
        <w:trPr>
          <w:trHeight w:hRule="exact" w:val="440"/>
        </w:trPr>
        <w:tc>
          <w:tcPr>
            <w:tcW w:w="2835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b/>
                <w:spacing w:val="-9"/>
                <w:sz w:val="26"/>
                <w:szCs w:val="26"/>
                <w:lang w:val="en-US"/>
              </w:rPr>
              <w:t>Cd</w:t>
            </w:r>
            <w:r w:rsidRPr="003965F8">
              <w:rPr>
                <w:rFonts w:ascii="Times New Roman" w:eastAsia="Calibri" w:hAnsi="Times New Roman" w:cs="Times New Roman"/>
                <w:b/>
                <w:spacing w:val="-9"/>
                <w:sz w:val="26"/>
                <w:szCs w:val="26"/>
                <w:vertAlign w:val="superscript"/>
                <w:lang w:val="en-US"/>
              </w:rPr>
              <w:t>2+</w:t>
            </w:r>
            <w:r w:rsidRPr="003965F8">
              <w:rPr>
                <w:rFonts w:ascii="Times New Roman" w:eastAsia="Calibri" w:hAnsi="Times New Roman" w:cs="Times New Roman"/>
                <w:b/>
                <w:spacing w:val="-9"/>
                <w:sz w:val="26"/>
                <w:szCs w:val="26"/>
                <w:lang w:val="en-US"/>
              </w:rPr>
              <w:t>/Cd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65F8">
              <w:rPr>
                <w:rFonts w:ascii="Times New Roman" w:eastAsia="Calibri" w:hAnsi="Times New Roman" w:cs="Times New Roman"/>
                <w:spacing w:val="-12"/>
                <w:sz w:val="26"/>
                <w:szCs w:val="26"/>
              </w:rPr>
              <w:t>–0,403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43" w:type="dxa"/>
            <w:shd w:val="clear" w:color="auto" w:fill="FFFFFF"/>
            <w:vAlign w:val="center"/>
          </w:tcPr>
          <w:p w:rsidR="003965F8" w:rsidRPr="003965F8" w:rsidRDefault="003965F8" w:rsidP="003965F8">
            <w:pPr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</w:p>
        </w:tc>
      </w:tr>
    </w:tbl>
    <w:p w:rsidR="003965F8" w:rsidRPr="003965F8" w:rsidRDefault="003965F8" w:rsidP="003965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1979B7" w:rsidRPr="001979B7" w:rsidRDefault="001979B7" w:rsidP="001979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9B7" w:rsidRPr="001979B7" w:rsidRDefault="001979B7" w:rsidP="001979B7">
      <w:pPr>
        <w:tabs>
          <w:tab w:val="left" w:pos="408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979B7" w:rsidRPr="001979B7" w:rsidRDefault="001979B7" w:rsidP="001979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9B7" w:rsidRPr="001979B7" w:rsidRDefault="001979B7" w:rsidP="001979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9B7" w:rsidRPr="001979B7" w:rsidRDefault="001979B7" w:rsidP="001979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9B7" w:rsidRPr="001979B7" w:rsidRDefault="001979B7" w:rsidP="001979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9B7" w:rsidRPr="001979B7" w:rsidRDefault="001979B7" w:rsidP="001979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9B7" w:rsidRPr="001979B7" w:rsidRDefault="001979B7" w:rsidP="001979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9B7" w:rsidRPr="001979B7" w:rsidRDefault="001979B7" w:rsidP="001979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9B7" w:rsidRPr="001979B7" w:rsidRDefault="001979B7" w:rsidP="001979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9B7" w:rsidRPr="001979B7" w:rsidRDefault="001979B7" w:rsidP="001979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979B7" w:rsidRPr="0019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752" w:rsidRDefault="00452752" w:rsidP="001979B7">
      <w:pPr>
        <w:spacing w:after="0" w:line="240" w:lineRule="auto"/>
      </w:pPr>
      <w:r>
        <w:separator/>
      </w:r>
    </w:p>
  </w:endnote>
  <w:endnote w:type="continuationSeparator" w:id="0">
    <w:p w:rsidR="00452752" w:rsidRDefault="00452752" w:rsidP="00197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752" w:rsidRDefault="00452752" w:rsidP="001979B7">
      <w:pPr>
        <w:spacing w:after="0" w:line="240" w:lineRule="auto"/>
      </w:pPr>
      <w:r>
        <w:separator/>
      </w:r>
    </w:p>
  </w:footnote>
  <w:footnote w:type="continuationSeparator" w:id="0">
    <w:p w:rsidR="00452752" w:rsidRDefault="00452752" w:rsidP="00197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D2"/>
    <w:rsid w:val="001979B7"/>
    <w:rsid w:val="00235118"/>
    <w:rsid w:val="00261979"/>
    <w:rsid w:val="00390107"/>
    <w:rsid w:val="003965F8"/>
    <w:rsid w:val="0041244C"/>
    <w:rsid w:val="00452752"/>
    <w:rsid w:val="0050778B"/>
    <w:rsid w:val="005D1270"/>
    <w:rsid w:val="006A53F2"/>
    <w:rsid w:val="007F7B86"/>
    <w:rsid w:val="009212F1"/>
    <w:rsid w:val="009959A8"/>
    <w:rsid w:val="00BC4FD2"/>
    <w:rsid w:val="00C61ED5"/>
    <w:rsid w:val="00D71777"/>
    <w:rsid w:val="00D77950"/>
    <w:rsid w:val="00E149EB"/>
    <w:rsid w:val="00F36BBD"/>
    <w:rsid w:val="00FA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AF98D-F2B1-49D9-A23E-0341EF0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9B7"/>
  </w:style>
  <w:style w:type="paragraph" w:styleId="a5">
    <w:name w:val="footer"/>
    <w:basedOn w:val="a"/>
    <w:link w:val="a6"/>
    <w:uiPriority w:val="99"/>
    <w:unhideWhenUsed/>
    <w:rsid w:val="00197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10</cp:revision>
  <dcterms:created xsi:type="dcterms:W3CDTF">2020-09-18T10:12:00Z</dcterms:created>
  <dcterms:modified xsi:type="dcterms:W3CDTF">2020-12-12T14:51:00Z</dcterms:modified>
</cp:coreProperties>
</file>