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05" w:rsidRPr="00401A40" w:rsidRDefault="000B3D05" w:rsidP="000B3D05">
      <w:pPr>
        <w:jc w:val="center"/>
        <w:rPr>
          <w:b/>
        </w:rPr>
      </w:pPr>
      <w:r w:rsidRPr="00401A40">
        <w:rPr>
          <w:b/>
        </w:rPr>
        <w:t xml:space="preserve">Вопросы к </w:t>
      </w:r>
      <w:r>
        <w:rPr>
          <w:b/>
        </w:rPr>
        <w:t>экзамену</w:t>
      </w:r>
    </w:p>
    <w:p w:rsidR="000B3D05" w:rsidRPr="00401A40" w:rsidRDefault="000B3D05" w:rsidP="000B3D05">
      <w:pPr>
        <w:jc w:val="both"/>
        <w:rPr>
          <w:b/>
        </w:rPr>
      </w:pPr>
    </w:p>
    <w:p w:rsidR="000B3D05" w:rsidRDefault="000B3D05" w:rsidP="000B3D05">
      <w:pPr>
        <w:ind w:firstLine="708"/>
        <w:jc w:val="both"/>
        <w:rPr>
          <w:b/>
        </w:rPr>
      </w:pPr>
      <w:r w:rsidRPr="0091722D">
        <w:rPr>
          <w:b/>
        </w:rPr>
        <w:t xml:space="preserve">Раздел 1. </w:t>
      </w:r>
      <w:r>
        <w:rPr>
          <w:b/>
        </w:rPr>
        <w:t>Теоретические основы экологической безопасности</w:t>
      </w:r>
    </w:p>
    <w:p w:rsidR="000B3D05" w:rsidRPr="0091722D" w:rsidRDefault="000B3D05" w:rsidP="000B3D05">
      <w:pPr>
        <w:jc w:val="both"/>
        <w:rPr>
          <w:b/>
        </w:rPr>
      </w:pPr>
    </w:p>
    <w:p w:rsidR="000B3D05" w:rsidRDefault="000B3D05" w:rsidP="000B3D05">
      <w:pPr>
        <w:ind w:firstLine="708"/>
        <w:jc w:val="both"/>
      </w:pPr>
      <w:r>
        <w:t xml:space="preserve">1. Концепция </w:t>
      </w:r>
      <w:proofErr w:type="spellStart"/>
      <w:r>
        <w:t>пороговости</w:t>
      </w:r>
      <w:proofErr w:type="spellEnd"/>
      <w:r>
        <w:t xml:space="preserve"> при оценке состояния производственной и окружающей ср</w:t>
      </w:r>
      <w:r>
        <w:t>е</w:t>
      </w:r>
      <w:r>
        <w:t>ды.</w:t>
      </w:r>
    </w:p>
    <w:p w:rsidR="000B3D05" w:rsidRDefault="000B3D05" w:rsidP="000B3D05">
      <w:pPr>
        <w:ind w:firstLine="708"/>
        <w:jc w:val="both"/>
      </w:pPr>
      <w:r>
        <w:t>2. Действующие санитарно гигиенические нормативы качества среды.</w:t>
      </w:r>
    </w:p>
    <w:p w:rsidR="000B3D05" w:rsidRDefault="000B3D05" w:rsidP="000B3D05">
      <w:pPr>
        <w:ind w:firstLine="708"/>
        <w:jc w:val="both"/>
      </w:pPr>
      <w:r>
        <w:t>3. Нормативы выбросов и сбросов, нормативы допустимых физических воздействий ф</w:t>
      </w:r>
      <w:r>
        <w:t>и</w:t>
      </w:r>
      <w:r>
        <w:t>зических факторов. Определение понятий технологического и технического нормативов.</w:t>
      </w:r>
    </w:p>
    <w:p w:rsidR="000B3D05" w:rsidRDefault="000B3D05" w:rsidP="000B3D05">
      <w:pPr>
        <w:ind w:firstLine="708"/>
        <w:jc w:val="both"/>
      </w:pPr>
      <w:r>
        <w:t>4. Величины нормативов образования отходов и лимитов на их размещение.</w:t>
      </w:r>
    </w:p>
    <w:p w:rsidR="000B3D05" w:rsidRDefault="000B3D05" w:rsidP="000B3D05">
      <w:pPr>
        <w:ind w:firstLine="708"/>
        <w:jc w:val="both"/>
      </w:pPr>
      <w:r>
        <w:t>5. Дайте определение понятиям:</w:t>
      </w:r>
    </w:p>
    <w:p w:rsidR="000B3D05" w:rsidRDefault="000B3D05" w:rsidP="000B3D05">
      <w:pPr>
        <w:ind w:firstLine="708"/>
        <w:jc w:val="both"/>
      </w:pPr>
      <w:r>
        <w:t>- «</w:t>
      </w:r>
      <w:proofErr w:type="spellStart"/>
      <w:r>
        <w:t>Интермитирующий</w:t>
      </w:r>
      <w:proofErr w:type="spellEnd"/>
      <w:r>
        <w:t xml:space="preserve"> характер и интегральный показатель техногенных воздействий»;</w:t>
      </w:r>
    </w:p>
    <w:p w:rsidR="000B3D05" w:rsidRDefault="000B3D05" w:rsidP="000B3D05">
      <w:pPr>
        <w:ind w:firstLine="708"/>
        <w:jc w:val="both"/>
      </w:pPr>
      <w:r>
        <w:t>- «Динамический критерий оценки как экологический индикатор изменения скорости процессов в окружающей среде»;</w:t>
      </w:r>
    </w:p>
    <w:p w:rsidR="000B3D05" w:rsidRDefault="000B3D05" w:rsidP="000B3D05">
      <w:pPr>
        <w:ind w:firstLine="708"/>
        <w:jc w:val="both"/>
      </w:pPr>
      <w:r>
        <w:t>- «Объединенный критерий экологической безопасности среды».</w:t>
      </w:r>
    </w:p>
    <w:p w:rsidR="000B3D05" w:rsidRDefault="000B3D05" w:rsidP="000B3D05">
      <w:pPr>
        <w:ind w:firstLine="708"/>
        <w:jc w:val="both"/>
      </w:pPr>
      <w:r>
        <w:t>6. Физическая модель оценки воздействия производства на атмосферный воздух. Осно</w:t>
      </w:r>
      <w:r>
        <w:t>в</w:t>
      </w:r>
      <w:r>
        <w:t>ной параметр (и изменение его величины) положенный в основу математической модели этой оценки. Оценка адекватности результатов моделирования.</w:t>
      </w:r>
    </w:p>
    <w:p w:rsidR="000B3D05" w:rsidRDefault="000B3D05" w:rsidP="000B3D05">
      <w:pPr>
        <w:ind w:firstLine="708"/>
        <w:jc w:val="both"/>
      </w:pPr>
      <w:r>
        <w:t>7. Положения и расчеты величин для создания математической модели распространения шума в программных продуктах. Оценка адекватности результатов моделирования.</w:t>
      </w:r>
    </w:p>
    <w:p w:rsidR="000B3D05" w:rsidRDefault="000B3D05" w:rsidP="000B3D05">
      <w:pPr>
        <w:ind w:firstLine="708"/>
        <w:jc w:val="both"/>
      </w:pPr>
      <w:r>
        <w:t>8. Современные подходы к нормированию воздействия производства на среду. Устано</w:t>
      </w:r>
      <w:r>
        <w:t>в</w:t>
      </w:r>
      <w:r>
        <w:t>ление категорий объектов негативного воздействия на окружающую среду.</w:t>
      </w:r>
    </w:p>
    <w:p w:rsidR="000B3D05" w:rsidRPr="00986741" w:rsidRDefault="000B3D05" w:rsidP="000B3D05">
      <w:pPr>
        <w:ind w:firstLine="708"/>
        <w:jc w:val="both"/>
      </w:pPr>
    </w:p>
    <w:p w:rsidR="000B3D05" w:rsidRDefault="000B3D05" w:rsidP="000B3D05">
      <w:pPr>
        <w:ind w:firstLine="708"/>
        <w:jc w:val="both"/>
        <w:rPr>
          <w:b/>
        </w:rPr>
      </w:pPr>
      <w:r w:rsidRPr="000452C5">
        <w:rPr>
          <w:b/>
        </w:rPr>
        <w:t>Раздел 2.</w:t>
      </w:r>
      <w:r w:rsidRPr="0091722D">
        <w:t xml:space="preserve"> </w:t>
      </w:r>
      <w:r w:rsidRPr="00720684">
        <w:rPr>
          <w:b/>
        </w:rPr>
        <w:t>Экологическое сопровождение проектов и экологическое проектирование</w:t>
      </w:r>
      <w:r w:rsidRPr="0091722D">
        <w:rPr>
          <w:b/>
        </w:rPr>
        <w:t xml:space="preserve"> </w:t>
      </w:r>
    </w:p>
    <w:p w:rsidR="000B3D05" w:rsidRDefault="000B3D05" w:rsidP="000B3D05">
      <w:pPr>
        <w:ind w:firstLine="708"/>
        <w:jc w:val="both"/>
      </w:pPr>
      <w:r w:rsidRPr="00986741">
        <w:t xml:space="preserve">9. </w:t>
      </w:r>
      <w:r>
        <w:t>Дайте определение оценке воздействия проектируемого объекта на окружающую ср</w:t>
      </w:r>
      <w:r>
        <w:t>е</w:t>
      </w:r>
      <w:r>
        <w:t>ду (ОВОС). Какие методы, этапы и направления работ у этого вида деятельности?</w:t>
      </w:r>
    </w:p>
    <w:p w:rsidR="000B3D05" w:rsidRDefault="000B3D05" w:rsidP="000B3D0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C00000"/>
        </w:rPr>
      </w:pPr>
      <w:r>
        <w:t xml:space="preserve">10. Какие основные направления работ включают инженерно-экологические изыскания для строительства?  В </w:t>
      </w:r>
      <w:proofErr w:type="gramStart"/>
      <w:r>
        <w:t>соответствии</w:t>
      </w:r>
      <w:proofErr w:type="gramEnd"/>
      <w:r>
        <w:t xml:space="preserve"> с какими действующими нормативными документами они проводятся?</w:t>
      </w:r>
      <w:r w:rsidRPr="00CA5DA1">
        <w:rPr>
          <w:color w:val="C00000"/>
        </w:rPr>
        <w:t xml:space="preserve"> </w:t>
      </w:r>
    </w:p>
    <w:p w:rsidR="000B3D05" w:rsidRPr="00CA5DA1" w:rsidRDefault="000B3D05" w:rsidP="000B3D0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A5DA1">
        <w:t>11. Инженерно-экологические изыскания для строительства; виды работ при их провед</w:t>
      </w:r>
      <w:r w:rsidRPr="00CA5DA1">
        <w:t>е</w:t>
      </w:r>
      <w:r w:rsidRPr="00CA5DA1">
        <w:t>нии, получаемая информация. Какие цели государственной экспертизы результатов инжене</w:t>
      </w:r>
      <w:r w:rsidRPr="00CA5DA1">
        <w:t>р</w:t>
      </w:r>
      <w:r w:rsidRPr="00CA5DA1">
        <w:t>ных изысканий?</w:t>
      </w:r>
    </w:p>
    <w:p w:rsidR="000B3D05" w:rsidRPr="00CA5DA1" w:rsidRDefault="000B3D05" w:rsidP="000B3D05">
      <w:pPr>
        <w:ind w:firstLine="708"/>
        <w:jc w:val="both"/>
      </w:pPr>
      <w:r w:rsidRPr="00CA5DA1">
        <w:t>12. Какие результаты инженерных изысканий используются при проведении ОВОС пр</w:t>
      </w:r>
      <w:r w:rsidRPr="00CA5DA1">
        <w:t>о</w:t>
      </w:r>
      <w:r w:rsidRPr="00CA5DA1">
        <w:t>ектируемого объекта строительства?</w:t>
      </w:r>
    </w:p>
    <w:p w:rsidR="000B3D05" w:rsidRPr="00CA5DA1" w:rsidRDefault="000B3D05" w:rsidP="000B3D05">
      <w:pPr>
        <w:ind w:firstLine="708"/>
        <w:jc w:val="both"/>
      </w:pPr>
      <w:r w:rsidRPr="00CA5DA1">
        <w:t>13. Какие разделы проектной документации на объекты капитального строительства имеют характер ОВОС? Какой состав этих разделов?</w:t>
      </w:r>
    </w:p>
    <w:p w:rsidR="000B3D05" w:rsidRPr="00CA5DA1" w:rsidRDefault="000B3D05" w:rsidP="000B3D05">
      <w:pPr>
        <w:ind w:firstLine="708"/>
        <w:jc w:val="both"/>
      </w:pPr>
      <w:r w:rsidRPr="00CA5DA1">
        <w:t>14.  Приведите примеры природоохранных мероприятий, которые включатся в разделы проектной документации на объекты капитального строительства, в том числе примеры на</w:t>
      </w:r>
      <w:r w:rsidRPr="00CA5DA1">
        <w:t>и</w:t>
      </w:r>
      <w:r w:rsidRPr="00CA5DA1">
        <w:t>лучших доступных технологий.</w:t>
      </w:r>
    </w:p>
    <w:p w:rsidR="000B3D05" w:rsidRPr="00CA5DA1" w:rsidRDefault="000B3D05" w:rsidP="000B3D05">
      <w:pPr>
        <w:ind w:firstLine="708"/>
        <w:jc w:val="both"/>
        <w:rPr>
          <w:bCs/>
        </w:rPr>
      </w:pPr>
      <w:r w:rsidRPr="00CA5DA1">
        <w:rPr>
          <w:bCs/>
        </w:rPr>
        <w:t xml:space="preserve">15.  </w:t>
      </w:r>
      <w:r w:rsidRPr="00CA5DA1">
        <w:t xml:space="preserve">Какие цели государственной экспертизы </w:t>
      </w:r>
      <w:r w:rsidRPr="00CA5DA1">
        <w:rPr>
          <w:bCs/>
        </w:rPr>
        <w:t>проектной документации на объе</w:t>
      </w:r>
      <w:proofErr w:type="gramStart"/>
      <w:r w:rsidRPr="00CA5DA1">
        <w:rPr>
          <w:bCs/>
        </w:rPr>
        <w:t>кт стр</w:t>
      </w:r>
      <w:proofErr w:type="gramEnd"/>
      <w:r w:rsidRPr="00CA5DA1">
        <w:rPr>
          <w:bCs/>
        </w:rPr>
        <w:t>о</w:t>
      </w:r>
      <w:r w:rsidRPr="00CA5DA1">
        <w:rPr>
          <w:bCs/>
        </w:rPr>
        <w:t>и</w:t>
      </w:r>
      <w:r w:rsidRPr="00CA5DA1">
        <w:rPr>
          <w:bCs/>
        </w:rPr>
        <w:t>тельства?</w:t>
      </w:r>
    </w:p>
    <w:p w:rsidR="000B3D05" w:rsidRPr="00CA5DA1" w:rsidRDefault="000B3D05" w:rsidP="000B3D05">
      <w:pPr>
        <w:ind w:firstLine="708"/>
        <w:jc w:val="both"/>
      </w:pPr>
      <w:r w:rsidRPr="00CA5DA1">
        <w:t>16. Дайте характеристику и назовите состав экологической проектной документации:</w:t>
      </w:r>
    </w:p>
    <w:p w:rsidR="000B3D05" w:rsidRPr="00CA5DA1" w:rsidRDefault="000B3D05" w:rsidP="000B3D05">
      <w:pPr>
        <w:ind w:firstLine="708"/>
        <w:jc w:val="both"/>
      </w:pPr>
      <w:r w:rsidRPr="00CA5DA1">
        <w:t>- проект нормативно допустимых выбросов (проект НДВ);</w:t>
      </w:r>
    </w:p>
    <w:p w:rsidR="000B3D05" w:rsidRDefault="000B3D05" w:rsidP="000B3D05">
      <w:pPr>
        <w:ind w:firstLine="708"/>
        <w:jc w:val="both"/>
      </w:pPr>
      <w:r w:rsidRPr="00CA5DA1">
        <w:t>- проект</w:t>
      </w:r>
      <w:r>
        <w:t xml:space="preserve"> санитарно-защитной зоны (проект СЗЗ);</w:t>
      </w:r>
    </w:p>
    <w:p w:rsidR="000B3D05" w:rsidRDefault="000B3D05" w:rsidP="000B3D05">
      <w:pPr>
        <w:ind w:firstLine="708"/>
        <w:jc w:val="both"/>
      </w:pPr>
      <w:r>
        <w:t>- проект нормативно допустимых сбросов (проект НДС);</w:t>
      </w:r>
    </w:p>
    <w:p w:rsidR="000B3D05" w:rsidRDefault="000B3D05" w:rsidP="000B3D05">
      <w:pPr>
        <w:ind w:firstLine="708"/>
        <w:jc w:val="both"/>
      </w:pPr>
      <w:r>
        <w:t>- проект нормативов образования отходов и лимитов на их размещение (ПНООЛР).</w:t>
      </w:r>
    </w:p>
    <w:p w:rsidR="000B3D05" w:rsidRPr="00986741" w:rsidRDefault="000B3D05" w:rsidP="000B3D05">
      <w:pPr>
        <w:jc w:val="both"/>
      </w:pPr>
    </w:p>
    <w:p w:rsidR="000B3D05" w:rsidRDefault="000B3D05" w:rsidP="000B3D05">
      <w:pPr>
        <w:ind w:firstLine="708"/>
        <w:jc w:val="both"/>
        <w:rPr>
          <w:rFonts w:eastAsia="Calibri"/>
          <w:b/>
        </w:rPr>
      </w:pPr>
      <w:r w:rsidRPr="0012277C">
        <w:rPr>
          <w:b/>
        </w:rPr>
        <w:lastRenderedPageBreak/>
        <w:t>Раздел 3.</w:t>
      </w:r>
      <w:r w:rsidRPr="0012277C">
        <w:t xml:space="preserve"> </w:t>
      </w:r>
      <w:r w:rsidRPr="0012277C">
        <w:rPr>
          <w:rFonts w:eastAsia="Calibri"/>
          <w:b/>
        </w:rPr>
        <w:t xml:space="preserve">Текущая </w:t>
      </w:r>
      <w:r>
        <w:rPr>
          <w:rFonts w:eastAsia="Calibri"/>
          <w:b/>
        </w:rPr>
        <w:t>экологическая</w:t>
      </w:r>
      <w:r w:rsidRPr="0012277C">
        <w:rPr>
          <w:rFonts w:eastAsia="Calibri"/>
          <w:b/>
        </w:rPr>
        <w:t xml:space="preserve"> деятельность организации</w:t>
      </w:r>
    </w:p>
    <w:p w:rsidR="000B3D05" w:rsidRDefault="000B3D05" w:rsidP="000B3D05">
      <w:pPr>
        <w:ind w:firstLine="708"/>
        <w:jc w:val="both"/>
      </w:pPr>
      <w:r w:rsidRPr="00720684">
        <w:t>1</w:t>
      </w:r>
      <w:r>
        <w:t>7</w:t>
      </w:r>
      <w:r w:rsidRPr="00720684">
        <w:t xml:space="preserve">. </w:t>
      </w:r>
      <w:r>
        <w:t>Приведите примеры структуры служб по безопасности труда и экологической без</w:t>
      </w:r>
      <w:r>
        <w:t>о</w:t>
      </w:r>
      <w:r>
        <w:t>пасности в организациях. Какая цель экологической службы организации (предприятия)?</w:t>
      </w:r>
      <w:r w:rsidRPr="000366E3">
        <w:t xml:space="preserve"> </w:t>
      </w:r>
      <w:r>
        <w:t>Какие задачи выполняет эта служба?</w:t>
      </w:r>
    </w:p>
    <w:p w:rsidR="000B3D05" w:rsidRDefault="000B3D05" w:rsidP="000B3D05">
      <w:pPr>
        <w:ind w:firstLine="708"/>
        <w:jc w:val="both"/>
      </w:pPr>
      <w:r>
        <w:t>18. Перечислите основные виды текущей экологической деятельности организации. Н</w:t>
      </w:r>
      <w:r>
        <w:t>а</w:t>
      </w:r>
      <w:r>
        <w:t>зовите основные обязанности инженера-эколога (инженера по охране окружающей среды).</w:t>
      </w:r>
    </w:p>
    <w:p w:rsidR="000B3D05" w:rsidRDefault="000B3D05" w:rsidP="000B3D05">
      <w:pPr>
        <w:ind w:firstLine="708"/>
        <w:jc w:val="both"/>
      </w:pPr>
      <w:r>
        <w:t>19. Какое название и какой состав документов, представляющих государственную стат</w:t>
      </w:r>
      <w:r>
        <w:t>и</w:t>
      </w:r>
      <w:r>
        <w:t>стическую отчетность по общероссийскому классификатору управленческой документации?</w:t>
      </w:r>
    </w:p>
    <w:p w:rsidR="000B3D05" w:rsidRDefault="000B3D05" w:rsidP="000B3D05">
      <w:pPr>
        <w:ind w:firstLine="708"/>
        <w:jc w:val="both"/>
      </w:pPr>
      <w:r>
        <w:t>20. Охарактеризуйте первичную экологическую документацию.</w:t>
      </w:r>
    </w:p>
    <w:p w:rsidR="000B3D05" w:rsidRDefault="000B3D05" w:rsidP="000B3D05">
      <w:pPr>
        <w:ind w:firstLine="708"/>
        <w:jc w:val="both"/>
      </w:pPr>
      <w:r>
        <w:t>21. Охарактеризуйте декларацию о плате за негативное воздействие на окружающую среду.</w:t>
      </w:r>
    </w:p>
    <w:p w:rsidR="000B3D05" w:rsidRDefault="000B3D05" w:rsidP="000B3D05">
      <w:pPr>
        <w:ind w:firstLine="708"/>
        <w:jc w:val="both"/>
      </w:pPr>
      <w:r>
        <w:t>22. Приведите примеры локальных нормативных актов (ЛНА) организации по видам предупреждения и (или) ликвидации опасностей. Какой состав и какое содержание этих ЛНА?</w:t>
      </w:r>
    </w:p>
    <w:p w:rsidR="000B3D05" w:rsidRDefault="000B3D05" w:rsidP="000B3D05">
      <w:pPr>
        <w:ind w:firstLine="708"/>
        <w:jc w:val="both"/>
      </w:pPr>
      <w:r>
        <w:t>23. Какие состав и содержание программы производственного экологического контроля (ПЭК)? Какое должностное лицо отвечает за проведение ПЭК в организации?</w:t>
      </w:r>
    </w:p>
    <w:p w:rsidR="000B3D05" w:rsidRPr="002A3439" w:rsidRDefault="000B3D05" w:rsidP="000B3D05">
      <w:pPr>
        <w:ind w:firstLine="708"/>
        <w:jc w:val="both"/>
      </w:pPr>
      <w:r w:rsidRPr="002A3439">
        <w:t>24. Какие организации могут проводить экологический мониторинг и измерения для оценки состояния производственной и окружающей среды?</w:t>
      </w:r>
    </w:p>
    <w:p w:rsidR="000B3D05" w:rsidRPr="00DB1E41" w:rsidRDefault="000B3D05" w:rsidP="000B3D05">
      <w:pPr>
        <w:ind w:firstLine="708"/>
        <w:jc w:val="both"/>
      </w:pPr>
      <w:r>
        <w:t>25. Какое должностное лицо отвечает за организацию повышения экологической комп</w:t>
      </w:r>
      <w:r>
        <w:t>е</w:t>
      </w:r>
      <w:r>
        <w:t xml:space="preserve">тенции персонала? Приведите пример состава рабочей программы профессионального </w:t>
      </w:r>
      <w:proofErr w:type="gramStart"/>
      <w:r>
        <w:t>обуч</w:t>
      </w:r>
      <w:r>
        <w:t>е</w:t>
      </w:r>
      <w:r>
        <w:t>ния персонала (по</w:t>
      </w:r>
      <w:proofErr w:type="gramEnd"/>
      <w:r>
        <w:t xml:space="preserve"> конкретному направлению обучения).</w:t>
      </w:r>
    </w:p>
    <w:p w:rsidR="000B3D05" w:rsidRDefault="000B3D05" w:rsidP="000B3D05">
      <w:pPr>
        <w:ind w:firstLine="708"/>
        <w:jc w:val="both"/>
        <w:rPr>
          <w:b/>
        </w:rPr>
      </w:pPr>
    </w:p>
    <w:p w:rsidR="000B3D05" w:rsidRDefault="000B3D05" w:rsidP="000B3D05">
      <w:pPr>
        <w:ind w:firstLine="708"/>
        <w:jc w:val="both"/>
        <w:rPr>
          <w:b/>
        </w:rPr>
      </w:pPr>
      <w:r w:rsidRPr="0012277C">
        <w:rPr>
          <w:b/>
        </w:rPr>
        <w:t>Раздел 4. Управление</w:t>
      </w:r>
      <w:r>
        <w:rPr>
          <w:b/>
        </w:rPr>
        <w:t xml:space="preserve"> и тенденция развития системы управления </w:t>
      </w:r>
      <w:r w:rsidRPr="0012277C">
        <w:rPr>
          <w:b/>
        </w:rPr>
        <w:t>экологической деятельностью организации</w:t>
      </w:r>
    </w:p>
    <w:p w:rsidR="000B3D05" w:rsidRDefault="000B3D05" w:rsidP="000B3D05">
      <w:pPr>
        <w:jc w:val="both"/>
      </w:pPr>
      <w:r>
        <w:rPr>
          <w:b/>
        </w:rPr>
        <w:tab/>
      </w:r>
      <w:r w:rsidRPr="00297654">
        <w:t>2</w:t>
      </w:r>
      <w:r>
        <w:t>6</w:t>
      </w:r>
      <w:r w:rsidRPr="00297654">
        <w:t xml:space="preserve">. </w:t>
      </w:r>
      <w:r>
        <w:t>Охарактеризуйте методы управления экологической деятельностью организации и экологической безопасностью среды:</w:t>
      </w:r>
    </w:p>
    <w:p w:rsidR="000B3D05" w:rsidRDefault="000B3D05" w:rsidP="000B3D05">
      <w:pPr>
        <w:jc w:val="both"/>
      </w:pPr>
      <w:r>
        <w:tab/>
        <w:t>- нормирование;</w:t>
      </w:r>
    </w:p>
    <w:p w:rsidR="000B3D05" w:rsidRDefault="000B3D05" w:rsidP="000B3D05">
      <w:pPr>
        <w:jc w:val="both"/>
      </w:pPr>
      <w:r>
        <w:tab/>
        <w:t>- государственный надзор и контроль;</w:t>
      </w:r>
    </w:p>
    <w:p w:rsidR="000B3D05" w:rsidRDefault="000B3D05" w:rsidP="000B3D05">
      <w:pPr>
        <w:ind w:firstLine="708"/>
        <w:jc w:val="both"/>
      </w:pPr>
      <w:r>
        <w:t>- производственный экологический контроль;</w:t>
      </w:r>
    </w:p>
    <w:p w:rsidR="000B3D05" w:rsidRDefault="000B3D05" w:rsidP="000B3D05">
      <w:pPr>
        <w:jc w:val="both"/>
      </w:pPr>
      <w:r>
        <w:tab/>
        <w:t>- ОВОС проектируемого объекта;</w:t>
      </w:r>
    </w:p>
    <w:p w:rsidR="000B3D05" w:rsidRDefault="000B3D05" w:rsidP="000B3D05">
      <w:pPr>
        <w:jc w:val="both"/>
      </w:pPr>
      <w:r>
        <w:tab/>
        <w:t>- экологическая экспертиза проектов;</w:t>
      </w:r>
    </w:p>
    <w:p w:rsidR="000B3D05" w:rsidRDefault="000B3D05" w:rsidP="000B3D05">
      <w:pPr>
        <w:jc w:val="both"/>
      </w:pPr>
      <w:r>
        <w:tab/>
        <w:t>- экологический аудит;</w:t>
      </w:r>
    </w:p>
    <w:p w:rsidR="000B3D05" w:rsidRDefault="000B3D05" w:rsidP="000B3D05">
      <w:pPr>
        <w:jc w:val="both"/>
      </w:pPr>
      <w:r>
        <w:tab/>
        <w:t>- экологическая стандартизация;</w:t>
      </w:r>
    </w:p>
    <w:p w:rsidR="000B3D05" w:rsidRPr="002A3439" w:rsidRDefault="000B3D05" w:rsidP="000B3D05">
      <w:pPr>
        <w:jc w:val="both"/>
      </w:pPr>
      <w:r>
        <w:tab/>
        <w:t>- экологическая сертификация.</w:t>
      </w:r>
    </w:p>
    <w:p w:rsidR="000B3D05" w:rsidRDefault="000B3D05" w:rsidP="000B3D05">
      <w:pPr>
        <w:ind w:firstLine="708"/>
        <w:jc w:val="both"/>
      </w:pPr>
      <w:r w:rsidRPr="00ED4A0B">
        <w:t>2</w:t>
      </w:r>
      <w:r>
        <w:t>7</w:t>
      </w:r>
      <w:r w:rsidRPr="00ED4A0B">
        <w:t xml:space="preserve">. </w:t>
      </w:r>
      <w:r>
        <w:t xml:space="preserve">В чем суть концепции системы международных стандартов ГОСТ </w:t>
      </w:r>
      <w:proofErr w:type="gramStart"/>
      <w:r>
        <w:t>Р</w:t>
      </w:r>
      <w:proofErr w:type="gramEnd"/>
      <w:r>
        <w:t xml:space="preserve"> ИСО по экол</w:t>
      </w:r>
      <w:r>
        <w:t>о</w:t>
      </w:r>
      <w:r>
        <w:t xml:space="preserve">гическому менеджменту? Перечислите основные стандарты ГОСТ </w:t>
      </w:r>
      <w:proofErr w:type="gramStart"/>
      <w:r>
        <w:t>Р</w:t>
      </w:r>
      <w:proofErr w:type="gramEnd"/>
      <w:r>
        <w:t xml:space="preserve"> ИСО по экологическому менеджменту.</w:t>
      </w:r>
    </w:p>
    <w:p w:rsidR="000B3D05" w:rsidRPr="00ED4A0B" w:rsidRDefault="000B3D05" w:rsidP="000B3D05">
      <w:pPr>
        <w:ind w:firstLine="708"/>
        <w:jc w:val="both"/>
      </w:pPr>
      <w:r>
        <w:t>28. Раскройте принцип постоянного улучшения, лежащий в основе модели системы эк</w:t>
      </w:r>
      <w:r>
        <w:t>о</w:t>
      </w:r>
      <w:r>
        <w:t>логического менеджмента.</w:t>
      </w:r>
    </w:p>
    <w:p w:rsidR="000B3D05" w:rsidRDefault="000B3D05" w:rsidP="000B3D0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30793" w:rsidRDefault="00030793"/>
    <w:sectPr w:rsidR="00030793" w:rsidSect="00030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D05"/>
    <w:rsid w:val="00030793"/>
    <w:rsid w:val="000B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2023-01-10T05:03:00Z</dcterms:created>
  <dcterms:modified xsi:type="dcterms:W3CDTF">2023-01-10T05:04:00Z</dcterms:modified>
</cp:coreProperties>
</file>