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5D" w:rsidRDefault="0022083B" w:rsidP="0022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33D">
        <w:rPr>
          <w:rFonts w:ascii="Times New Roman" w:hAnsi="Times New Roman" w:cs="Times New Roman"/>
          <w:sz w:val="24"/>
          <w:szCs w:val="24"/>
        </w:rPr>
        <w:t>ПК-1: Способность к освоению конструктивных и технологических особенностей АТС, используемых ресурсов и материалов, а так же особенностей, производственного оснащения, обеспечения и технологий выполнения работ по сервисному обслуживанию, диагностике и ремонту АТС</w:t>
      </w:r>
    </w:p>
    <w:p w:rsidR="0022083B" w:rsidRDefault="0022083B" w:rsidP="0022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D8D">
        <w:rPr>
          <w:rFonts w:ascii="Times New Roman" w:hAnsi="Times New Roman" w:cs="Times New Roman"/>
          <w:sz w:val="24"/>
          <w:szCs w:val="24"/>
        </w:rPr>
        <w:t>ПК-1.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4D8D">
        <w:rPr>
          <w:rFonts w:ascii="Times New Roman" w:hAnsi="Times New Roman" w:cs="Times New Roman"/>
          <w:sz w:val="24"/>
          <w:szCs w:val="24"/>
        </w:rPr>
        <w:t xml:space="preserve">: </w:t>
      </w:r>
      <w:r w:rsidRPr="0060633D">
        <w:rPr>
          <w:rFonts w:ascii="Times New Roman" w:hAnsi="Times New Roman" w:cs="Times New Roman"/>
          <w:sz w:val="24"/>
          <w:szCs w:val="24"/>
        </w:rPr>
        <w:t>Способность к выполнению технологических процессов сервисного обслуживания, ремонта и диагностики АТС, и анализу процессов, причин и последствий изменения технического состояния АТС</w:t>
      </w:r>
    </w:p>
    <w:p w:rsidR="0022083B" w:rsidRDefault="0022083B" w:rsidP="0022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3D5">
        <w:rPr>
          <w:rFonts w:ascii="Times New Roman" w:hAnsi="Times New Roman" w:cs="Times New Roman"/>
          <w:sz w:val="24"/>
          <w:szCs w:val="24"/>
        </w:rPr>
        <w:t>ПК-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23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23D5">
        <w:rPr>
          <w:rFonts w:ascii="Times New Roman" w:hAnsi="Times New Roman" w:cs="Times New Roman"/>
          <w:sz w:val="24"/>
          <w:szCs w:val="24"/>
        </w:rPr>
        <w:t>-У1</w:t>
      </w:r>
      <w:r>
        <w:rPr>
          <w:rFonts w:ascii="Times New Roman" w:hAnsi="Times New Roman" w:cs="Times New Roman"/>
          <w:sz w:val="24"/>
          <w:szCs w:val="24"/>
        </w:rPr>
        <w:t xml:space="preserve">: Уметь </w:t>
      </w:r>
      <w:r w:rsidRPr="0060633D">
        <w:rPr>
          <w:rFonts w:ascii="Times New Roman" w:hAnsi="Times New Roman" w:cs="Times New Roman"/>
          <w:sz w:val="24"/>
          <w:szCs w:val="24"/>
        </w:rPr>
        <w:t>анализировать процессы, причины и последствия изменения технического состояния АТС</w:t>
      </w:r>
    </w:p>
    <w:p w:rsidR="0022083B" w:rsidRDefault="0022083B" w:rsidP="0022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3D5">
        <w:rPr>
          <w:rFonts w:ascii="Times New Roman" w:hAnsi="Times New Roman" w:cs="Times New Roman"/>
          <w:sz w:val="24"/>
          <w:szCs w:val="24"/>
        </w:rPr>
        <w:t>ПК-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23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23D5">
        <w:rPr>
          <w:rFonts w:ascii="Times New Roman" w:hAnsi="Times New Roman" w:cs="Times New Roman"/>
          <w:sz w:val="24"/>
          <w:szCs w:val="24"/>
        </w:rPr>
        <w:t>-В1</w:t>
      </w:r>
      <w:r>
        <w:rPr>
          <w:rFonts w:ascii="Times New Roman" w:hAnsi="Times New Roman" w:cs="Times New Roman"/>
          <w:sz w:val="24"/>
          <w:szCs w:val="24"/>
        </w:rPr>
        <w:t xml:space="preserve">: Владеть </w:t>
      </w:r>
      <w:r w:rsidRPr="0060633D">
        <w:rPr>
          <w:rFonts w:ascii="Times New Roman" w:hAnsi="Times New Roman" w:cs="Times New Roman"/>
          <w:sz w:val="24"/>
          <w:szCs w:val="24"/>
        </w:rPr>
        <w:t>практическими навыками выполнения технологических процессов сервисного обслуживания, ремонта и диагностики АТС</w:t>
      </w:r>
    </w:p>
    <w:p w:rsidR="0022083B" w:rsidRDefault="0022083B" w:rsidP="0022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3B" w:rsidRDefault="0022083B" w:rsidP="0022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33D">
        <w:rPr>
          <w:rFonts w:ascii="Times New Roman" w:hAnsi="Times New Roman" w:cs="Times New Roman"/>
          <w:sz w:val="24"/>
          <w:szCs w:val="24"/>
        </w:rPr>
        <w:t>ПК-2: Способность к анализу производственной деятельности, а также организации, управления и развития в области функционирования предприятия автомобильного сервиса</w:t>
      </w:r>
    </w:p>
    <w:p w:rsidR="0022083B" w:rsidRDefault="0022083B" w:rsidP="0022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33D">
        <w:rPr>
          <w:rFonts w:ascii="Times New Roman" w:hAnsi="Times New Roman" w:cs="Times New Roman"/>
          <w:sz w:val="24"/>
          <w:szCs w:val="24"/>
        </w:rPr>
        <w:t>ПК-2.2: Способность к организации работ по ТО и Р АТС и их компонентов и использования технологий и материалов при проведении ТО и Р , а так же к организации работ по диагностированию АТС и их компонентов, к применению современных технологий и средств диагностирования и использованию полученных данных оценки технического состояния АТС</w:t>
      </w:r>
    </w:p>
    <w:p w:rsidR="0022083B" w:rsidRDefault="0022083B" w:rsidP="0022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33D">
        <w:rPr>
          <w:rFonts w:ascii="Times New Roman" w:hAnsi="Times New Roman" w:cs="Times New Roman"/>
          <w:sz w:val="24"/>
          <w:szCs w:val="24"/>
        </w:rPr>
        <w:t>ПК-2.2-У1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0633D">
        <w:rPr>
          <w:rFonts w:ascii="Times New Roman" w:hAnsi="Times New Roman" w:cs="Times New Roman"/>
          <w:sz w:val="24"/>
          <w:szCs w:val="24"/>
        </w:rPr>
        <w:t>Уметь организовывать работы по ТО, ремонту и диагностированию АТС и их компонентов, применять современные технологии и средства диагностирования, использовать полученные данные для оценки технического состояния АТС</w:t>
      </w:r>
    </w:p>
    <w:p w:rsidR="0022083B" w:rsidRDefault="0022083B" w:rsidP="0022083B">
      <w:pPr>
        <w:spacing w:after="0" w:line="240" w:lineRule="auto"/>
        <w:jc w:val="both"/>
      </w:pPr>
      <w:r w:rsidRPr="0060633D">
        <w:rPr>
          <w:rFonts w:ascii="Times New Roman" w:hAnsi="Times New Roman" w:cs="Times New Roman"/>
          <w:sz w:val="24"/>
          <w:szCs w:val="24"/>
        </w:rPr>
        <w:t>ПК-2.2-В1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0633D">
        <w:rPr>
          <w:rFonts w:ascii="Times New Roman" w:hAnsi="Times New Roman" w:cs="Times New Roman"/>
          <w:sz w:val="24"/>
          <w:szCs w:val="24"/>
        </w:rPr>
        <w:t>Владеть приобретенным опытом по организации работ по ТО, ремонту и диагностированию АТС и их компонентов, использованию технологий и материалов при проведении ТО и Р, применению современных технологий и средств диагностирования и использованию полученных данных для оценки технического состояния АТС</w:t>
      </w:r>
    </w:p>
    <w:sectPr w:rsidR="0022083B" w:rsidSect="007B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083B"/>
    <w:rsid w:val="0022083B"/>
    <w:rsid w:val="007B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2023-08-13T06:18:00Z</dcterms:created>
  <dcterms:modified xsi:type="dcterms:W3CDTF">2023-08-13T06:21:00Z</dcterms:modified>
</cp:coreProperties>
</file>