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E2" w:rsidRPr="00BC78E8" w:rsidRDefault="00176FE2" w:rsidP="00176FE2">
      <w:pPr>
        <w:jc w:val="center"/>
      </w:pPr>
      <w:r w:rsidRPr="00BC78E8">
        <w:rPr>
          <w:b/>
        </w:rPr>
        <w:t xml:space="preserve">Вопросы к </w:t>
      </w:r>
      <w:r>
        <w:rPr>
          <w:b/>
        </w:rPr>
        <w:t>экзамену</w:t>
      </w:r>
    </w:p>
    <w:p w:rsidR="00176FE2" w:rsidRPr="00BC78E8" w:rsidRDefault="00176FE2" w:rsidP="00176FE2">
      <w:pPr>
        <w:jc w:val="center"/>
      </w:pPr>
    </w:p>
    <w:p w:rsidR="00176FE2" w:rsidRPr="00D632DF" w:rsidRDefault="00176FE2" w:rsidP="00176FE2">
      <w:pPr>
        <w:pStyle w:val="21"/>
        <w:jc w:val="center"/>
        <w:rPr>
          <w:iCs/>
          <w:color w:val="auto"/>
          <w:sz w:val="24"/>
          <w:u w:val="single"/>
        </w:rPr>
      </w:pPr>
      <w:r w:rsidRPr="00BC78E8">
        <w:t xml:space="preserve">по дисциплине </w:t>
      </w:r>
      <w:r>
        <w:rPr>
          <w:iCs/>
          <w:color w:val="auto"/>
          <w:sz w:val="24"/>
          <w:u w:val="single"/>
        </w:rPr>
        <w:t>Документация системы экологического менеджмента</w:t>
      </w:r>
    </w:p>
    <w:p w:rsidR="00176FE2" w:rsidRDefault="00176FE2" w:rsidP="00176FE2">
      <w:pPr>
        <w:pStyle w:val="21"/>
        <w:jc w:val="center"/>
        <w:rPr>
          <w:iCs/>
          <w:color w:val="auto"/>
          <w:sz w:val="24"/>
          <w:szCs w:val="24"/>
        </w:rPr>
      </w:pPr>
    </w:p>
    <w:p w:rsidR="00176FE2" w:rsidRPr="00334B7A" w:rsidRDefault="00176FE2" w:rsidP="00176FE2">
      <w:pPr>
        <w:pStyle w:val="21"/>
        <w:jc w:val="center"/>
        <w:rPr>
          <w:iCs/>
          <w:color w:val="auto"/>
          <w:sz w:val="24"/>
          <w:szCs w:val="24"/>
        </w:rPr>
      </w:pPr>
      <w:r w:rsidRPr="00334B7A">
        <w:rPr>
          <w:iCs/>
          <w:color w:val="auto"/>
          <w:sz w:val="24"/>
          <w:szCs w:val="24"/>
        </w:rPr>
        <w:t xml:space="preserve">Направление подготовки    </w:t>
      </w:r>
      <w:r w:rsidRPr="00334B7A">
        <w:rPr>
          <w:iCs/>
          <w:color w:val="auto"/>
          <w:sz w:val="24"/>
          <w:szCs w:val="24"/>
          <w:u w:val="single"/>
        </w:rPr>
        <w:t xml:space="preserve">20.04.01. </w:t>
      </w:r>
      <w:proofErr w:type="spellStart"/>
      <w:r w:rsidRPr="00334B7A">
        <w:rPr>
          <w:iCs/>
          <w:color w:val="auto"/>
          <w:sz w:val="24"/>
          <w:szCs w:val="24"/>
          <w:u w:val="single"/>
        </w:rPr>
        <w:t>Техносферная</w:t>
      </w:r>
      <w:proofErr w:type="spellEnd"/>
      <w:r w:rsidRPr="00334B7A">
        <w:rPr>
          <w:iCs/>
          <w:color w:val="auto"/>
          <w:sz w:val="24"/>
          <w:szCs w:val="24"/>
          <w:u w:val="single"/>
        </w:rPr>
        <w:t xml:space="preserve"> безопасность</w:t>
      </w:r>
    </w:p>
    <w:p w:rsidR="00176FE2" w:rsidRDefault="00176FE2" w:rsidP="00176FE2">
      <w:pPr>
        <w:pStyle w:val="21"/>
        <w:jc w:val="center"/>
        <w:rPr>
          <w:color w:val="201F35"/>
          <w:sz w:val="24"/>
          <w:szCs w:val="24"/>
          <w:u w:val="single"/>
          <w:shd w:val="clear" w:color="auto" w:fill="FFFFFF"/>
        </w:rPr>
      </w:pPr>
      <w:proofErr w:type="spellStart"/>
      <w:r w:rsidRPr="00334B7A">
        <w:rPr>
          <w:iCs/>
          <w:color w:val="auto"/>
          <w:sz w:val="24"/>
          <w:szCs w:val="24"/>
        </w:rPr>
        <w:t>Напрвленность</w:t>
      </w:r>
      <w:proofErr w:type="spellEnd"/>
      <w:r w:rsidRPr="00334B7A">
        <w:rPr>
          <w:iCs/>
          <w:color w:val="auto"/>
          <w:sz w:val="24"/>
          <w:szCs w:val="24"/>
        </w:rPr>
        <w:t xml:space="preserve">  </w:t>
      </w:r>
      <w:r w:rsidRPr="00334B7A">
        <w:rPr>
          <w:color w:val="201F35"/>
          <w:sz w:val="24"/>
          <w:szCs w:val="24"/>
          <w:u w:val="single"/>
          <w:shd w:val="clear" w:color="auto" w:fill="FFFFFF"/>
        </w:rPr>
        <w:t xml:space="preserve">Экологическое сопровождение, анализ проектов и регулирование </w:t>
      </w:r>
    </w:p>
    <w:p w:rsidR="00176FE2" w:rsidRDefault="00176FE2" w:rsidP="00176FE2">
      <w:pPr>
        <w:pStyle w:val="21"/>
        <w:jc w:val="center"/>
        <w:rPr>
          <w:iCs/>
          <w:color w:val="auto"/>
          <w:sz w:val="24"/>
        </w:rPr>
      </w:pPr>
      <w:r w:rsidRPr="00334B7A">
        <w:rPr>
          <w:color w:val="201F35"/>
          <w:sz w:val="24"/>
          <w:szCs w:val="24"/>
          <w:u w:val="single"/>
          <w:shd w:val="clear" w:color="auto" w:fill="FFFFFF"/>
        </w:rPr>
        <w:t>природоохранной деятельности организаций</w:t>
      </w:r>
      <w:r w:rsidRPr="00BC77CD">
        <w:rPr>
          <w:iCs/>
          <w:color w:val="auto"/>
          <w:sz w:val="24"/>
        </w:rPr>
        <w:t xml:space="preserve"> </w:t>
      </w:r>
    </w:p>
    <w:p w:rsidR="00176FE2" w:rsidRPr="00BC77CD" w:rsidRDefault="00176FE2" w:rsidP="00176FE2">
      <w:pPr>
        <w:jc w:val="center"/>
        <w:rPr>
          <w:u w:val="single"/>
        </w:rPr>
      </w:pPr>
      <w:r>
        <w:rPr>
          <w:u w:val="single"/>
        </w:rPr>
        <w:t>за</w:t>
      </w:r>
      <w:r w:rsidRPr="00BC77CD">
        <w:rPr>
          <w:u w:val="single"/>
        </w:rPr>
        <w:t>очная форма обучения</w:t>
      </w:r>
    </w:p>
    <w:p w:rsidR="00176FE2" w:rsidRPr="00401A40" w:rsidRDefault="00176FE2" w:rsidP="00176FE2">
      <w:pPr>
        <w:jc w:val="both"/>
        <w:rPr>
          <w:b/>
        </w:rPr>
      </w:pPr>
    </w:p>
    <w:p w:rsidR="00566954" w:rsidRDefault="006A5C45" w:rsidP="00DA038A">
      <w:pPr>
        <w:ind w:firstLine="708"/>
        <w:jc w:val="both"/>
        <w:rPr>
          <w:b/>
        </w:rPr>
      </w:pPr>
      <w:r>
        <w:rPr>
          <w:b/>
        </w:rPr>
        <w:t>Тема 1.1</w:t>
      </w:r>
      <w:r w:rsidR="00B31298" w:rsidRPr="0091722D">
        <w:rPr>
          <w:b/>
        </w:rPr>
        <w:t xml:space="preserve"> </w:t>
      </w:r>
      <w:r w:rsidR="002F1B88">
        <w:rPr>
          <w:b/>
        </w:rPr>
        <w:t>Состав документации системы экологического менеджмента</w:t>
      </w:r>
    </w:p>
    <w:p w:rsidR="00B91B88" w:rsidRPr="00D632DF" w:rsidRDefault="00B91B88" w:rsidP="00DA038A">
      <w:pPr>
        <w:widowControl w:val="0"/>
        <w:autoSpaceDE w:val="0"/>
        <w:autoSpaceDN w:val="0"/>
        <w:adjustRightInd w:val="0"/>
        <w:jc w:val="both"/>
        <w:rPr>
          <w:i/>
        </w:rPr>
      </w:pPr>
    </w:p>
    <w:p w:rsidR="003B1320" w:rsidRDefault="00424D5C" w:rsidP="004F74BF">
      <w:pPr>
        <w:tabs>
          <w:tab w:val="left" w:pos="540"/>
        </w:tabs>
        <w:jc w:val="both"/>
      </w:pPr>
      <w:r>
        <w:rPr>
          <w:b/>
        </w:rPr>
        <w:tab/>
      </w:r>
      <w:r w:rsidR="00566954">
        <w:rPr>
          <w:b/>
        </w:rPr>
        <w:tab/>
      </w:r>
      <w:r w:rsidR="004F74BF" w:rsidRPr="00FB754C">
        <w:rPr>
          <w:b/>
        </w:rPr>
        <w:t>1)</w:t>
      </w:r>
      <w:r w:rsidR="004F74BF" w:rsidRPr="00D632DF">
        <w:t xml:space="preserve"> </w:t>
      </w:r>
      <w:r w:rsidR="004F74BF">
        <w:t xml:space="preserve">Требования предъявляемые к </w:t>
      </w:r>
      <w:r w:rsidR="00361977">
        <w:t xml:space="preserve">составу </w:t>
      </w:r>
      <w:r w:rsidR="004F74BF">
        <w:t>документации системы экологического м</w:t>
      </w:r>
      <w:r w:rsidR="004F74BF">
        <w:t>е</w:t>
      </w:r>
      <w:r w:rsidR="004F74BF">
        <w:t>неджмента (СЭМ)</w:t>
      </w:r>
      <w:r w:rsidR="004F74BF" w:rsidRPr="004F74BF">
        <w:t xml:space="preserve"> </w:t>
      </w:r>
      <w:r w:rsidR="004F74BF">
        <w:t xml:space="preserve">согласно ГОСТ </w:t>
      </w:r>
      <w:proofErr w:type="gramStart"/>
      <w:r w:rsidR="004F74BF">
        <w:t>Р</w:t>
      </w:r>
      <w:proofErr w:type="gramEnd"/>
      <w:r w:rsidR="004F74BF">
        <w:t xml:space="preserve"> ИСО 14001.</w:t>
      </w:r>
    </w:p>
    <w:p w:rsidR="004F74BF" w:rsidRDefault="003B1320" w:rsidP="004F74BF">
      <w:pPr>
        <w:tabs>
          <w:tab w:val="left" w:pos="540"/>
        </w:tabs>
        <w:jc w:val="both"/>
      </w:pPr>
      <w:r>
        <w:tab/>
      </w:r>
      <w:r>
        <w:tab/>
      </w:r>
      <w:r w:rsidRPr="003B1320">
        <w:rPr>
          <w:b/>
        </w:rPr>
        <w:t xml:space="preserve">2) </w:t>
      </w:r>
      <w:r w:rsidR="004F74BF" w:rsidRPr="003B1320">
        <w:rPr>
          <w:b/>
        </w:rPr>
        <w:t xml:space="preserve">  </w:t>
      </w:r>
      <w:r w:rsidRPr="003B1320">
        <w:t>Перечень документов,</w:t>
      </w:r>
      <w:r w:rsidR="004F74BF" w:rsidRPr="003B1320">
        <w:t xml:space="preserve"> </w:t>
      </w:r>
      <w:r>
        <w:t>в соответствии с цифровыми обозначениями пунктов станда</w:t>
      </w:r>
      <w:r>
        <w:t>р</w:t>
      </w:r>
      <w:r>
        <w:t xml:space="preserve">та ГОСТ </w:t>
      </w:r>
      <w:proofErr w:type="gramStart"/>
      <w:r>
        <w:t>Р</w:t>
      </w:r>
      <w:proofErr w:type="gramEnd"/>
      <w:r>
        <w:t xml:space="preserve"> ИСО 14001: 4.1; 4.2; 4.3.1- 4.3.3; 4.4.1- 4.4.7; 4.5.1- 4.5.5; 4.6.</w:t>
      </w:r>
    </w:p>
    <w:p w:rsidR="00D57146" w:rsidRDefault="00D57146" w:rsidP="004F74BF">
      <w:pPr>
        <w:tabs>
          <w:tab w:val="left" w:pos="540"/>
        </w:tabs>
        <w:jc w:val="both"/>
      </w:pPr>
      <w:r>
        <w:tab/>
      </w:r>
      <w:r>
        <w:tab/>
      </w:r>
      <w:r w:rsidRPr="00D57146">
        <w:rPr>
          <w:b/>
        </w:rPr>
        <w:t xml:space="preserve">3) </w:t>
      </w:r>
      <w:r w:rsidRPr="003B1320">
        <w:t>Перечень документов</w:t>
      </w:r>
      <w:r>
        <w:t>, являющихся свидетельствами</w:t>
      </w:r>
      <w:r w:rsidR="00A0564A" w:rsidRPr="00A0564A">
        <w:t xml:space="preserve"> </w:t>
      </w:r>
      <w:r w:rsidR="00A0564A">
        <w:t>функционирования СЭМ</w:t>
      </w:r>
      <w:r>
        <w:t>.</w:t>
      </w:r>
    </w:p>
    <w:p w:rsidR="00D57146" w:rsidRPr="00D57146" w:rsidRDefault="00D57146" w:rsidP="004F74BF">
      <w:pPr>
        <w:tabs>
          <w:tab w:val="left" w:pos="540"/>
        </w:tabs>
        <w:jc w:val="both"/>
      </w:pPr>
      <w:r>
        <w:tab/>
      </w:r>
      <w:r>
        <w:tab/>
      </w:r>
      <w:r w:rsidRPr="00D57146">
        <w:rPr>
          <w:b/>
        </w:rPr>
        <w:t xml:space="preserve">4) </w:t>
      </w:r>
      <w:r w:rsidRPr="00D57146">
        <w:t>Перечень записей</w:t>
      </w:r>
      <w:r>
        <w:t>, характеризующих функционирование СЭМ, в соответствии с ци</w:t>
      </w:r>
      <w:r>
        <w:t>ф</w:t>
      </w:r>
      <w:r>
        <w:t xml:space="preserve">ровыми обозначениями пунктов стандарта ГОСТ </w:t>
      </w:r>
      <w:proofErr w:type="gramStart"/>
      <w:r>
        <w:t>Р</w:t>
      </w:r>
      <w:proofErr w:type="gramEnd"/>
      <w:r>
        <w:t xml:space="preserve"> ИСО 14001: 4.4.2; 4.4.3; 4.4.6; 4.4.7; 4.5.1 – 4.5.3; </w:t>
      </w:r>
      <w:r w:rsidR="00E87724">
        <w:t>4.5.5; 4.6.</w:t>
      </w:r>
    </w:p>
    <w:p w:rsidR="001362FA" w:rsidRDefault="00A0564A" w:rsidP="004F74BF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5</w:t>
      </w:r>
      <w:r w:rsidR="004F74BF" w:rsidRPr="00FB754C">
        <w:rPr>
          <w:b/>
        </w:rPr>
        <w:t>)</w:t>
      </w:r>
      <w:r w:rsidR="004F74BF" w:rsidRPr="00FB754C">
        <w:t xml:space="preserve"> </w:t>
      </w:r>
      <w:r w:rsidR="004F74BF">
        <w:t>Элемент структуры СЭМ, которому соответствует документ «Экологическая политика организации».  Назначение и содержание документа</w:t>
      </w:r>
      <w:r w:rsidR="001362FA">
        <w:t>.</w:t>
      </w:r>
    </w:p>
    <w:p w:rsidR="001362FA" w:rsidRDefault="00A0564A" w:rsidP="001362FA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6</w:t>
      </w:r>
      <w:r w:rsidR="001362FA" w:rsidRPr="00FB754C">
        <w:rPr>
          <w:b/>
        </w:rPr>
        <w:t>)</w:t>
      </w:r>
      <w:r w:rsidR="001362FA" w:rsidRPr="00FB754C">
        <w:t xml:space="preserve"> </w:t>
      </w:r>
      <w:r w:rsidR="001362FA">
        <w:t>Элемент структуры СЭМ, которому соответствуют документы «Идентификация и оценка экологических аспектов. Реестр значимых экологических аспектов». Назначение и с</w:t>
      </w:r>
      <w:r w:rsidR="001362FA">
        <w:t>о</w:t>
      </w:r>
      <w:r w:rsidR="001362FA">
        <w:t>держание документов.</w:t>
      </w:r>
    </w:p>
    <w:p w:rsidR="001362FA" w:rsidRDefault="00A0564A" w:rsidP="001362FA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7</w:t>
      </w:r>
      <w:r w:rsidR="001362FA" w:rsidRPr="00FB754C">
        <w:rPr>
          <w:b/>
        </w:rPr>
        <w:t>)</w:t>
      </w:r>
      <w:r w:rsidR="001362FA" w:rsidRPr="00FB754C">
        <w:t xml:space="preserve"> </w:t>
      </w:r>
      <w:r w:rsidR="001362FA">
        <w:t>Элемент структуры СЭМ, которому соответствует документ «Реестр нормативно-правовых требований».  Назначение и содержание документа.</w:t>
      </w:r>
    </w:p>
    <w:p w:rsidR="001362FA" w:rsidRDefault="00A0564A" w:rsidP="001362FA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8</w:t>
      </w:r>
      <w:r w:rsidR="001362FA" w:rsidRPr="00FB754C">
        <w:rPr>
          <w:b/>
        </w:rPr>
        <w:t>)</w:t>
      </w:r>
      <w:r w:rsidR="001362FA" w:rsidRPr="00FB754C">
        <w:t xml:space="preserve"> </w:t>
      </w:r>
      <w:r w:rsidR="001362FA">
        <w:t>Элемент структуры СЭМ, которому соответствует документ «Реестр принятых обяз</w:t>
      </w:r>
      <w:r w:rsidR="001362FA">
        <w:t>а</w:t>
      </w:r>
      <w:r w:rsidR="001362FA">
        <w:t>тельств».  Назначение и содержание документа.</w:t>
      </w:r>
    </w:p>
    <w:p w:rsidR="001362FA" w:rsidRDefault="00A0564A" w:rsidP="001362FA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9</w:t>
      </w:r>
      <w:r w:rsidR="001362FA" w:rsidRPr="00FB754C">
        <w:rPr>
          <w:b/>
        </w:rPr>
        <w:t>)</w:t>
      </w:r>
      <w:r w:rsidR="001362FA" w:rsidRPr="00FB754C">
        <w:t xml:space="preserve"> </w:t>
      </w:r>
      <w:r w:rsidR="001362FA">
        <w:t>Элемент структуры СЭМ, которому соответствуют документы «Экологические цели организации. Программа достижения экологических целей».  Назначение и содержание док</w:t>
      </w:r>
      <w:r w:rsidR="001362FA">
        <w:t>у</w:t>
      </w:r>
      <w:r w:rsidR="001362FA">
        <w:t>ментов.</w:t>
      </w:r>
    </w:p>
    <w:p w:rsidR="001362FA" w:rsidRDefault="00A0564A" w:rsidP="001362FA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10</w:t>
      </w:r>
      <w:r w:rsidR="001362FA" w:rsidRPr="00FB754C">
        <w:rPr>
          <w:b/>
        </w:rPr>
        <w:t>)</w:t>
      </w:r>
      <w:r w:rsidR="001362FA" w:rsidRPr="00FB754C">
        <w:t xml:space="preserve"> </w:t>
      </w:r>
      <w:r w:rsidR="001362FA">
        <w:t>Элемент структуры СЭМ, которому соответствует документ «План действий при аварийных ситуациях».  Назначение и содержание документа.</w:t>
      </w:r>
    </w:p>
    <w:p w:rsidR="001362FA" w:rsidRDefault="00A0564A" w:rsidP="001362FA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11</w:t>
      </w:r>
      <w:r w:rsidR="001362FA" w:rsidRPr="00FB754C">
        <w:rPr>
          <w:b/>
        </w:rPr>
        <w:t>)</w:t>
      </w:r>
      <w:r w:rsidR="001362FA" w:rsidRPr="00FB754C">
        <w:t xml:space="preserve"> </w:t>
      </w:r>
      <w:r w:rsidR="001362FA">
        <w:t>Элемент структуры СЭМ, которому соответствует документ «Идентификация нес</w:t>
      </w:r>
      <w:r w:rsidR="001362FA">
        <w:t>о</w:t>
      </w:r>
      <w:r w:rsidR="001362FA">
        <w:t>ответствий, корректирующие действия и превентивные меры».  Назначение и содержание д</w:t>
      </w:r>
      <w:r w:rsidR="001362FA">
        <w:t>о</w:t>
      </w:r>
      <w:r w:rsidR="001362FA">
        <w:t>кумента.</w:t>
      </w:r>
    </w:p>
    <w:p w:rsidR="001362FA" w:rsidRDefault="00A0564A" w:rsidP="001362FA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12</w:t>
      </w:r>
      <w:r w:rsidR="001362FA" w:rsidRPr="00FB754C">
        <w:rPr>
          <w:b/>
        </w:rPr>
        <w:t>)</w:t>
      </w:r>
      <w:r w:rsidR="001362FA" w:rsidRPr="00FB754C">
        <w:t xml:space="preserve"> </w:t>
      </w:r>
      <w:r w:rsidR="001362FA">
        <w:t>Элемент структуры СЭМ, которому соответствует документ «Идентификация вну</w:t>
      </w:r>
      <w:r w:rsidR="001362FA">
        <w:t>т</w:t>
      </w:r>
      <w:r w:rsidR="001362FA">
        <w:t>ренних и внешних факторов, потребностей и ожиданий заинтересованных сторон».  Назначение и содержание документа.</w:t>
      </w:r>
    </w:p>
    <w:p w:rsidR="004F74BF" w:rsidRDefault="001362FA" w:rsidP="004F74BF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1</w:t>
      </w:r>
      <w:r w:rsidR="00A0564A">
        <w:rPr>
          <w:b/>
        </w:rPr>
        <w:t>3</w:t>
      </w:r>
      <w:r w:rsidR="004F74BF" w:rsidRPr="00C043DF">
        <w:rPr>
          <w:b/>
        </w:rPr>
        <w:t>)</w:t>
      </w:r>
      <w:r w:rsidR="004F74BF" w:rsidRPr="00D632DF">
        <w:t xml:space="preserve"> </w:t>
      </w:r>
      <w:r>
        <w:t xml:space="preserve">Назовите </w:t>
      </w:r>
      <w:r w:rsidR="004F74BF">
        <w:t>элемент</w:t>
      </w:r>
      <w:r>
        <w:t>ы</w:t>
      </w:r>
      <w:r w:rsidR="004F74BF">
        <w:t xml:space="preserve"> СЭМ</w:t>
      </w:r>
      <w:r>
        <w:t xml:space="preserve">, которым </w:t>
      </w:r>
      <w:r w:rsidR="004F74BF">
        <w:t>отвечает документированная информация:</w:t>
      </w:r>
    </w:p>
    <w:p w:rsidR="004F74BF" w:rsidRDefault="001362FA" w:rsidP="004F74B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4F74BF">
        <w:t>о мониторинге окружающей среды;</w:t>
      </w:r>
    </w:p>
    <w:p w:rsidR="004F74BF" w:rsidRDefault="001362FA" w:rsidP="004F74B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4F74BF">
        <w:t>о контроле потребления топливо энергетических ресурсов;</w:t>
      </w:r>
    </w:p>
    <w:p w:rsidR="004F74BF" w:rsidRDefault="001362FA" w:rsidP="004F74B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4F74BF">
        <w:t>о метрологическом контроле и надзоре за средствами измерений;</w:t>
      </w:r>
    </w:p>
    <w:p w:rsidR="004F74BF" w:rsidRDefault="001362FA" w:rsidP="004F74B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4F74BF">
        <w:t>о результатах оценки соответствия требованиям СЭМ.</w:t>
      </w:r>
    </w:p>
    <w:p w:rsidR="004F74BF" w:rsidRDefault="001362FA" w:rsidP="004F74BF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1</w:t>
      </w:r>
      <w:r w:rsidR="00A0564A">
        <w:rPr>
          <w:b/>
        </w:rPr>
        <w:t>4</w:t>
      </w:r>
      <w:r w:rsidR="004F74BF" w:rsidRPr="00FB754C">
        <w:rPr>
          <w:b/>
        </w:rPr>
        <w:t>)</w:t>
      </w:r>
      <w:r w:rsidR="004F74BF" w:rsidRPr="00FB754C">
        <w:t xml:space="preserve"> </w:t>
      </w:r>
      <w:r>
        <w:t xml:space="preserve">Назовите </w:t>
      </w:r>
      <w:r w:rsidR="004F74BF">
        <w:t>элемент</w:t>
      </w:r>
      <w:r>
        <w:t>ы</w:t>
      </w:r>
      <w:r w:rsidR="004F74BF">
        <w:t xml:space="preserve"> СЭМ</w:t>
      </w:r>
      <w:r>
        <w:t>, которым</w:t>
      </w:r>
      <w:r w:rsidR="004F74BF">
        <w:t xml:space="preserve"> соответствуют внутренние инструкции организ</w:t>
      </w:r>
      <w:r w:rsidR="004F74BF">
        <w:t>а</w:t>
      </w:r>
      <w:r w:rsidR="004F74BF">
        <w:t>ции/предприятия:</w:t>
      </w:r>
    </w:p>
    <w:p w:rsidR="004F74BF" w:rsidRDefault="004F74BF" w:rsidP="004F74BF">
      <w:pPr>
        <w:widowControl w:val="0"/>
        <w:autoSpaceDE w:val="0"/>
        <w:autoSpaceDN w:val="0"/>
        <w:adjustRightInd w:val="0"/>
        <w:ind w:firstLine="709"/>
        <w:jc w:val="both"/>
      </w:pPr>
      <w:r>
        <w:t>- о соблюдении технологических режимов;</w:t>
      </w:r>
    </w:p>
    <w:p w:rsidR="004F74BF" w:rsidRDefault="004F74BF" w:rsidP="004F74BF">
      <w:pPr>
        <w:widowControl w:val="0"/>
        <w:autoSpaceDE w:val="0"/>
        <w:autoSpaceDN w:val="0"/>
        <w:adjustRightInd w:val="0"/>
        <w:ind w:firstLine="709"/>
        <w:jc w:val="both"/>
      </w:pPr>
      <w:r>
        <w:t>- о проверке средств измерений.</w:t>
      </w:r>
    </w:p>
    <w:p w:rsidR="004F74BF" w:rsidRDefault="001362FA" w:rsidP="004F74BF">
      <w:pPr>
        <w:ind w:firstLine="709"/>
        <w:jc w:val="both"/>
      </w:pPr>
      <w:r>
        <w:rPr>
          <w:b/>
        </w:rPr>
        <w:t>1</w:t>
      </w:r>
      <w:r w:rsidR="00A0564A">
        <w:rPr>
          <w:b/>
        </w:rPr>
        <w:t>5</w:t>
      </w:r>
      <w:r w:rsidR="004F74BF" w:rsidRPr="00FB754C">
        <w:rPr>
          <w:b/>
        </w:rPr>
        <w:t>)</w:t>
      </w:r>
      <w:r w:rsidR="004F74BF" w:rsidRPr="00D632DF">
        <w:t xml:space="preserve"> </w:t>
      </w:r>
      <w:r>
        <w:t>Д</w:t>
      </w:r>
      <w:r w:rsidR="004F74BF">
        <w:t>окументы</w:t>
      </w:r>
      <w:r w:rsidR="003B1320">
        <w:t>,</w:t>
      </w:r>
      <w:r w:rsidR="004F74BF">
        <w:t xml:space="preserve"> определяю</w:t>
      </w:r>
      <w:r>
        <w:t>щие</w:t>
      </w:r>
      <w:r w:rsidR="004F74BF">
        <w:t xml:space="preserve"> полномочия и ответственность сотрудников, порядок р</w:t>
      </w:r>
      <w:r w:rsidR="004F74BF">
        <w:t>а</w:t>
      </w:r>
      <w:r w:rsidR="004F74BF">
        <w:t xml:space="preserve">боты </w:t>
      </w:r>
      <w:r w:rsidR="003B1320">
        <w:t>и</w:t>
      </w:r>
      <w:r w:rsidR="004F74BF">
        <w:t xml:space="preserve"> сроки исполнения процедур СЭМ</w:t>
      </w:r>
      <w:r>
        <w:t>.</w:t>
      </w:r>
    </w:p>
    <w:p w:rsidR="004F74BF" w:rsidRPr="00CC094E" w:rsidRDefault="001362FA" w:rsidP="004F74BF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</w:rPr>
        <w:t>1</w:t>
      </w:r>
      <w:r w:rsidR="00A0564A">
        <w:rPr>
          <w:b/>
        </w:rPr>
        <w:t>6</w:t>
      </w:r>
      <w:r w:rsidR="004F74BF" w:rsidRPr="00E35E12">
        <w:rPr>
          <w:b/>
        </w:rPr>
        <w:t>)</w:t>
      </w:r>
      <w:r w:rsidR="004F74BF">
        <w:rPr>
          <w:b/>
        </w:rPr>
        <w:t xml:space="preserve"> </w:t>
      </w:r>
      <w:r w:rsidR="004F74BF" w:rsidRPr="00E35E12">
        <w:rPr>
          <w:b/>
        </w:rPr>
        <w:t xml:space="preserve"> </w:t>
      </w:r>
      <w:r w:rsidR="004F74BF" w:rsidRPr="00CC094E">
        <w:t>Определите документами или документированными записями являются:</w:t>
      </w:r>
    </w:p>
    <w:p w:rsidR="004F74BF" w:rsidRPr="00CC094E" w:rsidRDefault="004F74BF" w:rsidP="004F74BF">
      <w:pPr>
        <w:widowControl w:val="0"/>
        <w:autoSpaceDE w:val="0"/>
        <w:autoSpaceDN w:val="0"/>
        <w:adjustRightInd w:val="0"/>
        <w:ind w:firstLine="709"/>
        <w:jc w:val="both"/>
      </w:pPr>
      <w:r w:rsidRPr="00CC094E">
        <w:t>- отчеты;</w:t>
      </w:r>
    </w:p>
    <w:p w:rsidR="004F74BF" w:rsidRPr="00CC094E" w:rsidRDefault="004F74BF" w:rsidP="004F74BF">
      <w:pPr>
        <w:widowControl w:val="0"/>
        <w:autoSpaceDE w:val="0"/>
        <w:autoSpaceDN w:val="0"/>
        <w:adjustRightInd w:val="0"/>
        <w:ind w:firstLine="709"/>
        <w:jc w:val="both"/>
      </w:pPr>
      <w:r w:rsidRPr="00CC094E">
        <w:t>- протоколы совещаний;</w:t>
      </w:r>
    </w:p>
    <w:p w:rsidR="004F74BF" w:rsidRPr="00CC094E" w:rsidRDefault="004F74BF" w:rsidP="004F74BF">
      <w:pPr>
        <w:widowControl w:val="0"/>
        <w:autoSpaceDE w:val="0"/>
        <w:autoSpaceDN w:val="0"/>
        <w:adjustRightInd w:val="0"/>
        <w:ind w:firstLine="709"/>
        <w:jc w:val="both"/>
      </w:pPr>
      <w:r w:rsidRPr="00CC094E">
        <w:t xml:space="preserve">- журналы консультаций/жалоб </w:t>
      </w:r>
      <w:proofErr w:type="gramStart"/>
      <w:r w:rsidRPr="00CC094E">
        <w:t>по</w:t>
      </w:r>
      <w:proofErr w:type="gramEnd"/>
      <w:r w:rsidRPr="00CC094E">
        <w:t xml:space="preserve"> СЭМ;</w:t>
      </w:r>
    </w:p>
    <w:p w:rsidR="004F74BF" w:rsidRDefault="004F74BF" w:rsidP="004F74BF">
      <w:pPr>
        <w:widowControl w:val="0"/>
        <w:autoSpaceDE w:val="0"/>
        <w:autoSpaceDN w:val="0"/>
        <w:adjustRightInd w:val="0"/>
        <w:ind w:firstLine="709"/>
        <w:jc w:val="both"/>
      </w:pPr>
      <w:r w:rsidRPr="00CC094E">
        <w:t>- приказы руководителей организации/предприятия</w:t>
      </w:r>
      <w:r>
        <w:rPr>
          <w:b/>
        </w:rPr>
        <w:t xml:space="preserve"> </w:t>
      </w:r>
      <w:r w:rsidRPr="00CC094E">
        <w:t>и положения по обеспечению в р</w:t>
      </w:r>
      <w:r w:rsidRPr="00CC094E">
        <w:t>а</w:t>
      </w:r>
      <w:r w:rsidRPr="00CC094E">
        <w:t>бочем состоянии процесса и процед</w:t>
      </w:r>
      <w:r>
        <w:t>ур СЭМ;</w:t>
      </w:r>
    </w:p>
    <w:p w:rsidR="004F74BF" w:rsidRPr="00CC094E" w:rsidRDefault="004F74BF" w:rsidP="004F74BF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>- представление данных о функционировании СЭМ и предложения по улучшению СЭМ.</w:t>
      </w:r>
    </w:p>
    <w:p w:rsidR="004F74BF" w:rsidRPr="002C5B58" w:rsidRDefault="004F74BF" w:rsidP="004F74BF">
      <w:pPr>
        <w:tabs>
          <w:tab w:val="left" w:pos="540"/>
        </w:tabs>
        <w:ind w:firstLine="709"/>
        <w:jc w:val="both"/>
      </w:pPr>
    </w:p>
    <w:p w:rsidR="004F74BF" w:rsidRDefault="004F74BF" w:rsidP="004F74BF">
      <w:pPr>
        <w:tabs>
          <w:tab w:val="left" w:pos="3645"/>
        </w:tabs>
        <w:ind w:firstLine="709"/>
        <w:jc w:val="both"/>
        <w:rPr>
          <w:b/>
        </w:rPr>
      </w:pPr>
      <w:r>
        <w:rPr>
          <w:b/>
        </w:rPr>
        <w:t>Тема 1.2</w:t>
      </w:r>
      <w:r w:rsidRPr="0091722D">
        <w:rPr>
          <w:b/>
        </w:rPr>
        <w:t xml:space="preserve"> </w:t>
      </w:r>
      <w:r>
        <w:rPr>
          <w:b/>
        </w:rPr>
        <w:t>Управление документацией системы экологического менеджмента</w:t>
      </w:r>
    </w:p>
    <w:p w:rsidR="007B7802" w:rsidRDefault="007B7802" w:rsidP="004F74BF">
      <w:pPr>
        <w:tabs>
          <w:tab w:val="left" w:pos="3645"/>
        </w:tabs>
        <w:ind w:firstLine="709"/>
        <w:jc w:val="both"/>
        <w:rPr>
          <w:b/>
        </w:rPr>
      </w:pPr>
    </w:p>
    <w:p w:rsidR="004F74BF" w:rsidRPr="00D632DF" w:rsidRDefault="004F74BF" w:rsidP="004F74BF">
      <w:pPr>
        <w:tabs>
          <w:tab w:val="left" w:pos="540"/>
        </w:tabs>
        <w:jc w:val="both"/>
      </w:pPr>
      <w:r>
        <w:rPr>
          <w:b/>
        </w:rPr>
        <w:tab/>
      </w:r>
      <w:r>
        <w:rPr>
          <w:b/>
        </w:rPr>
        <w:tab/>
      </w:r>
      <w:r w:rsidRPr="00C043DF">
        <w:rPr>
          <w:b/>
        </w:rPr>
        <w:t>1</w:t>
      </w:r>
      <w:r w:rsidR="00A0564A">
        <w:rPr>
          <w:b/>
        </w:rPr>
        <w:t>7</w:t>
      </w:r>
      <w:r w:rsidRPr="00C043DF">
        <w:rPr>
          <w:b/>
        </w:rPr>
        <w:t>)</w:t>
      </w:r>
      <w:r w:rsidRPr="00D632DF">
        <w:t xml:space="preserve"> </w:t>
      </w:r>
      <w:r w:rsidR="001362FA">
        <w:t>Т</w:t>
      </w:r>
      <w:r>
        <w:t xml:space="preserve">ребования, </w:t>
      </w:r>
      <w:r w:rsidR="001362FA">
        <w:t>предъявляемые к документам системы экологического менеджмента (СЭМ)</w:t>
      </w:r>
      <w:r w:rsidR="003B1320">
        <w:t xml:space="preserve"> </w:t>
      </w:r>
      <w:r>
        <w:t xml:space="preserve">согласно ГОСТ </w:t>
      </w:r>
      <w:proofErr w:type="gramStart"/>
      <w:r>
        <w:t>Р</w:t>
      </w:r>
      <w:proofErr w:type="gramEnd"/>
      <w:r>
        <w:t xml:space="preserve"> ИСО 14001</w:t>
      </w:r>
      <w:r w:rsidR="001362FA">
        <w:t>.</w:t>
      </w:r>
      <w:r>
        <w:t xml:space="preserve"> </w:t>
      </w:r>
      <w:r w:rsidRPr="00D632DF">
        <w:t xml:space="preserve">  </w:t>
      </w:r>
    </w:p>
    <w:p w:rsidR="004F74BF" w:rsidRDefault="001362FA" w:rsidP="004F74BF">
      <w:pPr>
        <w:ind w:firstLine="709"/>
        <w:jc w:val="both"/>
      </w:pPr>
      <w:r>
        <w:rPr>
          <w:b/>
        </w:rPr>
        <w:t>1</w:t>
      </w:r>
      <w:r w:rsidR="00A0564A">
        <w:rPr>
          <w:b/>
        </w:rPr>
        <w:t>8</w:t>
      </w:r>
      <w:r w:rsidR="004F74BF" w:rsidRPr="00C043DF">
        <w:rPr>
          <w:b/>
        </w:rPr>
        <w:t>)</w:t>
      </w:r>
      <w:r w:rsidR="004F74BF" w:rsidRPr="00D632DF">
        <w:t xml:space="preserve"> </w:t>
      </w:r>
      <w:r w:rsidR="004F74BF">
        <w:t>Перечислите элементы управления документацией СЭМ.</w:t>
      </w:r>
    </w:p>
    <w:p w:rsidR="004F74BF" w:rsidRDefault="001362FA" w:rsidP="004F74BF">
      <w:pPr>
        <w:tabs>
          <w:tab w:val="left" w:pos="3645"/>
        </w:tabs>
        <w:ind w:firstLine="709"/>
        <w:jc w:val="both"/>
      </w:pPr>
      <w:r>
        <w:rPr>
          <w:b/>
        </w:rPr>
        <w:t>1</w:t>
      </w:r>
      <w:r w:rsidR="00A0564A">
        <w:rPr>
          <w:b/>
        </w:rPr>
        <w:t>9</w:t>
      </w:r>
      <w:r w:rsidR="004F74BF" w:rsidRPr="00C043DF">
        <w:rPr>
          <w:b/>
        </w:rPr>
        <w:t>)</w:t>
      </w:r>
      <w:r w:rsidR="004F74BF" w:rsidRPr="00D632DF">
        <w:t xml:space="preserve"> </w:t>
      </w:r>
      <w:r w:rsidR="004F74BF">
        <w:t>Охарактеризуйте элемент управления документацией СЭМ</w:t>
      </w:r>
      <w:r>
        <w:t xml:space="preserve"> «</w:t>
      </w:r>
      <w:r w:rsidRPr="00D632DF">
        <w:t>П</w:t>
      </w:r>
      <w:r>
        <w:t>ересмотр документ</w:t>
      </w:r>
      <w:r>
        <w:t>а</w:t>
      </w:r>
      <w:r>
        <w:t>ции».</w:t>
      </w:r>
    </w:p>
    <w:p w:rsidR="004F74BF" w:rsidRDefault="00A0564A" w:rsidP="007B7802">
      <w:pPr>
        <w:tabs>
          <w:tab w:val="left" w:pos="3645"/>
        </w:tabs>
        <w:ind w:firstLine="709"/>
        <w:jc w:val="both"/>
      </w:pPr>
      <w:r>
        <w:rPr>
          <w:b/>
        </w:rPr>
        <w:t>20</w:t>
      </w:r>
      <w:r w:rsidR="004F74BF" w:rsidRPr="004F74BF">
        <w:rPr>
          <w:b/>
        </w:rPr>
        <w:t>)</w:t>
      </w:r>
      <w:r w:rsidR="004F74BF">
        <w:t xml:space="preserve"> </w:t>
      </w:r>
      <w:r w:rsidR="007B7802">
        <w:t>Охарактеризуйте элемент управления документацией СЭМ «</w:t>
      </w:r>
      <w:r w:rsidR="004F74BF">
        <w:t>Проверка документов и утверждение их перед выпуском</w:t>
      </w:r>
      <w:r w:rsidR="007B7802">
        <w:t>».</w:t>
      </w:r>
    </w:p>
    <w:p w:rsidR="004F74BF" w:rsidRDefault="00A0564A" w:rsidP="007B7802">
      <w:pPr>
        <w:tabs>
          <w:tab w:val="left" w:pos="3645"/>
        </w:tabs>
        <w:ind w:firstLine="709"/>
        <w:jc w:val="both"/>
      </w:pPr>
      <w:r>
        <w:rPr>
          <w:b/>
        </w:rPr>
        <w:t>2</w:t>
      </w:r>
      <w:r w:rsidR="007B7802">
        <w:rPr>
          <w:b/>
        </w:rPr>
        <w:t>1</w:t>
      </w:r>
      <w:r w:rsidR="004F74BF" w:rsidRPr="004F74BF">
        <w:rPr>
          <w:b/>
        </w:rPr>
        <w:t>)</w:t>
      </w:r>
      <w:r w:rsidR="004F74BF">
        <w:t xml:space="preserve"> </w:t>
      </w:r>
      <w:r w:rsidR="007B7802">
        <w:t>Охарактеризуйте элемент управления документацией СЭМ «</w:t>
      </w:r>
      <w:r w:rsidR="004F74BF">
        <w:t>Регулярный анализ и а</w:t>
      </w:r>
      <w:r w:rsidR="004F74BF">
        <w:t>к</w:t>
      </w:r>
      <w:r w:rsidR="004F74BF">
        <w:t>туализация документов с повторным утверждением</w:t>
      </w:r>
      <w:r w:rsidR="007B7802">
        <w:t>».</w:t>
      </w:r>
    </w:p>
    <w:p w:rsidR="004F74BF" w:rsidRDefault="00A0564A" w:rsidP="007B7802">
      <w:pPr>
        <w:tabs>
          <w:tab w:val="left" w:pos="3645"/>
        </w:tabs>
        <w:ind w:firstLine="709"/>
        <w:jc w:val="both"/>
      </w:pPr>
      <w:r>
        <w:rPr>
          <w:b/>
        </w:rPr>
        <w:t>22</w:t>
      </w:r>
      <w:r w:rsidR="004F74BF" w:rsidRPr="004F74BF">
        <w:rPr>
          <w:b/>
        </w:rPr>
        <w:t>)</w:t>
      </w:r>
      <w:r w:rsidR="004F74BF">
        <w:t xml:space="preserve"> </w:t>
      </w:r>
      <w:r w:rsidR="007B7802">
        <w:t>Охарактеризуйте элемент управления документацией СЭМ «</w:t>
      </w:r>
      <w:r w:rsidR="004F74BF">
        <w:t>Контроль доступности актуализированных версий документов</w:t>
      </w:r>
      <w:r w:rsidR="007B7802">
        <w:t>».</w:t>
      </w:r>
    </w:p>
    <w:p w:rsidR="004F74BF" w:rsidRDefault="007B7802" w:rsidP="007B7802">
      <w:pPr>
        <w:tabs>
          <w:tab w:val="left" w:pos="3645"/>
        </w:tabs>
        <w:ind w:firstLine="709"/>
        <w:jc w:val="both"/>
      </w:pPr>
      <w:r>
        <w:rPr>
          <w:b/>
        </w:rPr>
        <w:t>2</w:t>
      </w:r>
      <w:r w:rsidR="00A0564A">
        <w:rPr>
          <w:b/>
        </w:rPr>
        <w:t>3</w:t>
      </w:r>
      <w:r w:rsidR="004F74BF" w:rsidRPr="004F74BF">
        <w:rPr>
          <w:b/>
        </w:rPr>
        <w:t>)</w:t>
      </w:r>
      <w:r w:rsidR="004F74BF">
        <w:t xml:space="preserve"> </w:t>
      </w:r>
      <w:r>
        <w:t>Охарактеризуйте элемент управления документацией СЭМ «</w:t>
      </w:r>
      <w:r w:rsidR="004F74BF">
        <w:t>Идентификация текущ</w:t>
      </w:r>
      <w:r w:rsidR="004F74BF">
        <w:t>е</w:t>
      </w:r>
      <w:r w:rsidR="004F74BF">
        <w:t>го статуса и списка изменений документов</w:t>
      </w:r>
      <w:r>
        <w:t>».</w:t>
      </w:r>
    </w:p>
    <w:p w:rsidR="004F74BF" w:rsidRDefault="007B7802" w:rsidP="007B7802">
      <w:pPr>
        <w:tabs>
          <w:tab w:val="left" w:pos="3645"/>
        </w:tabs>
        <w:ind w:firstLine="709"/>
        <w:jc w:val="both"/>
      </w:pPr>
      <w:r>
        <w:rPr>
          <w:b/>
        </w:rPr>
        <w:t>2</w:t>
      </w:r>
      <w:r w:rsidR="00A0564A">
        <w:rPr>
          <w:b/>
        </w:rPr>
        <w:t>4</w:t>
      </w:r>
      <w:r w:rsidR="004F74BF" w:rsidRPr="004F74BF">
        <w:rPr>
          <w:b/>
        </w:rPr>
        <w:t>)</w:t>
      </w:r>
      <w:r w:rsidR="004F74BF">
        <w:t xml:space="preserve"> </w:t>
      </w:r>
      <w:r>
        <w:t>Охарактеризуйте элемент управления документацией СЭМ «</w:t>
      </w:r>
      <w:r w:rsidR="004F74BF">
        <w:t>Обозначение и марк</w:t>
      </w:r>
      <w:r w:rsidR="004F74BF">
        <w:t>и</w:t>
      </w:r>
      <w:r w:rsidR="004F74BF">
        <w:t>ровка документов</w:t>
      </w:r>
      <w:r>
        <w:t>».</w:t>
      </w:r>
    </w:p>
    <w:p w:rsidR="004F74BF" w:rsidRDefault="00A0564A" w:rsidP="007B7802">
      <w:pPr>
        <w:tabs>
          <w:tab w:val="left" w:pos="3645"/>
        </w:tabs>
        <w:ind w:firstLine="709"/>
        <w:jc w:val="both"/>
      </w:pPr>
      <w:r>
        <w:rPr>
          <w:b/>
        </w:rPr>
        <w:t>25</w:t>
      </w:r>
      <w:proofErr w:type="gramStart"/>
      <w:r w:rsidR="004F74BF">
        <w:t xml:space="preserve"> </w:t>
      </w:r>
      <w:r w:rsidR="007B7802">
        <w:t>О</w:t>
      </w:r>
      <w:proofErr w:type="gramEnd"/>
      <w:r w:rsidR="007B7802">
        <w:t>характеризуйте элемент управления документацией СЭМ «</w:t>
      </w:r>
      <w:r w:rsidR="004F74BF">
        <w:t>Изъятие недействующих и устаревших документов</w:t>
      </w:r>
      <w:r w:rsidR="007B7802">
        <w:t>»</w:t>
      </w:r>
      <w:r w:rsidR="004F74BF">
        <w:t>.</w:t>
      </w:r>
    </w:p>
    <w:sectPr w:rsidR="004F74BF" w:rsidSect="00626F4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CAB"/>
    <w:multiLevelType w:val="hybridMultilevel"/>
    <w:tmpl w:val="654CAFDE"/>
    <w:lvl w:ilvl="0" w:tplc="5E8A3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4031B1"/>
    <w:multiLevelType w:val="hybridMultilevel"/>
    <w:tmpl w:val="67AA7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109E"/>
    <w:multiLevelType w:val="hybridMultilevel"/>
    <w:tmpl w:val="3F589B2E"/>
    <w:lvl w:ilvl="0" w:tplc="FA8A3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FF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122B1"/>
    <w:multiLevelType w:val="hybridMultilevel"/>
    <w:tmpl w:val="AB02E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53E56"/>
    <w:multiLevelType w:val="hybridMultilevel"/>
    <w:tmpl w:val="C1069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85AF3"/>
    <w:multiLevelType w:val="hybridMultilevel"/>
    <w:tmpl w:val="1E7AA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E47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975DD6"/>
    <w:multiLevelType w:val="hybridMultilevel"/>
    <w:tmpl w:val="64186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77384"/>
    <w:multiLevelType w:val="hybridMultilevel"/>
    <w:tmpl w:val="D494A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7A14"/>
    <w:multiLevelType w:val="hybridMultilevel"/>
    <w:tmpl w:val="6C5A5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594585"/>
    <w:multiLevelType w:val="hybridMultilevel"/>
    <w:tmpl w:val="32E62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DA4C79"/>
    <w:multiLevelType w:val="hybridMultilevel"/>
    <w:tmpl w:val="5ED0DBE2"/>
    <w:lvl w:ilvl="0" w:tplc="0484B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2F3621"/>
    <w:multiLevelType w:val="hybridMultilevel"/>
    <w:tmpl w:val="D0A4C6E6"/>
    <w:lvl w:ilvl="0" w:tplc="BB7C092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37DFC"/>
    <w:multiLevelType w:val="hybridMultilevel"/>
    <w:tmpl w:val="E7F8A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25BCF"/>
    <w:multiLevelType w:val="hybridMultilevel"/>
    <w:tmpl w:val="31A27586"/>
    <w:lvl w:ilvl="0" w:tplc="8E946D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F2A98"/>
    <w:multiLevelType w:val="hybridMultilevel"/>
    <w:tmpl w:val="ACC0B322"/>
    <w:lvl w:ilvl="0" w:tplc="A634991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C433F"/>
    <w:multiLevelType w:val="hybridMultilevel"/>
    <w:tmpl w:val="AAB8DD8A"/>
    <w:lvl w:ilvl="0" w:tplc="6562EB8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411F72D0"/>
    <w:multiLevelType w:val="hybridMultilevel"/>
    <w:tmpl w:val="CF404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A05E0C"/>
    <w:multiLevelType w:val="multilevel"/>
    <w:tmpl w:val="72E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55630D6"/>
    <w:multiLevelType w:val="hybridMultilevel"/>
    <w:tmpl w:val="77E2AC6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EF025B"/>
    <w:multiLevelType w:val="hybridMultilevel"/>
    <w:tmpl w:val="6978A2A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FE5BDD"/>
    <w:multiLevelType w:val="hybridMultilevel"/>
    <w:tmpl w:val="EBF80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C64FEA"/>
    <w:multiLevelType w:val="hybridMultilevel"/>
    <w:tmpl w:val="D8C6DC10"/>
    <w:lvl w:ilvl="0" w:tplc="83887856">
      <w:start w:val="1"/>
      <w:numFmt w:val="decimal"/>
      <w:lvlText w:val="%1)"/>
      <w:lvlJc w:val="left"/>
      <w:pPr>
        <w:ind w:left="720" w:hanging="360"/>
      </w:pPr>
      <w:rPr>
        <w:rFonts w:ascii="Times-Roman" w:hAnsi="Times-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25F0D"/>
    <w:multiLevelType w:val="hybridMultilevel"/>
    <w:tmpl w:val="3196CEA6"/>
    <w:lvl w:ilvl="0" w:tplc="0CD6C0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BB186F"/>
    <w:multiLevelType w:val="hybridMultilevel"/>
    <w:tmpl w:val="F23C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26EC4"/>
    <w:multiLevelType w:val="hybridMultilevel"/>
    <w:tmpl w:val="124E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0E068F"/>
    <w:multiLevelType w:val="hybridMultilevel"/>
    <w:tmpl w:val="81DC5E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3B4C63"/>
    <w:multiLevelType w:val="hybridMultilevel"/>
    <w:tmpl w:val="EA2E7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B2A74"/>
    <w:multiLevelType w:val="multilevel"/>
    <w:tmpl w:val="B3A2C64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>
    <w:nsid w:val="746A5CB9"/>
    <w:multiLevelType w:val="hybridMultilevel"/>
    <w:tmpl w:val="4C4A0FEE"/>
    <w:lvl w:ilvl="0" w:tplc="0316A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3F31C2"/>
    <w:multiLevelType w:val="hybridMultilevel"/>
    <w:tmpl w:val="F7041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F6283"/>
    <w:multiLevelType w:val="hybridMultilevel"/>
    <w:tmpl w:val="1E1A5390"/>
    <w:lvl w:ilvl="0" w:tplc="2E4EDAF4">
      <w:start w:val="2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C1E5E5A"/>
    <w:multiLevelType w:val="hybridMultilevel"/>
    <w:tmpl w:val="607ABB72"/>
    <w:lvl w:ilvl="0" w:tplc="7612F45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FF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F9548B8"/>
    <w:multiLevelType w:val="hybridMultilevel"/>
    <w:tmpl w:val="F63AA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7"/>
  </w:num>
  <w:num w:numId="7">
    <w:abstractNumId w:val="1"/>
  </w:num>
  <w:num w:numId="8">
    <w:abstractNumId w:val="26"/>
  </w:num>
  <w:num w:numId="9">
    <w:abstractNumId w:val="23"/>
  </w:num>
  <w:num w:numId="10">
    <w:abstractNumId w:val="29"/>
  </w:num>
  <w:num w:numId="11">
    <w:abstractNumId w:val="22"/>
  </w:num>
  <w:num w:numId="12">
    <w:abstractNumId w:val="0"/>
  </w:num>
  <w:num w:numId="13">
    <w:abstractNumId w:val="15"/>
  </w:num>
  <w:num w:numId="14">
    <w:abstractNumId w:val="2"/>
  </w:num>
  <w:num w:numId="15">
    <w:abstractNumId w:val="10"/>
  </w:num>
  <w:num w:numId="16">
    <w:abstractNumId w:val="31"/>
  </w:num>
  <w:num w:numId="17">
    <w:abstractNumId w:val="24"/>
  </w:num>
  <w:num w:numId="18">
    <w:abstractNumId w:val="13"/>
  </w:num>
  <w:num w:numId="19">
    <w:abstractNumId w:val="28"/>
  </w:num>
  <w:num w:numId="20">
    <w:abstractNumId w:val="14"/>
  </w:num>
  <w:num w:numId="21">
    <w:abstractNumId w:val="12"/>
  </w:num>
  <w:num w:numId="22">
    <w:abstractNumId w:val="7"/>
  </w:num>
  <w:num w:numId="23">
    <w:abstractNumId w:val="9"/>
  </w:num>
  <w:num w:numId="24">
    <w:abstractNumId w:val="8"/>
  </w:num>
  <w:num w:numId="25">
    <w:abstractNumId w:val="20"/>
  </w:num>
  <w:num w:numId="26">
    <w:abstractNumId w:val="5"/>
  </w:num>
  <w:num w:numId="27">
    <w:abstractNumId w:val="27"/>
  </w:num>
  <w:num w:numId="28">
    <w:abstractNumId w:val="18"/>
  </w:num>
  <w:num w:numId="29">
    <w:abstractNumId w:val="6"/>
  </w:num>
  <w:num w:numId="30">
    <w:abstractNumId w:val="30"/>
  </w:num>
  <w:num w:numId="31">
    <w:abstractNumId w:val="25"/>
  </w:num>
  <w:num w:numId="32">
    <w:abstractNumId w:val="4"/>
  </w:num>
  <w:num w:numId="33">
    <w:abstractNumId w:val="16"/>
  </w:num>
  <w:num w:numId="34">
    <w:abstractNumId w:val="2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143977"/>
    <w:rsid w:val="00000BE4"/>
    <w:rsid w:val="0001024E"/>
    <w:rsid w:val="000111EE"/>
    <w:rsid w:val="0001224E"/>
    <w:rsid w:val="00030B7C"/>
    <w:rsid w:val="00032EC9"/>
    <w:rsid w:val="000500CE"/>
    <w:rsid w:val="00060D54"/>
    <w:rsid w:val="00082D22"/>
    <w:rsid w:val="00093DC3"/>
    <w:rsid w:val="000B2E62"/>
    <w:rsid w:val="000B3F23"/>
    <w:rsid w:val="000B7A9B"/>
    <w:rsid w:val="000D040A"/>
    <w:rsid w:val="000E2628"/>
    <w:rsid w:val="000E3AE3"/>
    <w:rsid w:val="001138D3"/>
    <w:rsid w:val="00131D43"/>
    <w:rsid w:val="001362FA"/>
    <w:rsid w:val="00143977"/>
    <w:rsid w:val="00173EAC"/>
    <w:rsid w:val="001749C0"/>
    <w:rsid w:val="00176FE2"/>
    <w:rsid w:val="00182685"/>
    <w:rsid w:val="001900C5"/>
    <w:rsid w:val="00195982"/>
    <w:rsid w:val="001C3D05"/>
    <w:rsid w:val="001D73BE"/>
    <w:rsid w:val="001E4335"/>
    <w:rsid w:val="001E6D3D"/>
    <w:rsid w:val="00205B2C"/>
    <w:rsid w:val="002161FA"/>
    <w:rsid w:val="00223096"/>
    <w:rsid w:val="002517A2"/>
    <w:rsid w:val="002531DC"/>
    <w:rsid w:val="00253F6D"/>
    <w:rsid w:val="00260543"/>
    <w:rsid w:val="00263D36"/>
    <w:rsid w:val="002652B6"/>
    <w:rsid w:val="00283DA8"/>
    <w:rsid w:val="00290DE1"/>
    <w:rsid w:val="002A2A31"/>
    <w:rsid w:val="002A5352"/>
    <w:rsid w:val="002A7B81"/>
    <w:rsid w:val="002B233C"/>
    <w:rsid w:val="002C02A8"/>
    <w:rsid w:val="002C0CE5"/>
    <w:rsid w:val="002C1416"/>
    <w:rsid w:val="002C5B58"/>
    <w:rsid w:val="002D35C8"/>
    <w:rsid w:val="002F1B88"/>
    <w:rsid w:val="002F59B9"/>
    <w:rsid w:val="00303835"/>
    <w:rsid w:val="003074BC"/>
    <w:rsid w:val="00314C72"/>
    <w:rsid w:val="003225C6"/>
    <w:rsid w:val="00334B7A"/>
    <w:rsid w:val="00354549"/>
    <w:rsid w:val="00361977"/>
    <w:rsid w:val="00390C48"/>
    <w:rsid w:val="003A1B6E"/>
    <w:rsid w:val="003B1320"/>
    <w:rsid w:val="003B794E"/>
    <w:rsid w:val="003C10F3"/>
    <w:rsid w:val="003C1A70"/>
    <w:rsid w:val="003C68E8"/>
    <w:rsid w:val="003D18EA"/>
    <w:rsid w:val="003D5120"/>
    <w:rsid w:val="003E41A6"/>
    <w:rsid w:val="003F6333"/>
    <w:rsid w:val="0040167F"/>
    <w:rsid w:val="00422B1B"/>
    <w:rsid w:val="00424D5C"/>
    <w:rsid w:val="0043290B"/>
    <w:rsid w:val="004342A3"/>
    <w:rsid w:val="00436687"/>
    <w:rsid w:val="00442E1E"/>
    <w:rsid w:val="00446669"/>
    <w:rsid w:val="0045150B"/>
    <w:rsid w:val="00452A58"/>
    <w:rsid w:val="00471A71"/>
    <w:rsid w:val="00475933"/>
    <w:rsid w:val="00497BE1"/>
    <w:rsid w:val="004A0D13"/>
    <w:rsid w:val="004C4EF2"/>
    <w:rsid w:val="004C7628"/>
    <w:rsid w:val="004D7B66"/>
    <w:rsid w:val="004E0DE7"/>
    <w:rsid w:val="004E23E7"/>
    <w:rsid w:val="004F4121"/>
    <w:rsid w:val="004F50DA"/>
    <w:rsid w:val="004F74BF"/>
    <w:rsid w:val="00510994"/>
    <w:rsid w:val="0052194D"/>
    <w:rsid w:val="005265F9"/>
    <w:rsid w:val="00527767"/>
    <w:rsid w:val="00530854"/>
    <w:rsid w:val="00531704"/>
    <w:rsid w:val="00566954"/>
    <w:rsid w:val="00572DFF"/>
    <w:rsid w:val="00574CD0"/>
    <w:rsid w:val="00587AE4"/>
    <w:rsid w:val="00590463"/>
    <w:rsid w:val="005B22B2"/>
    <w:rsid w:val="005D39E1"/>
    <w:rsid w:val="005E1AF7"/>
    <w:rsid w:val="006131FF"/>
    <w:rsid w:val="00626F47"/>
    <w:rsid w:val="006428D7"/>
    <w:rsid w:val="006459FB"/>
    <w:rsid w:val="00647A5F"/>
    <w:rsid w:val="006663C8"/>
    <w:rsid w:val="00675B42"/>
    <w:rsid w:val="0068417B"/>
    <w:rsid w:val="006A5C45"/>
    <w:rsid w:val="006E38E7"/>
    <w:rsid w:val="006F64EE"/>
    <w:rsid w:val="006F7B44"/>
    <w:rsid w:val="007007C8"/>
    <w:rsid w:val="007117E5"/>
    <w:rsid w:val="0071438D"/>
    <w:rsid w:val="00716C0E"/>
    <w:rsid w:val="00724047"/>
    <w:rsid w:val="00731DAB"/>
    <w:rsid w:val="00735034"/>
    <w:rsid w:val="00735128"/>
    <w:rsid w:val="00746883"/>
    <w:rsid w:val="00765658"/>
    <w:rsid w:val="00765D72"/>
    <w:rsid w:val="007727E0"/>
    <w:rsid w:val="00780B8C"/>
    <w:rsid w:val="00790D55"/>
    <w:rsid w:val="007969C5"/>
    <w:rsid w:val="007B1571"/>
    <w:rsid w:val="007B629C"/>
    <w:rsid w:val="007B7802"/>
    <w:rsid w:val="007C138A"/>
    <w:rsid w:val="007C2FC1"/>
    <w:rsid w:val="007E60A9"/>
    <w:rsid w:val="007F48CC"/>
    <w:rsid w:val="00801F3E"/>
    <w:rsid w:val="00810523"/>
    <w:rsid w:val="0081114C"/>
    <w:rsid w:val="00823FDE"/>
    <w:rsid w:val="008258CE"/>
    <w:rsid w:val="008331CB"/>
    <w:rsid w:val="00833D63"/>
    <w:rsid w:val="008342CD"/>
    <w:rsid w:val="00837A3E"/>
    <w:rsid w:val="00876A60"/>
    <w:rsid w:val="00883F77"/>
    <w:rsid w:val="00887176"/>
    <w:rsid w:val="008917CA"/>
    <w:rsid w:val="008B05A2"/>
    <w:rsid w:val="008C7A8E"/>
    <w:rsid w:val="008D373D"/>
    <w:rsid w:val="00917F6F"/>
    <w:rsid w:val="0092135F"/>
    <w:rsid w:val="00945863"/>
    <w:rsid w:val="00952394"/>
    <w:rsid w:val="0096011D"/>
    <w:rsid w:val="00977473"/>
    <w:rsid w:val="009805FB"/>
    <w:rsid w:val="00994BF0"/>
    <w:rsid w:val="009A0930"/>
    <w:rsid w:val="009D4B2B"/>
    <w:rsid w:val="009F4A95"/>
    <w:rsid w:val="009F4C1F"/>
    <w:rsid w:val="00A0564A"/>
    <w:rsid w:val="00A12CDA"/>
    <w:rsid w:val="00A150BA"/>
    <w:rsid w:val="00A26C9F"/>
    <w:rsid w:val="00A5156B"/>
    <w:rsid w:val="00A5494B"/>
    <w:rsid w:val="00A54D9B"/>
    <w:rsid w:val="00A55347"/>
    <w:rsid w:val="00A628F3"/>
    <w:rsid w:val="00A638F9"/>
    <w:rsid w:val="00A64D8C"/>
    <w:rsid w:val="00A7587F"/>
    <w:rsid w:val="00A81EF0"/>
    <w:rsid w:val="00A91BC9"/>
    <w:rsid w:val="00A94A42"/>
    <w:rsid w:val="00AC2979"/>
    <w:rsid w:val="00AC5E11"/>
    <w:rsid w:val="00AD303C"/>
    <w:rsid w:val="00AD65F0"/>
    <w:rsid w:val="00AF110F"/>
    <w:rsid w:val="00AF6FA3"/>
    <w:rsid w:val="00B009E6"/>
    <w:rsid w:val="00B016E4"/>
    <w:rsid w:val="00B22195"/>
    <w:rsid w:val="00B31298"/>
    <w:rsid w:val="00B3268F"/>
    <w:rsid w:val="00B32976"/>
    <w:rsid w:val="00B365A8"/>
    <w:rsid w:val="00B37952"/>
    <w:rsid w:val="00B522B0"/>
    <w:rsid w:val="00B7562C"/>
    <w:rsid w:val="00B91B88"/>
    <w:rsid w:val="00B926DD"/>
    <w:rsid w:val="00BA29D3"/>
    <w:rsid w:val="00BA3527"/>
    <w:rsid w:val="00BB6140"/>
    <w:rsid w:val="00BC77CD"/>
    <w:rsid w:val="00C0278B"/>
    <w:rsid w:val="00C043DF"/>
    <w:rsid w:val="00C0711F"/>
    <w:rsid w:val="00C110D0"/>
    <w:rsid w:val="00C142FD"/>
    <w:rsid w:val="00C17BED"/>
    <w:rsid w:val="00C3585C"/>
    <w:rsid w:val="00C43609"/>
    <w:rsid w:val="00C56793"/>
    <w:rsid w:val="00C70E6C"/>
    <w:rsid w:val="00C75B1C"/>
    <w:rsid w:val="00C92295"/>
    <w:rsid w:val="00CA00BC"/>
    <w:rsid w:val="00CA0AB0"/>
    <w:rsid w:val="00CA50B1"/>
    <w:rsid w:val="00CA5237"/>
    <w:rsid w:val="00CB570A"/>
    <w:rsid w:val="00CB5EFF"/>
    <w:rsid w:val="00CC094E"/>
    <w:rsid w:val="00CC1CEA"/>
    <w:rsid w:val="00CC3139"/>
    <w:rsid w:val="00CC44D9"/>
    <w:rsid w:val="00CC68DB"/>
    <w:rsid w:val="00CE638B"/>
    <w:rsid w:val="00CE6BD4"/>
    <w:rsid w:val="00CF5DFF"/>
    <w:rsid w:val="00D210C8"/>
    <w:rsid w:val="00D21618"/>
    <w:rsid w:val="00D32D0A"/>
    <w:rsid w:val="00D3389C"/>
    <w:rsid w:val="00D35148"/>
    <w:rsid w:val="00D41B33"/>
    <w:rsid w:val="00D45101"/>
    <w:rsid w:val="00D45D8C"/>
    <w:rsid w:val="00D51954"/>
    <w:rsid w:val="00D57146"/>
    <w:rsid w:val="00D632DF"/>
    <w:rsid w:val="00D703FB"/>
    <w:rsid w:val="00D73996"/>
    <w:rsid w:val="00D74688"/>
    <w:rsid w:val="00DA038A"/>
    <w:rsid w:val="00DA3F63"/>
    <w:rsid w:val="00DA479D"/>
    <w:rsid w:val="00DC0A5E"/>
    <w:rsid w:val="00DC168C"/>
    <w:rsid w:val="00DC1F65"/>
    <w:rsid w:val="00DD3A6D"/>
    <w:rsid w:val="00DD6F4B"/>
    <w:rsid w:val="00DF5886"/>
    <w:rsid w:val="00DF6BB4"/>
    <w:rsid w:val="00E174AA"/>
    <w:rsid w:val="00E226FB"/>
    <w:rsid w:val="00E3031A"/>
    <w:rsid w:val="00E3487A"/>
    <w:rsid w:val="00E35E12"/>
    <w:rsid w:val="00E4031D"/>
    <w:rsid w:val="00E4036B"/>
    <w:rsid w:val="00E4184B"/>
    <w:rsid w:val="00E502FD"/>
    <w:rsid w:val="00E5342A"/>
    <w:rsid w:val="00E73D86"/>
    <w:rsid w:val="00E73E89"/>
    <w:rsid w:val="00E87724"/>
    <w:rsid w:val="00E952C1"/>
    <w:rsid w:val="00E96D92"/>
    <w:rsid w:val="00EC3EE6"/>
    <w:rsid w:val="00EC619C"/>
    <w:rsid w:val="00ED18B1"/>
    <w:rsid w:val="00ED6CC4"/>
    <w:rsid w:val="00ED7EBA"/>
    <w:rsid w:val="00EF0FD7"/>
    <w:rsid w:val="00EF7271"/>
    <w:rsid w:val="00F11030"/>
    <w:rsid w:val="00F1331C"/>
    <w:rsid w:val="00F52A82"/>
    <w:rsid w:val="00F62350"/>
    <w:rsid w:val="00F85860"/>
    <w:rsid w:val="00FB1E5E"/>
    <w:rsid w:val="00FB6F93"/>
    <w:rsid w:val="00FB754C"/>
    <w:rsid w:val="00FC485B"/>
    <w:rsid w:val="00FD7768"/>
    <w:rsid w:val="00FF3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97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4397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43977"/>
    <w:pPr>
      <w:keepNext/>
      <w:shd w:val="clear" w:color="auto" w:fill="FFFFFF"/>
      <w:autoSpaceDE w:val="0"/>
      <w:autoSpaceDN w:val="0"/>
      <w:adjustRightInd w:val="0"/>
      <w:ind w:firstLine="720"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B5EFF"/>
    <w:pPr>
      <w:keepNext/>
      <w:widowControl w:val="0"/>
      <w:autoSpaceDE w:val="0"/>
      <w:autoSpaceDN w:val="0"/>
      <w:adjustRightInd w:val="0"/>
      <w:spacing w:before="240" w:after="60" w:line="300" w:lineRule="auto"/>
      <w:ind w:left="40" w:firstLine="54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143977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3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9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39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3977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143977"/>
    <w:rPr>
      <w:rFonts w:ascii="Times New Roman" w:eastAsia="Times New Roman" w:hAnsi="Times New Roman" w:cs="Times New Roman"/>
      <w:b/>
      <w:bCs/>
      <w:lang w:eastAsia="ru-RU"/>
    </w:rPr>
  </w:style>
  <w:style w:type="paragraph" w:styleId="21">
    <w:name w:val="Body Text Indent 2"/>
    <w:aliases w:val="Знак Знак"/>
    <w:basedOn w:val="a"/>
    <w:link w:val="22"/>
    <w:rsid w:val="00143977"/>
    <w:pPr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 w:val="28"/>
      <w:szCs w:val="16"/>
    </w:rPr>
  </w:style>
  <w:style w:type="character" w:customStyle="1" w:styleId="22">
    <w:name w:val="Основной текст с отступом 2 Знак"/>
    <w:aliases w:val="Знак Знак Знак1"/>
    <w:basedOn w:val="a0"/>
    <w:link w:val="21"/>
    <w:rsid w:val="00143977"/>
    <w:rPr>
      <w:rFonts w:ascii="Times New Roman" w:eastAsia="Times New Roman" w:hAnsi="Times New Roman" w:cs="Times New Roman"/>
      <w:color w:val="000000"/>
      <w:sz w:val="28"/>
      <w:szCs w:val="16"/>
      <w:shd w:val="clear" w:color="auto" w:fill="FFFFFF"/>
      <w:lang w:eastAsia="ru-RU"/>
    </w:rPr>
  </w:style>
  <w:style w:type="paragraph" w:styleId="a3">
    <w:name w:val="Body Text"/>
    <w:basedOn w:val="a"/>
    <w:link w:val="a4"/>
    <w:rsid w:val="00143977"/>
    <w:pPr>
      <w:spacing w:after="120"/>
    </w:pPr>
  </w:style>
  <w:style w:type="character" w:customStyle="1" w:styleId="a4">
    <w:name w:val="Основной текст Знак"/>
    <w:basedOn w:val="a0"/>
    <w:link w:val="a3"/>
    <w:rsid w:val="00143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14397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1439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143977"/>
    <w:rPr>
      <w:vertAlign w:val="superscript"/>
    </w:rPr>
  </w:style>
  <w:style w:type="paragraph" w:styleId="a8">
    <w:name w:val="Body Text Indent"/>
    <w:basedOn w:val="a"/>
    <w:link w:val="a9"/>
    <w:rsid w:val="0014397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3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V">
    <w:name w:val="TV_текст"/>
    <w:basedOn w:val="a"/>
    <w:rsid w:val="00143977"/>
    <w:pPr>
      <w:spacing w:line="360" w:lineRule="auto"/>
      <w:ind w:firstLine="709"/>
      <w:jc w:val="both"/>
    </w:pPr>
    <w:rPr>
      <w:rFonts w:ascii="Courier New" w:hAnsi="Courier New"/>
      <w:sz w:val="28"/>
      <w:szCs w:val="20"/>
    </w:rPr>
  </w:style>
  <w:style w:type="paragraph" w:styleId="31">
    <w:name w:val="Body Text 3"/>
    <w:basedOn w:val="a"/>
    <w:link w:val="32"/>
    <w:rsid w:val="0014397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439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V0">
    <w:name w:val="TV_заголовки"/>
    <w:basedOn w:val="TV"/>
    <w:rsid w:val="00143977"/>
    <w:pPr>
      <w:spacing w:line="360" w:lineRule="atLeast"/>
      <w:ind w:firstLine="0"/>
      <w:jc w:val="center"/>
    </w:pPr>
  </w:style>
  <w:style w:type="paragraph" w:customStyle="1" w:styleId="11">
    <w:name w:val="Обычный1"/>
    <w:rsid w:val="0014397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a">
    <w:name w:val="Table Grid"/>
    <w:aliases w:val="таблицы для документов"/>
    <w:basedOn w:val="a1"/>
    <w:rsid w:val="00143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143977"/>
    <w:rPr>
      <w:color w:val="0000FF"/>
      <w:u w:val="single"/>
    </w:rPr>
  </w:style>
  <w:style w:type="paragraph" w:styleId="ac">
    <w:name w:val="Title"/>
    <w:basedOn w:val="a"/>
    <w:link w:val="ad"/>
    <w:qFormat/>
    <w:rsid w:val="00143977"/>
    <w:pPr>
      <w:jc w:val="center"/>
    </w:pPr>
    <w:rPr>
      <w:sz w:val="28"/>
      <w:szCs w:val="20"/>
    </w:rPr>
  </w:style>
  <w:style w:type="character" w:customStyle="1" w:styleId="ad">
    <w:name w:val="Название Знак"/>
    <w:basedOn w:val="a0"/>
    <w:link w:val="ac"/>
    <w:rsid w:val="001439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TimesNewRoman">
    <w:name w:val="Стиль Default + Times New Roman"/>
    <w:basedOn w:val="a"/>
    <w:rsid w:val="00143977"/>
    <w:pPr>
      <w:autoSpaceDE w:val="0"/>
      <w:autoSpaceDN w:val="0"/>
      <w:adjustRightInd w:val="0"/>
    </w:pPr>
    <w:rPr>
      <w:rFonts w:cs="Arial"/>
      <w:color w:val="000000"/>
    </w:rPr>
  </w:style>
  <w:style w:type="paragraph" w:styleId="ae">
    <w:name w:val="Balloon Text"/>
    <w:basedOn w:val="a"/>
    <w:link w:val="af"/>
    <w:semiHidden/>
    <w:rsid w:val="00143977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143977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Default">
    <w:name w:val="Default"/>
    <w:rsid w:val="001439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paragraph" w:customStyle="1" w:styleId="12">
    <w:name w:val="Абзац списка1"/>
    <w:basedOn w:val="a"/>
    <w:rsid w:val="00143977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styleId="af0">
    <w:name w:val="Normal (Web)"/>
    <w:basedOn w:val="a"/>
    <w:rsid w:val="00143977"/>
    <w:pPr>
      <w:ind w:firstLine="400"/>
    </w:pPr>
    <w:rPr>
      <w:rFonts w:ascii="Arial" w:hAnsi="Arial" w:cs="Arial"/>
      <w:color w:val="000000"/>
      <w:sz w:val="20"/>
      <w:szCs w:val="20"/>
    </w:rPr>
  </w:style>
  <w:style w:type="paragraph" w:customStyle="1" w:styleId="ConsPlusNormal">
    <w:name w:val="ConsPlusNormal"/>
    <w:rsid w:val="001439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43977"/>
  </w:style>
  <w:style w:type="character" w:customStyle="1" w:styleId="grame">
    <w:name w:val="grame"/>
    <w:basedOn w:val="a0"/>
    <w:rsid w:val="00143977"/>
  </w:style>
  <w:style w:type="paragraph" w:customStyle="1" w:styleId="style13">
    <w:name w:val="style13"/>
    <w:basedOn w:val="a"/>
    <w:rsid w:val="00143977"/>
    <w:pPr>
      <w:spacing w:before="100" w:beforeAutospacing="1" w:after="100" w:afterAutospacing="1"/>
    </w:pPr>
    <w:rPr>
      <w:rFonts w:eastAsia="Batang"/>
      <w:lang w:eastAsia="ko-KR"/>
    </w:rPr>
  </w:style>
  <w:style w:type="paragraph" w:styleId="23">
    <w:name w:val="Body Text 2"/>
    <w:basedOn w:val="a"/>
    <w:link w:val="24"/>
    <w:rsid w:val="00143977"/>
    <w:pPr>
      <w:jc w:val="both"/>
    </w:pPr>
    <w:rPr>
      <w:sz w:val="28"/>
      <w:szCs w:val="20"/>
    </w:rPr>
  </w:style>
  <w:style w:type="character" w:customStyle="1" w:styleId="24">
    <w:name w:val="Основной текст 2 Знак"/>
    <w:basedOn w:val="a0"/>
    <w:link w:val="23"/>
    <w:rsid w:val="001439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header"/>
    <w:basedOn w:val="a"/>
    <w:link w:val="af2"/>
    <w:rsid w:val="00143977"/>
    <w:pPr>
      <w:tabs>
        <w:tab w:val="center" w:pos="4153"/>
        <w:tab w:val="right" w:pos="8306"/>
      </w:tabs>
      <w:ind w:firstLine="567"/>
      <w:jc w:val="both"/>
    </w:pPr>
    <w:rPr>
      <w:szCs w:val="20"/>
    </w:rPr>
  </w:style>
  <w:style w:type="character" w:customStyle="1" w:styleId="af2">
    <w:name w:val="Верхний колонтитул Знак"/>
    <w:basedOn w:val="a0"/>
    <w:link w:val="af1"/>
    <w:rsid w:val="001439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footer"/>
    <w:basedOn w:val="a"/>
    <w:link w:val="af4"/>
    <w:rsid w:val="0014397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1439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143977"/>
  </w:style>
  <w:style w:type="paragraph" w:customStyle="1" w:styleId="25">
    <w:name w:val="Абзац списка2"/>
    <w:basedOn w:val="a"/>
    <w:rsid w:val="002C02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rsid w:val="00C0278B"/>
    <w:pPr>
      <w:ind w:left="720"/>
      <w:contextualSpacing/>
    </w:pPr>
  </w:style>
  <w:style w:type="paragraph" w:customStyle="1" w:styleId="af7">
    <w:name w:val="Письмо"/>
    <w:basedOn w:val="a"/>
    <w:rsid w:val="00E3031A"/>
    <w:pPr>
      <w:suppressAutoHyphens/>
      <w:ind w:firstLine="709"/>
      <w:jc w:val="both"/>
    </w:pPr>
    <w:rPr>
      <w:sz w:val="28"/>
      <w:szCs w:val="28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403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8">
    <w:name w:val="No Spacing"/>
    <w:uiPriority w:val="1"/>
    <w:qFormat/>
    <w:rsid w:val="00E4031D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97">
    <w:name w:val="Font Style97"/>
    <w:basedOn w:val="a0"/>
    <w:uiPriority w:val="99"/>
    <w:rsid w:val="00ED18B1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a"/>
    <w:uiPriority w:val="99"/>
    <w:rsid w:val="003C68E8"/>
    <w:pPr>
      <w:widowControl w:val="0"/>
      <w:autoSpaceDE w:val="0"/>
      <w:autoSpaceDN w:val="0"/>
      <w:adjustRightInd w:val="0"/>
      <w:spacing w:line="269" w:lineRule="exact"/>
      <w:ind w:firstLine="533"/>
      <w:jc w:val="both"/>
    </w:pPr>
    <w:rPr>
      <w:rFonts w:eastAsiaTheme="minorEastAsia"/>
    </w:rPr>
  </w:style>
  <w:style w:type="character" w:customStyle="1" w:styleId="40">
    <w:name w:val="Заголовок 4 Знак"/>
    <w:basedOn w:val="a0"/>
    <w:link w:val="4"/>
    <w:rsid w:val="00CB5E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">
    <w:name w:val="Основной текст с отступом 2 Знак1"/>
    <w:aliases w:val="Основной текст с отступом 2 Знак Знак,Знак Знак Знак"/>
    <w:locked/>
    <w:rsid w:val="00C110D0"/>
    <w:rPr>
      <w:i/>
      <w:iCs/>
      <w:sz w:val="28"/>
      <w:szCs w:val="24"/>
      <w:lang w:val="ru-RU" w:eastAsia="ru-RU" w:bidi="ar-SA"/>
    </w:rPr>
  </w:style>
  <w:style w:type="character" w:customStyle="1" w:styleId="FontStyle91">
    <w:name w:val="Font Style91"/>
    <w:basedOn w:val="a0"/>
    <w:uiPriority w:val="99"/>
    <w:rsid w:val="005265F9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5265F9"/>
    <w:pPr>
      <w:widowControl w:val="0"/>
      <w:autoSpaceDE w:val="0"/>
      <w:autoSpaceDN w:val="0"/>
      <w:adjustRightInd w:val="0"/>
      <w:spacing w:line="281" w:lineRule="exact"/>
    </w:pPr>
    <w:rPr>
      <w:rFonts w:eastAsiaTheme="minorEastAsia"/>
    </w:rPr>
  </w:style>
  <w:style w:type="character" w:customStyle="1" w:styleId="FontStyle69">
    <w:name w:val="Font Style69"/>
    <w:basedOn w:val="a0"/>
    <w:uiPriority w:val="99"/>
    <w:rsid w:val="002A5352"/>
    <w:rPr>
      <w:rFonts w:ascii="Times New Roman" w:hAnsi="Times New Roman" w:cs="Times New Roman"/>
      <w:b/>
      <w:bCs/>
      <w:sz w:val="22"/>
      <w:szCs w:val="22"/>
    </w:rPr>
  </w:style>
  <w:style w:type="paragraph" w:styleId="33">
    <w:name w:val="Body Text Indent 3"/>
    <w:basedOn w:val="a"/>
    <w:link w:val="34"/>
    <w:uiPriority w:val="99"/>
    <w:semiHidden/>
    <w:unhideWhenUsed/>
    <w:rsid w:val="003C10F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C10F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1">
    <w:name w:val="fontstyle11"/>
    <w:rsid w:val="00B91B88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4">
    <w:name w:val="Style4"/>
    <w:basedOn w:val="a"/>
    <w:uiPriority w:val="99"/>
    <w:rsid w:val="00CC68DB"/>
    <w:pPr>
      <w:widowControl w:val="0"/>
      <w:autoSpaceDE w:val="0"/>
      <w:autoSpaceDN w:val="0"/>
      <w:adjustRightInd w:val="0"/>
      <w:spacing w:line="278" w:lineRule="exact"/>
      <w:ind w:firstLine="57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FE603-A02C-400F-AE06-25D1D10D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Надежда Васильевна (была Хохлова)</dc:creator>
  <cp:lastModifiedBy>Вера</cp:lastModifiedBy>
  <cp:revision>148</cp:revision>
  <dcterms:created xsi:type="dcterms:W3CDTF">2021-03-22T10:26:00Z</dcterms:created>
  <dcterms:modified xsi:type="dcterms:W3CDTF">2024-05-07T12:08:00Z</dcterms:modified>
</cp:coreProperties>
</file>