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>Министерство науки и высшего образования РФ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>Федеральное государственное бюджетное образовательное учреждение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>высшего образования «Сибирский государственный автомобильно-дорожный университет (СибАДИ)»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Кафедра «Строительная, подъемно-транспортная и нефтегазовая техника» 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7ED7">
        <w:rPr>
          <w:rFonts w:eastAsia="Calibri"/>
          <w:b/>
          <w:sz w:val="28"/>
          <w:szCs w:val="28"/>
          <w:lang w:eastAsia="en-US"/>
        </w:rPr>
        <w:t xml:space="preserve">Отчет по учебной практике 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>(</w:t>
      </w:r>
      <w:r w:rsidR="00E6265A" w:rsidRPr="00E6265A">
        <w:rPr>
          <w:rFonts w:eastAsia="Calibri"/>
          <w:sz w:val="28"/>
          <w:szCs w:val="28"/>
          <w:lang w:eastAsia="en-US"/>
        </w:rPr>
        <w:t>ознакомительная</w:t>
      </w:r>
      <w:r w:rsidRPr="006C7ED7">
        <w:rPr>
          <w:rFonts w:eastAsia="Calibri"/>
          <w:sz w:val="28"/>
          <w:szCs w:val="28"/>
          <w:lang w:eastAsia="en-US"/>
        </w:rPr>
        <w:t>)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E6265A" w:rsidRPr="006C7ED7" w:rsidRDefault="00E6265A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Выполнил </w:t>
      </w:r>
    </w:p>
    <w:p w:rsidR="006C7ED7" w:rsidRPr="006C7ED7" w:rsidRDefault="006C7ED7" w:rsidP="006C7ED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</w:r>
      <w:r w:rsidRPr="006C7ED7">
        <w:rPr>
          <w:rFonts w:eastAsia="Calibri"/>
          <w:sz w:val="28"/>
          <w:szCs w:val="28"/>
          <w:lang w:eastAsia="en-US"/>
        </w:rPr>
        <w:tab/>
        <w:t>Студент группы: ___________</w:t>
      </w: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__________________________   </w:t>
      </w: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Руководитель практики: </w:t>
      </w: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к.т.н., доцент </w:t>
      </w:r>
      <w:r w:rsidR="00E6265A">
        <w:rPr>
          <w:rFonts w:eastAsia="Calibri"/>
          <w:sz w:val="28"/>
          <w:szCs w:val="28"/>
          <w:lang w:eastAsia="en-US"/>
        </w:rPr>
        <w:t>Коротких П.В.</w:t>
      </w: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                              Отчет защищен: </w:t>
      </w:r>
    </w:p>
    <w:p w:rsidR="006C7ED7" w:rsidRPr="006C7ED7" w:rsidRDefault="006C7ED7" w:rsidP="006C7ED7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>_________________________</w:t>
      </w:r>
    </w:p>
    <w:p w:rsidR="00E6265A" w:rsidRDefault="00E6265A" w:rsidP="006C7ED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E6265A" w:rsidRDefault="00E6265A" w:rsidP="006C7ED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E6265A" w:rsidRDefault="00E6265A" w:rsidP="006C7ED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E6265A" w:rsidRDefault="00E6265A" w:rsidP="006C7ED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E6265A" w:rsidRDefault="006C7ED7" w:rsidP="00E6265A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C7ED7">
        <w:rPr>
          <w:rFonts w:eastAsia="Calibri"/>
          <w:sz w:val="28"/>
          <w:szCs w:val="28"/>
          <w:lang w:eastAsia="en-US"/>
        </w:rPr>
        <w:t xml:space="preserve">Омск </w:t>
      </w:r>
      <w:r w:rsidR="00E6265A">
        <w:rPr>
          <w:rFonts w:eastAsia="Calibri"/>
          <w:sz w:val="28"/>
          <w:szCs w:val="28"/>
          <w:lang w:eastAsia="en-US"/>
        </w:rPr>
        <w:t>– 2024</w:t>
      </w:r>
      <w:r w:rsidR="00E6265A">
        <w:rPr>
          <w:rFonts w:eastAsia="Calibri"/>
          <w:sz w:val="28"/>
          <w:szCs w:val="28"/>
          <w:lang w:eastAsia="en-US"/>
        </w:rPr>
        <w:br w:type="page"/>
      </w:r>
    </w:p>
    <w:p w:rsidR="006C7ED7" w:rsidRDefault="006C7ED7" w:rsidP="006C7ED7">
      <w:pPr>
        <w:jc w:val="right"/>
      </w:pPr>
      <w:r>
        <w:lastRenderedPageBreak/>
        <w:t>Приложения</w:t>
      </w:r>
    </w:p>
    <w:p w:rsidR="006C7ED7" w:rsidRDefault="006C7ED7" w:rsidP="006C7ED7">
      <w:pPr>
        <w:jc w:val="right"/>
      </w:pPr>
    </w:p>
    <w:p w:rsidR="006C7ED7" w:rsidRDefault="006C7ED7" w:rsidP="006C7ED7">
      <w:pPr>
        <w:jc w:val="both"/>
      </w:pPr>
    </w:p>
    <w:p w:rsidR="006C7ED7" w:rsidRDefault="006C7ED7" w:rsidP="006C7ED7">
      <w:pPr>
        <w:jc w:val="center"/>
        <w:rPr>
          <w:sz w:val="28"/>
          <w:szCs w:val="28"/>
        </w:rPr>
      </w:pPr>
      <w:r w:rsidRPr="002C0A42">
        <w:rPr>
          <w:sz w:val="28"/>
          <w:szCs w:val="28"/>
        </w:rPr>
        <w:t>Задание на учебную практику</w:t>
      </w:r>
    </w:p>
    <w:p w:rsidR="006C7ED7" w:rsidRPr="002C0A42" w:rsidRDefault="006C7ED7" w:rsidP="006C7ED7">
      <w:pPr>
        <w:jc w:val="center"/>
        <w:rPr>
          <w:sz w:val="28"/>
          <w:szCs w:val="28"/>
        </w:rPr>
      </w:pPr>
    </w:p>
    <w:p w:rsidR="006C7ED7" w:rsidRPr="002C0A42" w:rsidRDefault="006C7ED7" w:rsidP="006C7ED7">
      <w:pPr>
        <w:jc w:val="center"/>
        <w:rPr>
          <w:sz w:val="28"/>
          <w:szCs w:val="28"/>
        </w:rPr>
      </w:pPr>
    </w:p>
    <w:p w:rsidR="006C7ED7" w:rsidRDefault="006C7ED7" w:rsidP="006C7ED7">
      <w:pPr>
        <w:ind w:firstLine="567"/>
        <w:jc w:val="both"/>
        <w:rPr>
          <w:sz w:val="28"/>
          <w:szCs w:val="28"/>
        </w:rPr>
      </w:pPr>
      <w:r w:rsidRPr="002C0A42">
        <w:rPr>
          <w:sz w:val="28"/>
          <w:szCs w:val="28"/>
        </w:rPr>
        <w:t xml:space="preserve">Выдано студенту </w:t>
      </w:r>
      <w:r>
        <w:rPr>
          <w:sz w:val="28"/>
          <w:szCs w:val="28"/>
        </w:rPr>
        <w:t>____________________________группы_____________</w:t>
      </w:r>
    </w:p>
    <w:p w:rsidR="006C7ED7" w:rsidRDefault="006C7ED7" w:rsidP="006C7ED7">
      <w:pPr>
        <w:ind w:firstLine="567"/>
        <w:jc w:val="both"/>
        <w:rPr>
          <w:sz w:val="28"/>
          <w:szCs w:val="28"/>
        </w:rPr>
      </w:pPr>
    </w:p>
    <w:p w:rsidR="006C7ED7" w:rsidRDefault="006C7ED7" w:rsidP="006C7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варианта_____</w:t>
      </w:r>
    </w:p>
    <w:p w:rsidR="006C7ED7" w:rsidRDefault="006C7ED7" w:rsidP="006C7ED7">
      <w:pPr>
        <w:ind w:firstLine="567"/>
        <w:jc w:val="both"/>
        <w:rPr>
          <w:sz w:val="28"/>
          <w:szCs w:val="28"/>
        </w:rPr>
      </w:pPr>
    </w:p>
    <w:p w:rsidR="006C7ED7" w:rsidRDefault="006C7ED7" w:rsidP="006C7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Марка, модель автомобиля __________________________</w:t>
      </w:r>
    </w:p>
    <w:p w:rsidR="006C7ED7" w:rsidRDefault="006C7ED7" w:rsidP="006C7ED7">
      <w:pPr>
        <w:ind w:firstLine="567"/>
        <w:jc w:val="both"/>
        <w:rPr>
          <w:sz w:val="28"/>
          <w:szCs w:val="28"/>
        </w:rPr>
      </w:pPr>
    </w:p>
    <w:p w:rsidR="006C7ED7" w:rsidRDefault="006C7ED7" w:rsidP="006C7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Система, агрегат, узел ______________________________</w:t>
      </w:r>
    </w:p>
    <w:p w:rsidR="006C7ED7" w:rsidRDefault="006C7ED7" w:rsidP="006C7ED7">
      <w:pPr>
        <w:ind w:firstLine="567"/>
        <w:jc w:val="both"/>
        <w:rPr>
          <w:sz w:val="28"/>
          <w:szCs w:val="28"/>
        </w:rPr>
      </w:pPr>
    </w:p>
    <w:p w:rsidR="006C7ED7" w:rsidRDefault="006C7ED7" w:rsidP="006C7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Выполнить отчет в соответствие с заданием:</w:t>
      </w:r>
    </w:p>
    <w:p w:rsidR="006C7ED7" w:rsidRPr="003A78D1" w:rsidRDefault="006C7ED7" w:rsidP="006C7ED7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введение;</w:t>
      </w:r>
    </w:p>
    <w:p w:rsidR="006C7ED7" w:rsidRPr="003A78D1" w:rsidRDefault="006C7ED7" w:rsidP="006C7ED7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 xml:space="preserve">- описание и технические характеристики автомобиля, </w:t>
      </w:r>
      <w:r>
        <w:rPr>
          <w:sz w:val="28"/>
          <w:szCs w:val="28"/>
        </w:rPr>
        <w:t xml:space="preserve">двигателя, </w:t>
      </w:r>
      <w:r w:rsidRPr="003A78D1">
        <w:rPr>
          <w:sz w:val="28"/>
          <w:szCs w:val="28"/>
        </w:rPr>
        <w:t xml:space="preserve">особенности конструкции </w:t>
      </w:r>
      <w:r>
        <w:rPr>
          <w:sz w:val="28"/>
          <w:szCs w:val="28"/>
        </w:rPr>
        <w:t>двигателя</w:t>
      </w:r>
      <w:r w:rsidRPr="003A78D1">
        <w:rPr>
          <w:sz w:val="28"/>
          <w:szCs w:val="28"/>
        </w:rPr>
        <w:t xml:space="preserve"> в целом;</w:t>
      </w:r>
    </w:p>
    <w:p w:rsidR="006C7ED7" w:rsidRPr="003A78D1" w:rsidRDefault="006C7ED7" w:rsidP="006C7ED7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описание, принцип действия, конструктивные особенности системы, агрегата, узла;</w:t>
      </w:r>
    </w:p>
    <w:p w:rsidR="006C7ED7" w:rsidRDefault="006C7ED7" w:rsidP="006C7ED7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3950CE" w:rsidRDefault="003950CE">
      <w:pPr>
        <w:spacing w:after="160" w:line="259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3950CE" w:rsidRDefault="00B15819" w:rsidP="00B15819">
      <w:pPr>
        <w:pStyle w:val="1"/>
        <w:shd w:val="clear" w:color="auto" w:fill="FFFFFF"/>
        <w:spacing w:before="0" w:beforeAutospacing="0"/>
        <w:jc w:val="both"/>
        <w:rPr>
          <w:sz w:val="24"/>
          <w:szCs w:val="24"/>
        </w:rPr>
      </w:pPr>
      <w:r w:rsidRPr="00AE5322">
        <w:rPr>
          <w:sz w:val="24"/>
          <w:szCs w:val="24"/>
        </w:rPr>
        <w:lastRenderedPageBreak/>
        <w:t xml:space="preserve">Варианты задания для выполнения отчета выбирать согласно </w:t>
      </w:r>
      <w:r w:rsidR="003950CE">
        <w:rPr>
          <w:sz w:val="24"/>
          <w:szCs w:val="24"/>
        </w:rPr>
        <w:t>таблице: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3950CE" w:rsidRPr="003950CE" w:rsidTr="003950C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>
              <w:rPr>
                <w:rFonts w:ascii="Arial Cyr" w:hAnsi="Arial Cyr" w:cs="Calibri"/>
                <w:sz w:val="20"/>
                <w:szCs w:val="20"/>
              </w:rPr>
              <w:t>№ Варианта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>
              <w:rPr>
                <w:rFonts w:ascii="Arial Cyr" w:hAnsi="Arial Cyr" w:cs="Calibri"/>
                <w:color w:val="000000"/>
                <w:sz w:val="20"/>
                <w:szCs w:val="20"/>
              </w:rPr>
              <w:t>ФИО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Адамов М.С.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proofErr w:type="spellStart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Акст</w:t>
            </w:r>
            <w:proofErr w:type="spellEnd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 xml:space="preserve"> Э.Ф.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Антипов А.В.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Буров П.С.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Винников М.Е.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Воловиков В.В.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Галыгин Е.В.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proofErr w:type="spellStart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Горобивский</w:t>
            </w:r>
            <w:proofErr w:type="spellEnd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 xml:space="preserve"> Д.И.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Гусев Е.С.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Егоров Н.М.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Егошин Е.В.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Ерохин И.Д.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Коробейников А.О.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Костин Д.В.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Кудашев М.Е.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Лазарев А.С.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proofErr w:type="spellStart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Ляуфер</w:t>
            </w:r>
            <w:proofErr w:type="spellEnd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 xml:space="preserve"> Д.Е.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Семенов А.А.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Семенов Д.С.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Шапкин С.С.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proofErr w:type="spellStart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Явкин</w:t>
            </w:r>
            <w:proofErr w:type="spellEnd"/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 xml:space="preserve"> Д.А.</w:t>
            </w:r>
          </w:p>
        </w:tc>
      </w:tr>
      <w:tr w:rsidR="003950CE" w:rsidRPr="003950CE" w:rsidTr="003950C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0CE" w:rsidRPr="003950CE" w:rsidRDefault="003950CE" w:rsidP="003950CE">
            <w:pPr>
              <w:jc w:val="center"/>
              <w:rPr>
                <w:rFonts w:ascii="Arial Cyr" w:hAnsi="Arial Cyr" w:cs="Calibri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950CE" w:rsidRPr="003950CE" w:rsidRDefault="003950CE" w:rsidP="003950CE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3950CE">
              <w:rPr>
                <w:rFonts w:ascii="Arial Cyr" w:hAnsi="Arial Cyr" w:cs="Calibri"/>
                <w:color w:val="000000"/>
                <w:sz w:val="20"/>
                <w:szCs w:val="20"/>
              </w:rPr>
              <w:t>Ясинский Е.Е.</w:t>
            </w:r>
          </w:p>
        </w:tc>
      </w:tr>
    </w:tbl>
    <w:p w:rsidR="00B15819" w:rsidRPr="00AE5322" w:rsidRDefault="00B15819" w:rsidP="00B15819">
      <w:pPr>
        <w:pStyle w:val="1"/>
        <w:shd w:val="clear" w:color="auto" w:fill="FFFFFF"/>
        <w:spacing w:before="0" w:beforeAutospacing="0"/>
        <w:jc w:val="both"/>
        <w:rPr>
          <w:sz w:val="24"/>
          <w:szCs w:val="24"/>
        </w:rPr>
      </w:pPr>
    </w:p>
    <w:p w:rsidR="00FF3175" w:rsidRPr="00FF3175" w:rsidRDefault="00FF3175" w:rsidP="00FF3175">
      <w:pPr>
        <w:ind w:firstLine="567"/>
        <w:jc w:val="both"/>
        <w:rPr>
          <w:b/>
        </w:rPr>
      </w:pPr>
      <w:r w:rsidRPr="00FF3175">
        <w:rPr>
          <w:b/>
        </w:rPr>
        <w:t>В результате прохождения учебной практики студент должен:</w:t>
      </w:r>
    </w:p>
    <w:p w:rsidR="00FF3175" w:rsidRPr="00B7671D" w:rsidRDefault="00FF3175" w:rsidP="00FF3175">
      <w:pPr>
        <w:ind w:firstLine="567"/>
        <w:jc w:val="both"/>
      </w:pPr>
      <w:r w:rsidRPr="00B7671D">
        <w:t>1. Знать:</w:t>
      </w:r>
    </w:p>
    <w:p w:rsidR="00FF3175" w:rsidRDefault="00FF3175" w:rsidP="00FF3175">
      <w:pPr>
        <w:ind w:firstLine="567"/>
        <w:jc w:val="both"/>
      </w:pPr>
      <w:r w:rsidRPr="00B7671D">
        <w:t>– </w:t>
      </w:r>
      <w:r>
        <w:t xml:space="preserve">классификацию </w:t>
      </w:r>
      <w:r w:rsidR="00470ED2">
        <w:t xml:space="preserve">ДВС </w:t>
      </w:r>
      <w:r>
        <w:t>автомобилей</w:t>
      </w:r>
      <w:r w:rsidR="00470ED2">
        <w:t xml:space="preserve"> и техники</w:t>
      </w:r>
      <w:r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 xml:space="preserve">– общее устройство </w:t>
      </w:r>
      <w:r w:rsidR="00470ED2">
        <w:t>ДВС</w:t>
      </w:r>
      <w:r w:rsidRPr="00B7671D"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>– назначение</w:t>
      </w:r>
      <w:r>
        <w:t>, устройство и основные неисправности</w:t>
      </w:r>
      <w:r w:rsidRPr="00B7671D">
        <w:t xml:space="preserve"> узлов, систем, ме</w:t>
      </w:r>
      <w:r>
        <w:t xml:space="preserve">ханизмов и </w:t>
      </w:r>
      <w:r w:rsidR="00470ED2">
        <w:t>ДВС автомобилей и техники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2. Уметь: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пользоваться имеющейся нормативно-технической и справочной литературой;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изучать и анализировать необходимую информацию, связан</w:t>
      </w:r>
      <w:r>
        <w:t xml:space="preserve">ную с устройством </w:t>
      </w:r>
      <w:r w:rsidR="00470ED2">
        <w:t>ДВС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3. Вла</w:t>
      </w:r>
      <w:r w:rsidR="00470ED2">
        <w:t>деть специальной терминологией в</w:t>
      </w:r>
      <w:r w:rsidRPr="00B7671D">
        <w:t xml:space="preserve"> области устройства.</w:t>
      </w:r>
    </w:p>
    <w:p w:rsidR="009601E2" w:rsidRDefault="009601E2"/>
    <w:p w:rsidR="00FF3175" w:rsidRDefault="00FF3175"/>
    <w:p w:rsidR="00FF3175" w:rsidRPr="003E53C8" w:rsidRDefault="00FF3175" w:rsidP="00FF3175">
      <w:pPr>
        <w:jc w:val="center"/>
        <w:rPr>
          <w:b/>
          <w:sz w:val="26"/>
          <w:szCs w:val="26"/>
        </w:rPr>
      </w:pPr>
      <w:r w:rsidRPr="003E53C8">
        <w:rPr>
          <w:b/>
          <w:sz w:val="26"/>
          <w:szCs w:val="26"/>
        </w:rPr>
        <w:t>Варианты индивидуальных заданий на учебную практику</w:t>
      </w:r>
    </w:p>
    <w:p w:rsidR="00FF3175" w:rsidRDefault="00FF3175" w:rsidP="00FF3175">
      <w:pPr>
        <w:ind w:firstLine="708"/>
        <w:jc w:val="both"/>
        <w:rPr>
          <w:b/>
          <w:sz w:val="26"/>
          <w:szCs w:val="26"/>
        </w:rPr>
      </w:pPr>
    </w:p>
    <w:tbl>
      <w:tblPr>
        <w:tblW w:w="4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3"/>
        <w:gridCol w:w="3235"/>
        <w:gridCol w:w="3248"/>
        <w:gridCol w:w="2114"/>
      </w:tblGrid>
      <w:tr w:rsidR="008403CC" w:rsidRPr="006027B3" w:rsidTr="008403CC">
        <w:tc>
          <w:tcPr>
            <w:tcW w:w="0" w:type="auto"/>
          </w:tcPr>
          <w:p w:rsidR="008403CC" w:rsidRPr="006027B3" w:rsidRDefault="00A81DE4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Вар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Система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Узел</w:t>
            </w:r>
          </w:p>
        </w:tc>
        <w:tc>
          <w:tcPr>
            <w:tcW w:w="1305" w:type="pct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1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6027B3">
              <w:rPr>
                <w:sz w:val="26"/>
                <w:szCs w:val="26"/>
              </w:rPr>
              <w:t>опливный насос</w:t>
            </w:r>
          </w:p>
        </w:tc>
        <w:tc>
          <w:tcPr>
            <w:tcW w:w="1305" w:type="pct"/>
            <w:vAlign w:val="center"/>
          </w:tcPr>
          <w:p w:rsidR="008403CC" w:rsidRPr="008403CC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2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403CC" w:rsidRPr="002A79F9" w:rsidRDefault="008403CC" w:rsidP="000532F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ТНВД </w:t>
            </w:r>
            <w:r>
              <w:rPr>
                <w:sz w:val="26"/>
                <w:szCs w:val="26"/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8403CC" w:rsidRPr="002A79F9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8403CC" w:rsidRPr="008403CC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Цепной привод</w:t>
            </w:r>
          </w:p>
        </w:tc>
        <w:tc>
          <w:tcPr>
            <w:tcW w:w="1305" w:type="pct"/>
            <w:vAlign w:val="center"/>
          </w:tcPr>
          <w:p w:rsidR="008403CC" w:rsidRPr="008403CC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403CC" w:rsidRPr="002A79F9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ТНВД</w:t>
            </w:r>
            <w:proofErr w:type="spellStart"/>
            <w:r>
              <w:rPr>
                <w:sz w:val="26"/>
                <w:szCs w:val="26"/>
                <w:lang w:val="en-US"/>
              </w:rPr>
              <w:t>классическойсистемы</w:t>
            </w:r>
            <w:proofErr w:type="spellEnd"/>
          </w:p>
        </w:tc>
        <w:tc>
          <w:tcPr>
            <w:tcW w:w="1305" w:type="pct"/>
            <w:vAlign w:val="center"/>
          </w:tcPr>
          <w:p w:rsidR="008403CC" w:rsidRPr="002A79F9" w:rsidRDefault="008403CC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8403CC" w:rsidRPr="008403CC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8403CC" w:rsidRPr="008403CC" w:rsidRDefault="008403CC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Бак топливный в сборе</w:t>
            </w:r>
          </w:p>
        </w:tc>
        <w:tc>
          <w:tcPr>
            <w:tcW w:w="1305" w:type="pct"/>
            <w:vAlign w:val="center"/>
          </w:tcPr>
          <w:p w:rsidR="008403CC" w:rsidRPr="006027B3" w:rsidRDefault="00C526DF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8403CC" w:rsidRPr="006027B3" w:rsidRDefault="00C526DF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8403CC" w:rsidRPr="006027B3" w:rsidTr="008403CC">
        <w:tc>
          <w:tcPr>
            <w:tcW w:w="0" w:type="auto"/>
            <w:vAlign w:val="center"/>
          </w:tcPr>
          <w:p w:rsidR="008403CC" w:rsidRPr="006027B3" w:rsidRDefault="008403CC" w:rsidP="0005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36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403CC" w:rsidRPr="006027B3" w:rsidRDefault="008403CC" w:rsidP="000532F6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Форсунка</w:t>
            </w:r>
          </w:p>
        </w:tc>
        <w:tc>
          <w:tcPr>
            <w:tcW w:w="1305" w:type="pct"/>
            <w:vAlign w:val="center"/>
          </w:tcPr>
          <w:p w:rsidR="008403CC" w:rsidRPr="006027B3" w:rsidRDefault="00C526DF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C526DF" w:rsidRPr="006027B3" w:rsidTr="008403CC">
        <w:tc>
          <w:tcPr>
            <w:tcW w:w="0" w:type="auto"/>
            <w:vAlign w:val="center"/>
          </w:tcPr>
          <w:p w:rsidR="00C526DF" w:rsidRPr="006027B3" w:rsidRDefault="00C526DF" w:rsidP="00C52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36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C526DF" w:rsidRPr="008403CC" w:rsidRDefault="00C526DF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C526DF" w:rsidRPr="006027B3" w:rsidTr="008403CC">
        <w:tc>
          <w:tcPr>
            <w:tcW w:w="0" w:type="auto"/>
            <w:vAlign w:val="center"/>
          </w:tcPr>
          <w:p w:rsidR="00C526DF" w:rsidRPr="006027B3" w:rsidRDefault="00C526DF" w:rsidP="00C52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36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Радиатор масляный</w:t>
            </w:r>
          </w:p>
        </w:tc>
        <w:tc>
          <w:tcPr>
            <w:tcW w:w="1305" w:type="pct"/>
            <w:vAlign w:val="center"/>
          </w:tcPr>
          <w:p w:rsidR="00C526DF" w:rsidRPr="006027B3" w:rsidRDefault="00C526DF" w:rsidP="000D754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C526DF" w:rsidRPr="006027B3" w:rsidTr="008403CC">
        <w:tc>
          <w:tcPr>
            <w:tcW w:w="0" w:type="auto"/>
            <w:vAlign w:val="center"/>
          </w:tcPr>
          <w:p w:rsidR="00C526DF" w:rsidRPr="006027B3" w:rsidRDefault="00C526DF" w:rsidP="00C52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36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Шатун</w:t>
            </w:r>
          </w:p>
        </w:tc>
        <w:tc>
          <w:tcPr>
            <w:tcW w:w="1305" w:type="pct"/>
            <w:vAlign w:val="center"/>
          </w:tcPr>
          <w:p w:rsidR="00C526DF" w:rsidRPr="008403CC" w:rsidRDefault="00C526DF" w:rsidP="000D75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C526DF" w:rsidRPr="006027B3" w:rsidTr="008403CC">
        <w:tc>
          <w:tcPr>
            <w:tcW w:w="0" w:type="auto"/>
            <w:vAlign w:val="center"/>
          </w:tcPr>
          <w:p w:rsidR="00C526DF" w:rsidRPr="006027B3" w:rsidRDefault="00C526DF" w:rsidP="00C52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036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</w:t>
            </w:r>
            <w:proofErr w:type="spellEnd"/>
            <w:r>
              <w:rPr>
                <w:sz w:val="26"/>
                <w:szCs w:val="26"/>
              </w:rPr>
              <w:t>-поршневая группа</w:t>
            </w:r>
          </w:p>
        </w:tc>
        <w:tc>
          <w:tcPr>
            <w:tcW w:w="1337" w:type="pct"/>
            <w:vAlign w:val="center"/>
          </w:tcPr>
          <w:p w:rsidR="00C526DF" w:rsidRPr="006027B3" w:rsidRDefault="00C526DF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C526DF" w:rsidRPr="006027B3" w:rsidRDefault="00C526DF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F76486" w:rsidRPr="006027B3" w:rsidTr="00F76486">
        <w:trPr>
          <w:trHeight w:val="30"/>
        </w:trPr>
        <w:tc>
          <w:tcPr>
            <w:tcW w:w="0" w:type="auto"/>
            <w:vAlign w:val="center"/>
          </w:tcPr>
          <w:p w:rsidR="00F76486" w:rsidRPr="006027B3" w:rsidRDefault="00F76486" w:rsidP="00C52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036" w:type="pct"/>
            <w:vAlign w:val="center"/>
          </w:tcPr>
          <w:p w:rsidR="00F76486" w:rsidRPr="006027B3" w:rsidRDefault="00F76486" w:rsidP="00C526D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76486" w:rsidRPr="006027B3" w:rsidRDefault="00F76486" w:rsidP="00C52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Термостат</w:t>
            </w:r>
          </w:p>
        </w:tc>
        <w:tc>
          <w:tcPr>
            <w:tcW w:w="1305" w:type="pct"/>
            <w:vAlign w:val="center"/>
          </w:tcPr>
          <w:p w:rsidR="00F76486" w:rsidRPr="006027B3" w:rsidRDefault="00F76486" w:rsidP="000D7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B03D2C" w:rsidRPr="006027B3" w:rsidTr="008403CC">
        <w:trPr>
          <w:trHeight w:val="20"/>
        </w:trPr>
        <w:tc>
          <w:tcPr>
            <w:tcW w:w="0" w:type="auto"/>
            <w:vAlign w:val="center"/>
          </w:tcPr>
          <w:p w:rsidR="00B03D2C" w:rsidRDefault="00B03D2C" w:rsidP="00B03D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36" w:type="pct"/>
            <w:vAlign w:val="center"/>
          </w:tcPr>
          <w:p w:rsidR="00B03D2C" w:rsidRPr="006027B3" w:rsidRDefault="00B03D2C" w:rsidP="00B03D2C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 xml:space="preserve">Питания </w:t>
            </w:r>
            <w:r>
              <w:rPr>
                <w:sz w:val="26"/>
                <w:szCs w:val="26"/>
              </w:rPr>
              <w:t>дизельного</w:t>
            </w:r>
            <w:r w:rsidRPr="006027B3">
              <w:rPr>
                <w:sz w:val="26"/>
                <w:szCs w:val="26"/>
              </w:rPr>
              <w:t xml:space="preserve"> двигателя</w:t>
            </w:r>
          </w:p>
        </w:tc>
        <w:tc>
          <w:tcPr>
            <w:tcW w:w="1337" w:type="pct"/>
            <w:vAlign w:val="center"/>
          </w:tcPr>
          <w:p w:rsidR="00B03D2C" w:rsidRPr="006027B3" w:rsidRDefault="00B03D2C" w:rsidP="00B03D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Форсунка</w:t>
            </w:r>
          </w:p>
        </w:tc>
        <w:tc>
          <w:tcPr>
            <w:tcW w:w="1305" w:type="pct"/>
            <w:vAlign w:val="center"/>
          </w:tcPr>
          <w:p w:rsidR="00B03D2C" w:rsidRPr="002A79F9" w:rsidRDefault="00B03D2C" w:rsidP="00B03D2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BD52F0" w:rsidRPr="006027B3" w:rsidTr="008403CC">
        <w:trPr>
          <w:trHeight w:val="20"/>
        </w:trPr>
        <w:tc>
          <w:tcPr>
            <w:tcW w:w="0" w:type="auto"/>
            <w:vAlign w:val="center"/>
          </w:tcPr>
          <w:p w:rsidR="00BD52F0" w:rsidRDefault="00BD52F0" w:rsidP="00BD52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036" w:type="pct"/>
            <w:vAlign w:val="center"/>
          </w:tcPr>
          <w:p w:rsidR="00BD52F0" w:rsidRPr="006027B3" w:rsidRDefault="00BD52F0" w:rsidP="00BD52F0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BD52F0" w:rsidRPr="006027B3" w:rsidRDefault="00BD52F0" w:rsidP="00BD52F0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BD52F0" w:rsidRPr="006027B3" w:rsidRDefault="00BD52F0" w:rsidP="00BD52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BD52F0" w:rsidRPr="006027B3" w:rsidTr="008403CC">
        <w:trPr>
          <w:trHeight w:val="20"/>
        </w:trPr>
        <w:tc>
          <w:tcPr>
            <w:tcW w:w="0" w:type="auto"/>
            <w:vAlign w:val="center"/>
          </w:tcPr>
          <w:p w:rsidR="00BD52F0" w:rsidRDefault="00BD52F0" w:rsidP="00BD52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36" w:type="pct"/>
            <w:vAlign w:val="center"/>
          </w:tcPr>
          <w:p w:rsidR="00BD52F0" w:rsidRPr="006027B3" w:rsidRDefault="00BD52F0" w:rsidP="00BD52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BD52F0" w:rsidRPr="006027B3" w:rsidRDefault="00BD52F0" w:rsidP="00BD52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Ременной привод</w:t>
            </w:r>
          </w:p>
        </w:tc>
        <w:tc>
          <w:tcPr>
            <w:tcW w:w="1305" w:type="pct"/>
            <w:vAlign w:val="center"/>
          </w:tcPr>
          <w:p w:rsidR="00BD52F0" w:rsidRPr="008403CC" w:rsidRDefault="00BD52F0" w:rsidP="00BD52F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BA7053" w:rsidRPr="002A79F9" w:rsidRDefault="00BA7053" w:rsidP="00BA705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ТНВД </w:t>
            </w:r>
            <w:r>
              <w:rPr>
                <w:sz w:val="26"/>
                <w:szCs w:val="26"/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BA7053" w:rsidRPr="006027B3" w:rsidRDefault="00BA7053" w:rsidP="00BA7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Бак топливный в сборе</w:t>
            </w:r>
          </w:p>
        </w:tc>
        <w:tc>
          <w:tcPr>
            <w:tcW w:w="1305" w:type="pct"/>
            <w:vAlign w:val="center"/>
          </w:tcPr>
          <w:p w:rsidR="00BA7053" w:rsidRPr="008403CC" w:rsidRDefault="00BA7053" w:rsidP="00BA70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Шатун</w:t>
            </w:r>
          </w:p>
        </w:tc>
        <w:tc>
          <w:tcPr>
            <w:tcW w:w="1305" w:type="pct"/>
            <w:vAlign w:val="center"/>
          </w:tcPr>
          <w:p w:rsidR="00BA7053" w:rsidRPr="006027B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BA7053" w:rsidRPr="006027B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BA7053" w:rsidRPr="002A79F9" w:rsidRDefault="00BA7053" w:rsidP="00BA70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BA7053" w:rsidRPr="006027B3" w:rsidTr="008403CC">
        <w:trPr>
          <w:trHeight w:val="20"/>
        </w:trPr>
        <w:tc>
          <w:tcPr>
            <w:tcW w:w="0" w:type="auto"/>
            <w:vAlign w:val="center"/>
          </w:tcPr>
          <w:p w:rsidR="00BA705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036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BA7053" w:rsidRPr="006027B3" w:rsidRDefault="00BA7053" w:rsidP="00BA705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BA7053" w:rsidRPr="006027B3" w:rsidRDefault="00BA7053" w:rsidP="00BA7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F76486" w:rsidRPr="006027B3" w:rsidTr="008403CC">
        <w:trPr>
          <w:trHeight w:val="20"/>
        </w:trPr>
        <w:tc>
          <w:tcPr>
            <w:tcW w:w="0" w:type="auto"/>
            <w:vAlign w:val="center"/>
          </w:tcPr>
          <w:p w:rsidR="00F76486" w:rsidRDefault="00F76486" w:rsidP="00F76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036" w:type="pct"/>
            <w:vAlign w:val="center"/>
          </w:tcPr>
          <w:p w:rsidR="00F76486" w:rsidRPr="006027B3" w:rsidRDefault="0061354E" w:rsidP="00F764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Зажигания</w:t>
            </w:r>
          </w:p>
        </w:tc>
        <w:tc>
          <w:tcPr>
            <w:tcW w:w="1337" w:type="pct"/>
            <w:vAlign w:val="center"/>
          </w:tcPr>
          <w:p w:rsidR="00F76486" w:rsidRDefault="0061354E" w:rsidP="00F764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Катушка</w:t>
            </w:r>
          </w:p>
        </w:tc>
        <w:tc>
          <w:tcPr>
            <w:tcW w:w="1305" w:type="pct"/>
            <w:vAlign w:val="center"/>
          </w:tcPr>
          <w:p w:rsidR="00F76486" w:rsidRPr="008403CC" w:rsidRDefault="00F76486" w:rsidP="00F7648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F76486" w:rsidRPr="006027B3" w:rsidTr="008403CC">
        <w:trPr>
          <w:trHeight w:val="20"/>
        </w:trPr>
        <w:tc>
          <w:tcPr>
            <w:tcW w:w="0" w:type="auto"/>
            <w:vAlign w:val="center"/>
          </w:tcPr>
          <w:p w:rsidR="00F76486" w:rsidRDefault="00F76486" w:rsidP="00F76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036" w:type="pct"/>
            <w:vAlign w:val="center"/>
          </w:tcPr>
          <w:p w:rsidR="00F76486" w:rsidRPr="006027B3" w:rsidRDefault="00A10311" w:rsidP="00F764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F76486" w:rsidRDefault="00A10311" w:rsidP="00F764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Вкладыши коренные</w:t>
            </w:r>
          </w:p>
        </w:tc>
        <w:tc>
          <w:tcPr>
            <w:tcW w:w="1305" w:type="pct"/>
            <w:vAlign w:val="center"/>
          </w:tcPr>
          <w:p w:rsidR="00F76486" w:rsidRPr="008403CC" w:rsidRDefault="00F76486" w:rsidP="00F7648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Газораспределительный </w:t>
            </w:r>
            <w:r>
              <w:rPr>
                <w:sz w:val="26"/>
                <w:szCs w:val="26"/>
              </w:rPr>
              <w:lastRenderedPageBreak/>
              <w:t>механизм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Ременной привод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A10311" w:rsidRPr="002A79F9" w:rsidRDefault="00A10311" w:rsidP="00A1031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Бак топливный в сборе</w:t>
            </w:r>
          </w:p>
        </w:tc>
        <w:tc>
          <w:tcPr>
            <w:tcW w:w="1305" w:type="pct"/>
            <w:vAlign w:val="center"/>
          </w:tcPr>
          <w:p w:rsidR="00A10311" w:rsidRPr="008403CC" w:rsidRDefault="00A10311" w:rsidP="00A1031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DE3B63" w:rsidRPr="006027B3" w:rsidTr="008403CC">
        <w:trPr>
          <w:trHeight w:val="20"/>
        </w:trPr>
        <w:tc>
          <w:tcPr>
            <w:tcW w:w="0" w:type="auto"/>
            <w:vAlign w:val="center"/>
          </w:tcPr>
          <w:p w:rsidR="00DE3B63" w:rsidRDefault="00DE3B63" w:rsidP="00DE3B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036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DE3B63" w:rsidRPr="006027B3" w:rsidRDefault="00DE3B63" w:rsidP="00DE3B6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A10311" w:rsidRPr="006027B3" w:rsidTr="008403CC">
        <w:trPr>
          <w:trHeight w:val="2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A10311" w:rsidRPr="008403CC" w:rsidRDefault="00A10311" w:rsidP="00A1031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A10311" w:rsidRPr="006027B3" w:rsidTr="00F76486">
        <w:trPr>
          <w:trHeight w:val="40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0E497B" w:rsidRPr="006027B3" w:rsidTr="008403CC">
        <w:trPr>
          <w:trHeight w:val="39"/>
        </w:trPr>
        <w:tc>
          <w:tcPr>
            <w:tcW w:w="0" w:type="auto"/>
            <w:vAlign w:val="center"/>
          </w:tcPr>
          <w:p w:rsidR="000E497B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036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</w:t>
            </w:r>
            <w:proofErr w:type="spellEnd"/>
            <w:r>
              <w:rPr>
                <w:sz w:val="26"/>
                <w:szCs w:val="26"/>
              </w:rPr>
              <w:t>-поршневая группа</w:t>
            </w:r>
          </w:p>
        </w:tc>
        <w:tc>
          <w:tcPr>
            <w:tcW w:w="1337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0E497B" w:rsidRPr="006027B3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0E497B" w:rsidRPr="006027B3" w:rsidTr="008403CC">
        <w:trPr>
          <w:trHeight w:val="39"/>
        </w:trPr>
        <w:tc>
          <w:tcPr>
            <w:tcW w:w="0" w:type="auto"/>
            <w:vAlign w:val="center"/>
          </w:tcPr>
          <w:p w:rsidR="000E497B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036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Термостат</w:t>
            </w:r>
          </w:p>
        </w:tc>
        <w:tc>
          <w:tcPr>
            <w:tcW w:w="1305" w:type="pct"/>
            <w:vAlign w:val="center"/>
          </w:tcPr>
          <w:p w:rsidR="000E497B" w:rsidRPr="002A79F9" w:rsidRDefault="000E497B" w:rsidP="000E497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A10311" w:rsidRPr="006027B3" w:rsidTr="008403CC">
        <w:trPr>
          <w:trHeight w:val="39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Радиатор масляный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A10311" w:rsidRPr="006027B3" w:rsidTr="008403CC">
        <w:trPr>
          <w:trHeight w:val="39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</w:t>
            </w:r>
            <w:proofErr w:type="spellEnd"/>
            <w:r>
              <w:rPr>
                <w:sz w:val="26"/>
                <w:szCs w:val="26"/>
              </w:rPr>
              <w:t>-поршневая группа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 цилиндров</w:t>
            </w:r>
          </w:p>
        </w:tc>
        <w:tc>
          <w:tcPr>
            <w:tcW w:w="1305" w:type="pct"/>
            <w:vAlign w:val="center"/>
          </w:tcPr>
          <w:p w:rsidR="00A10311" w:rsidRPr="008403CC" w:rsidRDefault="00A10311" w:rsidP="00A1031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Subaru Legacy</w:t>
            </w:r>
          </w:p>
        </w:tc>
      </w:tr>
      <w:tr w:rsidR="00DE3B63" w:rsidRPr="006027B3" w:rsidTr="008403CC">
        <w:trPr>
          <w:trHeight w:val="39"/>
        </w:trPr>
        <w:tc>
          <w:tcPr>
            <w:tcW w:w="0" w:type="auto"/>
            <w:vAlign w:val="center"/>
          </w:tcPr>
          <w:p w:rsidR="00DE3B63" w:rsidRDefault="00DE3B63" w:rsidP="00DE3B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036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</w:t>
            </w:r>
            <w:proofErr w:type="spellEnd"/>
            <w:r>
              <w:rPr>
                <w:sz w:val="26"/>
                <w:szCs w:val="26"/>
              </w:rPr>
              <w:t>-поршневая группа</w:t>
            </w:r>
          </w:p>
        </w:tc>
        <w:tc>
          <w:tcPr>
            <w:tcW w:w="1337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 цилиндров</w:t>
            </w:r>
          </w:p>
        </w:tc>
        <w:tc>
          <w:tcPr>
            <w:tcW w:w="1305" w:type="pct"/>
            <w:vAlign w:val="center"/>
          </w:tcPr>
          <w:p w:rsidR="00DE3B63" w:rsidRPr="006027B3" w:rsidRDefault="00DE3B63" w:rsidP="00DE3B6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ГАЗель</w:t>
            </w:r>
            <w:proofErr w:type="spellEnd"/>
            <w:r>
              <w:rPr>
                <w:sz w:val="26"/>
                <w:szCs w:val="26"/>
                <w:lang w:val="en-US"/>
              </w:rPr>
              <w:t>Next</w:t>
            </w:r>
          </w:p>
        </w:tc>
      </w:tr>
      <w:tr w:rsidR="00DE3B63" w:rsidRPr="006027B3" w:rsidTr="008403CC">
        <w:trPr>
          <w:trHeight w:val="39"/>
        </w:trPr>
        <w:tc>
          <w:tcPr>
            <w:tcW w:w="0" w:type="auto"/>
            <w:vAlign w:val="center"/>
          </w:tcPr>
          <w:p w:rsidR="00DE3B63" w:rsidRDefault="00DE3B63" w:rsidP="00DE3B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036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DE3B63" w:rsidRPr="006027B3" w:rsidRDefault="00DE3B63" w:rsidP="00DE3B63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DE3B63" w:rsidRPr="008403CC" w:rsidRDefault="00DE3B63" w:rsidP="00DE3B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VW Passat</w:t>
            </w:r>
          </w:p>
        </w:tc>
      </w:tr>
      <w:tr w:rsidR="000E497B" w:rsidRPr="006027B3" w:rsidTr="008403CC">
        <w:trPr>
          <w:trHeight w:val="39"/>
        </w:trPr>
        <w:tc>
          <w:tcPr>
            <w:tcW w:w="0" w:type="auto"/>
            <w:vAlign w:val="center"/>
          </w:tcPr>
          <w:p w:rsidR="000E497B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036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0E497B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Вкладыши шатунные</w:t>
            </w:r>
          </w:p>
        </w:tc>
        <w:tc>
          <w:tcPr>
            <w:tcW w:w="1305" w:type="pct"/>
            <w:vAlign w:val="center"/>
          </w:tcPr>
          <w:p w:rsidR="000E497B" w:rsidRPr="006027B3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sz w:val="26"/>
                <w:szCs w:val="26"/>
                <w:lang w:val="en-US"/>
              </w:rPr>
              <w:t>Avensis</w:t>
            </w:r>
            <w:proofErr w:type="spellEnd"/>
          </w:p>
        </w:tc>
      </w:tr>
      <w:tr w:rsidR="000E497B" w:rsidRPr="006027B3" w:rsidTr="008403CC">
        <w:trPr>
          <w:trHeight w:val="39"/>
        </w:trPr>
        <w:tc>
          <w:tcPr>
            <w:tcW w:w="0" w:type="auto"/>
            <w:vAlign w:val="center"/>
          </w:tcPr>
          <w:p w:rsidR="000E497B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036" w:type="pct"/>
            <w:vAlign w:val="center"/>
          </w:tcPr>
          <w:p w:rsidR="000E497B" w:rsidRPr="006027B3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Зажигания</w:t>
            </w:r>
          </w:p>
        </w:tc>
        <w:tc>
          <w:tcPr>
            <w:tcW w:w="1337" w:type="pct"/>
            <w:vAlign w:val="center"/>
          </w:tcPr>
          <w:p w:rsidR="000E497B" w:rsidRDefault="000E497B" w:rsidP="000E4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Катушка</w:t>
            </w:r>
          </w:p>
        </w:tc>
        <w:tc>
          <w:tcPr>
            <w:tcW w:w="1305" w:type="pct"/>
            <w:vAlign w:val="center"/>
          </w:tcPr>
          <w:p w:rsidR="000E497B" w:rsidRPr="006027B3" w:rsidRDefault="000E497B" w:rsidP="000E4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</w:tr>
      <w:tr w:rsidR="004865FC" w:rsidRPr="006027B3" w:rsidTr="008403CC">
        <w:trPr>
          <w:trHeight w:val="39"/>
        </w:trPr>
        <w:tc>
          <w:tcPr>
            <w:tcW w:w="0" w:type="auto"/>
            <w:vAlign w:val="center"/>
          </w:tcPr>
          <w:p w:rsidR="004865FC" w:rsidRDefault="004865FC" w:rsidP="004865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036" w:type="pct"/>
            <w:vAlign w:val="center"/>
          </w:tcPr>
          <w:p w:rsidR="004865FC" w:rsidRPr="006027B3" w:rsidRDefault="004865FC" w:rsidP="004865FC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4865FC" w:rsidRPr="006027B3" w:rsidRDefault="004865FC" w:rsidP="004865FC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4865FC" w:rsidRPr="002A79F9" w:rsidRDefault="004865FC" w:rsidP="004865F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Peugeot Partner</w:t>
            </w:r>
          </w:p>
        </w:tc>
      </w:tr>
      <w:tr w:rsidR="00A10311" w:rsidRPr="006027B3" w:rsidTr="008403CC">
        <w:trPr>
          <w:trHeight w:val="39"/>
        </w:trPr>
        <w:tc>
          <w:tcPr>
            <w:tcW w:w="0" w:type="auto"/>
            <w:vAlign w:val="center"/>
          </w:tcPr>
          <w:p w:rsidR="00A10311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036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</w:t>
            </w:r>
            <w:proofErr w:type="spellEnd"/>
            <w:r>
              <w:rPr>
                <w:sz w:val="26"/>
                <w:szCs w:val="26"/>
              </w:rPr>
              <w:t>-поршневая группа</w:t>
            </w:r>
          </w:p>
        </w:tc>
        <w:tc>
          <w:tcPr>
            <w:tcW w:w="1337" w:type="pct"/>
            <w:vAlign w:val="center"/>
          </w:tcPr>
          <w:p w:rsidR="00A10311" w:rsidRPr="006027B3" w:rsidRDefault="00A10311" w:rsidP="00A10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A10311" w:rsidRPr="006027B3" w:rsidRDefault="00A10311" w:rsidP="00A10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</w:tbl>
    <w:p w:rsidR="002F569D" w:rsidRDefault="002F569D" w:rsidP="00FF3175">
      <w:pPr>
        <w:ind w:firstLine="708"/>
        <w:jc w:val="both"/>
        <w:rPr>
          <w:b/>
          <w:sz w:val="26"/>
          <w:szCs w:val="26"/>
        </w:rPr>
      </w:pPr>
      <w:bookmarkStart w:id="0" w:name="_GoBack"/>
      <w:bookmarkEnd w:id="0"/>
    </w:p>
    <w:p w:rsidR="00FF3175" w:rsidRPr="001A70CD" w:rsidRDefault="00FF3175" w:rsidP="00FF3175">
      <w:pPr>
        <w:jc w:val="center"/>
        <w:rPr>
          <w:b/>
          <w:sz w:val="26"/>
        </w:rPr>
      </w:pPr>
      <w:r w:rsidRPr="001A70CD">
        <w:rPr>
          <w:b/>
          <w:sz w:val="26"/>
        </w:rPr>
        <w:t>Требования к отчету</w:t>
      </w:r>
    </w:p>
    <w:p w:rsidR="00FF3175" w:rsidRDefault="00FF3175" w:rsidP="00FF3175">
      <w:pPr>
        <w:jc w:val="center"/>
        <w:rPr>
          <w:b/>
        </w:rPr>
      </w:pPr>
    </w:p>
    <w:p w:rsidR="00FF3175" w:rsidRPr="00014453" w:rsidRDefault="00FF3175" w:rsidP="00FF3175">
      <w:pPr>
        <w:pStyle w:val="Default"/>
        <w:ind w:firstLine="567"/>
        <w:jc w:val="both"/>
        <w:rPr>
          <w:b/>
        </w:rPr>
      </w:pPr>
      <w:r w:rsidRPr="00014453">
        <w:rPr>
          <w:b/>
        </w:rPr>
        <w:t>Содержание отчета:</w:t>
      </w:r>
    </w:p>
    <w:p w:rsidR="00FF3175" w:rsidRPr="00014453" w:rsidRDefault="00FF3175" w:rsidP="00FF3175">
      <w:pPr>
        <w:pStyle w:val="Default"/>
        <w:ind w:firstLine="567"/>
        <w:jc w:val="both"/>
        <w:rPr>
          <w:b/>
        </w:rPr>
      </w:pPr>
      <w:r w:rsidRPr="00014453">
        <w:rPr>
          <w:b/>
        </w:rPr>
        <w:t>- введение;</w:t>
      </w:r>
    </w:p>
    <w:p w:rsidR="00FF3175" w:rsidRPr="00014453" w:rsidRDefault="00FF3175" w:rsidP="00FF3175">
      <w:pPr>
        <w:pStyle w:val="Default"/>
        <w:ind w:firstLine="567"/>
        <w:jc w:val="both"/>
        <w:rPr>
          <w:b/>
        </w:rPr>
      </w:pPr>
      <w:r w:rsidRPr="00014453">
        <w:rPr>
          <w:b/>
        </w:rPr>
        <w:t>- описание и технические характеристики автомобиля, особенности конструкции автомобиля в целом;</w:t>
      </w:r>
    </w:p>
    <w:p w:rsidR="007755D0" w:rsidRPr="00014453" w:rsidRDefault="00FF3175" w:rsidP="00FF3175">
      <w:pPr>
        <w:pStyle w:val="Default"/>
        <w:ind w:firstLine="567"/>
        <w:jc w:val="both"/>
        <w:rPr>
          <w:b/>
        </w:rPr>
      </w:pPr>
      <w:r w:rsidRPr="00014453">
        <w:rPr>
          <w:b/>
        </w:rPr>
        <w:t>- описание, принцип действия, конструктивные особенности системы, агрегата, узла;</w:t>
      </w:r>
    </w:p>
    <w:p w:rsidR="007755D0" w:rsidRPr="00014453" w:rsidRDefault="007755D0" w:rsidP="00FF3175">
      <w:pPr>
        <w:pStyle w:val="Default"/>
        <w:ind w:firstLine="567"/>
        <w:jc w:val="both"/>
        <w:rPr>
          <w:b/>
        </w:rPr>
      </w:pPr>
      <w:r w:rsidRPr="00014453">
        <w:rPr>
          <w:b/>
        </w:rP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FF3175" w:rsidRPr="008E34AC" w:rsidRDefault="00FF3175" w:rsidP="00FF3175">
      <w:pPr>
        <w:pStyle w:val="Default"/>
        <w:ind w:firstLine="567"/>
        <w:jc w:val="both"/>
      </w:pPr>
      <w:r w:rsidRPr="008E34AC">
        <w:t xml:space="preserve">Отчет по учебной практике выполняется согласно полученным индивидуальным заданиям на листах формата А4, содержит </w:t>
      </w:r>
      <w:r w:rsidRPr="00014453">
        <w:rPr>
          <w:b/>
        </w:rPr>
        <w:t>титульный лист, лист задания</w:t>
      </w:r>
      <w:r w:rsidR="00ED5B68" w:rsidRPr="00014453">
        <w:rPr>
          <w:b/>
        </w:rPr>
        <w:t xml:space="preserve"> (с указанием номера варианта, исходных данных</w:t>
      </w:r>
      <w:r w:rsidRPr="00014453">
        <w:rPr>
          <w:b/>
        </w:rPr>
        <w:t>, содержание, разделы отчета по учебной практике, заключение, список использованных источников.</w:t>
      </w:r>
    </w:p>
    <w:p w:rsidR="009734D8" w:rsidRDefault="009734D8" w:rsidP="00FF3175">
      <w:pPr>
        <w:ind w:firstLine="567"/>
        <w:jc w:val="both"/>
      </w:pPr>
    </w:p>
    <w:p w:rsidR="007755D0" w:rsidRDefault="007755D0" w:rsidP="00FF3175">
      <w:pPr>
        <w:ind w:firstLine="567"/>
        <w:jc w:val="both"/>
      </w:pPr>
      <w:r>
        <w:t>Требования норм оформления:</w:t>
      </w:r>
    </w:p>
    <w:p w:rsidR="007755D0" w:rsidRPr="00E10E79" w:rsidRDefault="007755D0" w:rsidP="00FF3175">
      <w:pPr>
        <w:ind w:firstLine="567"/>
        <w:jc w:val="both"/>
      </w:pPr>
      <w:r w:rsidRPr="00E10E79">
        <w:t xml:space="preserve">- </w:t>
      </w:r>
      <w:r>
        <w:t>шрифт</w:t>
      </w:r>
      <w:r w:rsidRPr="00E10E79">
        <w:t xml:space="preserve"> – </w:t>
      </w:r>
      <w:r>
        <w:rPr>
          <w:lang w:val="en-US"/>
        </w:rPr>
        <w:t>TimesNewRoman</w:t>
      </w:r>
      <w:r w:rsidRPr="00E10E79">
        <w:t xml:space="preserve">, </w:t>
      </w:r>
      <w:r>
        <w:t>размер</w:t>
      </w:r>
      <w:r w:rsidRPr="00E10E79">
        <w:t xml:space="preserve"> 14;</w:t>
      </w:r>
    </w:p>
    <w:p w:rsidR="007755D0" w:rsidRDefault="001E43C2" w:rsidP="00FF3175">
      <w:pPr>
        <w:ind w:firstLine="567"/>
        <w:jc w:val="both"/>
      </w:pPr>
      <w:r>
        <w:t>- выравнивание по ширине;</w:t>
      </w:r>
    </w:p>
    <w:p w:rsidR="001E43C2" w:rsidRPr="001E43C2" w:rsidRDefault="001E43C2" w:rsidP="00FF3175">
      <w:pPr>
        <w:ind w:firstLine="567"/>
        <w:jc w:val="both"/>
      </w:pPr>
      <w:r>
        <w:t>- межстрочный интервал 1,5;</w:t>
      </w:r>
    </w:p>
    <w:p w:rsidR="001E43C2" w:rsidRDefault="001E43C2" w:rsidP="00FF3175">
      <w:pPr>
        <w:ind w:firstLine="567"/>
        <w:jc w:val="both"/>
      </w:pPr>
      <w:r>
        <w:lastRenderedPageBreak/>
        <w:t>- поля стандартные;</w:t>
      </w:r>
    </w:p>
    <w:p w:rsidR="001E43C2" w:rsidRDefault="001E43C2" w:rsidP="00FF3175">
      <w:pPr>
        <w:ind w:firstLine="567"/>
        <w:jc w:val="both"/>
      </w:pPr>
      <w:r>
        <w:t>- обязательные подрисуночные надписи (например, «Рисунок 2 – Кузов автомобиля»), названия таблиц (например, «Таблица 1 – Технические характеристики автомобиля»</w:t>
      </w:r>
      <w:r w:rsidR="00ED5B68">
        <w:t>).</w:t>
      </w:r>
    </w:p>
    <w:p w:rsidR="00FF3175" w:rsidRPr="001E43C2" w:rsidRDefault="00FF3175" w:rsidP="00FF3175">
      <w:pPr>
        <w:ind w:firstLine="567"/>
        <w:jc w:val="both"/>
        <w:rPr>
          <w:b/>
        </w:rPr>
      </w:pPr>
    </w:p>
    <w:p w:rsidR="00FF3175" w:rsidRPr="001E43C2" w:rsidRDefault="00FF3175" w:rsidP="00FF3175">
      <w:pPr>
        <w:rPr>
          <w:b/>
        </w:rPr>
      </w:pPr>
    </w:p>
    <w:p w:rsidR="00FF3175" w:rsidRDefault="00FF3175" w:rsidP="00FF3175">
      <w:pPr>
        <w:jc w:val="center"/>
        <w:rPr>
          <w:b/>
        </w:rPr>
      </w:pPr>
      <w:r>
        <w:rPr>
          <w:b/>
        </w:rPr>
        <w:t>Критерии оценки отчета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33"/>
        <w:gridCol w:w="6902"/>
      </w:tblGrid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Оценка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Оценочные средства, критерии оценки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5</w:t>
            </w:r>
          </w:p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«отлично»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полностью в соответствии с заданием на практику;</w:t>
            </w:r>
          </w:p>
          <w:p w:rsidR="00FF3175" w:rsidRDefault="00FF3175" w:rsidP="000532F6">
            <w:r>
              <w:t>- пояснительная записка и графические материалы оформлены в строгом соответствии с требованиями нормативов, замечания отсутствуют или исправлены.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полностью, выводы полные и обоснованные;</w:t>
            </w:r>
          </w:p>
          <w:p w:rsidR="00FF3175" w:rsidRDefault="00FF3175" w:rsidP="000532F6">
            <w:r>
              <w:t>- терминология грамотная профессиональная, технический стиль изложения, уверенная четкая манера изложения;</w:t>
            </w:r>
          </w:p>
          <w:p w:rsidR="00FF3175" w:rsidRDefault="00FF3175" w:rsidP="000532F6">
            <w:r>
              <w:t>- студент ответил на все заданные вопросы.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ответы студента на заданные вопросы грамотные, адекватные, четкие и аргументированные.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4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«хорошо»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в соответствии с заданием на практику на достаточном уровне;</w:t>
            </w:r>
          </w:p>
          <w:p w:rsidR="00FF3175" w:rsidRDefault="00FF3175" w:rsidP="000532F6">
            <w:r>
              <w:t>- пояснительная записка и графические материалы оформлены в соответствии с требованиями нормативов, замечания исправлены.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на достаточном уровне, выводы достаточно полные и обоснованные;</w:t>
            </w:r>
          </w:p>
          <w:p w:rsidR="00FF3175" w:rsidRDefault="00FF3175" w:rsidP="000532F6">
            <w:r>
              <w:t>- терминология грамотная профессиональная, стиль и манера изложения на приемлемом уровне;</w:t>
            </w:r>
          </w:p>
          <w:p w:rsidR="00FF3175" w:rsidRDefault="00FF3175" w:rsidP="000532F6">
            <w:r>
              <w:t>- студент ответил на большинство заданных вопросов.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ответы студента на заданные вопросы грамотные, адекватные.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</w:pPr>
            <w:r>
              <w:t>3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«удовлетворительно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в соответствии с заданием на практику на слабом уровне;</w:t>
            </w:r>
          </w:p>
          <w:p w:rsidR="00FF3175" w:rsidRDefault="00FF3175" w:rsidP="000532F6">
            <w: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не полностью, выводы имеются;</w:t>
            </w:r>
          </w:p>
          <w:p w:rsidR="00FF3175" w:rsidRDefault="00FF3175" w:rsidP="000532F6">
            <w:r>
              <w:t xml:space="preserve">- не использована </w:t>
            </w:r>
            <w:r w:rsidR="00F378D3">
              <w:t>грамотная профессиональная</w:t>
            </w:r>
            <w:r>
              <w:t xml:space="preserve"> терминология, отсутствие технического стиля и неуверенная манера изложения;</w:t>
            </w:r>
          </w:p>
          <w:p w:rsidR="00FF3175" w:rsidRDefault="00FF3175" w:rsidP="000532F6">
            <w:r>
              <w:t>- студент ответил на большинство заданных вопросов;</w:t>
            </w:r>
          </w:p>
          <w:p w:rsidR="00FF3175" w:rsidRDefault="00FF3175" w:rsidP="000532F6">
            <w:r>
              <w:t>- ответы студента на заданные вопросы грамотные, адекватные.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lastRenderedPageBreak/>
              <w:t>2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«неудовлетворительно»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не соответствует методическим указаниям;</w:t>
            </w:r>
          </w:p>
          <w:p w:rsidR="00FF3175" w:rsidRDefault="00FF3175" w:rsidP="000532F6">
            <w:r>
              <w:t>- материалы отчета не проработаны в соответствии с заданием на практику;</w:t>
            </w:r>
          </w:p>
          <w:p w:rsidR="00FF3175" w:rsidRDefault="00FF3175" w:rsidP="000532F6">
            <w: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студентом не выполнены, выводы отсутствуют;</w:t>
            </w:r>
          </w:p>
          <w:p w:rsidR="00FF3175" w:rsidRDefault="00FF3175" w:rsidP="000532F6">
            <w:r>
              <w:t>- использована неграмотная непрофессиональная терминология, отсутствие технического стиля и неуверенная манера изложения;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студент не ответил ни на один из заданных вопросов.</w:t>
            </w:r>
          </w:p>
        </w:tc>
      </w:tr>
    </w:tbl>
    <w:p w:rsidR="00E10E79" w:rsidRPr="002C0A42" w:rsidRDefault="00E10E79" w:rsidP="00D57E8B">
      <w:pPr>
        <w:rPr>
          <w:sz w:val="28"/>
          <w:szCs w:val="28"/>
        </w:rPr>
      </w:pPr>
    </w:p>
    <w:sectPr w:rsidR="00E10E79" w:rsidRPr="002C0A42" w:rsidSect="008C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CBB"/>
    <w:rsid w:val="00014453"/>
    <w:rsid w:val="00076936"/>
    <w:rsid w:val="0009398E"/>
    <w:rsid w:val="00095745"/>
    <w:rsid w:val="000D7544"/>
    <w:rsid w:val="000E497B"/>
    <w:rsid w:val="000F50FC"/>
    <w:rsid w:val="001E43C2"/>
    <w:rsid w:val="00265B11"/>
    <w:rsid w:val="002A79F9"/>
    <w:rsid w:val="002C0A42"/>
    <w:rsid w:val="002F569D"/>
    <w:rsid w:val="003621E7"/>
    <w:rsid w:val="003950CE"/>
    <w:rsid w:val="003A78D1"/>
    <w:rsid w:val="003C4DD8"/>
    <w:rsid w:val="003E3CDF"/>
    <w:rsid w:val="00417288"/>
    <w:rsid w:val="00470ED2"/>
    <w:rsid w:val="004865FC"/>
    <w:rsid w:val="004D17B4"/>
    <w:rsid w:val="0061354E"/>
    <w:rsid w:val="00682BC8"/>
    <w:rsid w:val="006A3841"/>
    <w:rsid w:val="006C7ED7"/>
    <w:rsid w:val="007755D0"/>
    <w:rsid w:val="007B0E4E"/>
    <w:rsid w:val="007C187F"/>
    <w:rsid w:val="008403CC"/>
    <w:rsid w:val="00874CBB"/>
    <w:rsid w:val="00880E95"/>
    <w:rsid w:val="008C1A9B"/>
    <w:rsid w:val="009601E2"/>
    <w:rsid w:val="00972DEB"/>
    <w:rsid w:val="009734D8"/>
    <w:rsid w:val="009C3001"/>
    <w:rsid w:val="00A10311"/>
    <w:rsid w:val="00A35991"/>
    <w:rsid w:val="00A81DE4"/>
    <w:rsid w:val="00B03D2C"/>
    <w:rsid w:val="00B15819"/>
    <w:rsid w:val="00B876ED"/>
    <w:rsid w:val="00BA7053"/>
    <w:rsid w:val="00BD52F0"/>
    <w:rsid w:val="00C41DE4"/>
    <w:rsid w:val="00C42CC0"/>
    <w:rsid w:val="00C526DF"/>
    <w:rsid w:val="00D330F2"/>
    <w:rsid w:val="00D46132"/>
    <w:rsid w:val="00D54B63"/>
    <w:rsid w:val="00D57E8B"/>
    <w:rsid w:val="00DA1A54"/>
    <w:rsid w:val="00DA39D7"/>
    <w:rsid w:val="00DE3B63"/>
    <w:rsid w:val="00E10E79"/>
    <w:rsid w:val="00E23CFF"/>
    <w:rsid w:val="00E52DF5"/>
    <w:rsid w:val="00E6265A"/>
    <w:rsid w:val="00EA7E58"/>
    <w:rsid w:val="00EB1F73"/>
    <w:rsid w:val="00ED5B68"/>
    <w:rsid w:val="00F00CF8"/>
    <w:rsid w:val="00F3630C"/>
    <w:rsid w:val="00F378D3"/>
    <w:rsid w:val="00F76486"/>
    <w:rsid w:val="00FB036C"/>
    <w:rsid w:val="00FF0F6B"/>
    <w:rsid w:val="00FF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DC5D"/>
  <w15:docId w15:val="{D4CEF35B-314E-4A58-B7DD-6635A84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58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3A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0E79"/>
    <w:rPr>
      <w:color w:val="0000FF"/>
      <w:u w:val="single"/>
    </w:rPr>
  </w:style>
  <w:style w:type="character" w:customStyle="1" w:styleId="inplaceeditable">
    <w:name w:val="inplaceeditable"/>
    <w:basedOn w:val="a0"/>
    <w:rsid w:val="00E10E79"/>
  </w:style>
  <w:style w:type="character" w:customStyle="1" w:styleId="badge">
    <w:name w:val="badge"/>
    <w:basedOn w:val="a0"/>
    <w:rsid w:val="00E10E79"/>
  </w:style>
  <w:style w:type="paragraph" w:styleId="a5">
    <w:name w:val="Balloon Text"/>
    <w:basedOn w:val="a"/>
    <w:link w:val="a6"/>
    <w:uiPriority w:val="99"/>
    <w:semiHidden/>
    <w:unhideWhenUsed/>
    <w:rsid w:val="00E10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E7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39"/>
    <w:rsid w:val="006A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5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rgd work</cp:lastModifiedBy>
  <cp:revision>12</cp:revision>
  <dcterms:created xsi:type="dcterms:W3CDTF">2023-10-23T13:33:00Z</dcterms:created>
  <dcterms:modified xsi:type="dcterms:W3CDTF">2024-05-20T08:28:00Z</dcterms:modified>
</cp:coreProperties>
</file>