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D4" w:rsidRPr="00D739D4" w:rsidRDefault="00D739D4" w:rsidP="00D739D4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BF"/>
      </w:tblPr>
      <w:tblGrid>
        <w:gridCol w:w="3394"/>
        <w:gridCol w:w="3148"/>
        <w:gridCol w:w="3147"/>
      </w:tblGrid>
      <w:tr w:rsidR="00D739D4" w:rsidRPr="00D739D4">
        <w:tc>
          <w:tcPr>
            <w:tcW w:w="1751" w:type="pct"/>
            <w:shd w:val="clear" w:color="auto" w:fill="FFBF18"/>
          </w:tcPr>
          <w:p w:rsidR="00D739D4" w:rsidRPr="00D739D4" w:rsidRDefault="00D739D4" w:rsidP="00D739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95"/>
              <w:jc w:val="center"/>
              <w:rPr>
                <w:rFonts w:ascii="Arial" w:hAnsi="Arial" w:cs="Arial"/>
                <w:b/>
                <w:bCs/>
                <w:shadow/>
                <w:color w:val="FFFFFF"/>
                <w:sz w:val="24"/>
                <w:szCs w:val="24"/>
              </w:rPr>
            </w:pPr>
            <w:r w:rsidRPr="00D739D4">
              <w:rPr>
                <w:rFonts w:ascii="Arial" w:hAnsi="Arial" w:cs="Arial"/>
                <w:b/>
                <w:bCs/>
                <w:i/>
                <w:iCs/>
                <w:shadow/>
                <w:color w:val="FFFFFF"/>
                <w:sz w:val="28"/>
                <w:szCs w:val="28"/>
              </w:rPr>
              <w:t xml:space="preserve"> </w:t>
            </w:r>
            <w:r w:rsidRPr="00D739D4">
              <w:rPr>
                <w:rFonts w:ascii="Arial" w:hAnsi="Arial" w:cs="Arial"/>
                <w:b/>
                <w:bCs/>
                <w:shadow/>
                <w:color w:val="FFFFFF"/>
                <w:sz w:val="24"/>
                <w:szCs w:val="24"/>
              </w:rPr>
              <w:t>№ П-25-10/</w:t>
            </w:r>
            <w:proofErr w:type="gramStart"/>
            <w:r w:rsidRPr="00D739D4">
              <w:rPr>
                <w:rFonts w:ascii="Arial" w:hAnsi="Arial" w:cs="Arial"/>
                <w:b/>
                <w:bCs/>
                <w:shadow/>
                <w:color w:val="FFFFFF"/>
                <w:sz w:val="24"/>
                <w:szCs w:val="24"/>
              </w:rPr>
              <w:t>СТ</w:t>
            </w:r>
            <w:proofErr w:type="gramEnd"/>
          </w:p>
        </w:tc>
        <w:tc>
          <w:tcPr>
            <w:tcW w:w="1624" w:type="pct"/>
            <w:shd w:val="clear" w:color="auto" w:fill="FFBF18"/>
          </w:tcPr>
          <w:p w:rsidR="00D739D4" w:rsidRPr="00D739D4" w:rsidRDefault="00D739D4" w:rsidP="00D739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8" w:right="88"/>
              <w:jc w:val="center"/>
              <w:rPr>
                <w:rFonts w:ascii="Arial" w:hAnsi="Arial" w:cs="Arial"/>
                <w:b/>
                <w:bCs/>
                <w:shadow/>
                <w:color w:val="FFFFFF"/>
                <w:sz w:val="28"/>
                <w:szCs w:val="28"/>
              </w:rPr>
            </w:pPr>
            <w:r w:rsidRPr="00D739D4">
              <w:rPr>
                <w:rFonts w:ascii="Arial" w:hAnsi="Arial" w:cs="Arial"/>
                <w:b/>
                <w:bCs/>
                <w:shadow/>
                <w:color w:val="FFFFFF"/>
                <w:sz w:val="28"/>
                <w:szCs w:val="28"/>
              </w:rPr>
              <w:t>ПРИКАЗ</w:t>
            </w:r>
          </w:p>
        </w:tc>
        <w:tc>
          <w:tcPr>
            <w:tcW w:w="1624" w:type="pct"/>
            <w:shd w:val="clear" w:color="auto" w:fill="FFBF18"/>
          </w:tcPr>
          <w:p w:rsidR="00D739D4" w:rsidRPr="00D739D4" w:rsidRDefault="00D739D4" w:rsidP="00D739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88"/>
              <w:jc w:val="center"/>
              <w:rPr>
                <w:rFonts w:ascii="Arial" w:hAnsi="Arial" w:cs="Arial"/>
                <w:b/>
                <w:bCs/>
                <w:shadow/>
                <w:color w:val="FFFFFF"/>
                <w:sz w:val="24"/>
                <w:szCs w:val="24"/>
              </w:rPr>
            </w:pPr>
            <w:r w:rsidRPr="00D739D4">
              <w:rPr>
                <w:rFonts w:ascii="Arial" w:hAnsi="Arial" w:cs="Arial"/>
                <w:b/>
                <w:bCs/>
                <w:shadow/>
                <w:color w:val="FFFFFF"/>
                <w:sz w:val="24"/>
                <w:szCs w:val="24"/>
              </w:rPr>
              <w:t>от 13.01.2025г.</w:t>
            </w:r>
          </w:p>
        </w:tc>
      </w:tr>
    </w:tbl>
    <w:p w:rsidR="00D739D4" w:rsidRPr="00D739D4" w:rsidRDefault="00D739D4" w:rsidP="00D739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hadow/>
          <w:color w:val="FFFFFF"/>
          <w:sz w:val="24"/>
          <w:szCs w:val="24"/>
        </w:rPr>
      </w:pPr>
    </w:p>
    <w:p w:rsidR="00D739D4" w:rsidRDefault="00D739D4" w:rsidP="00D739D4">
      <w:pPr>
        <w:autoSpaceDE w:val="0"/>
        <w:autoSpaceDN w:val="0"/>
        <w:adjustRightInd w:val="0"/>
        <w:spacing w:before="120"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Практика (преддипломная) студентов 6 курса очной формы обучения, института «Автомобильно-дорожное, промышленное и гражданское строительство»</w:t>
      </w:r>
    </w:p>
    <w:p w:rsidR="00D739D4" w:rsidRPr="00D739D4" w:rsidRDefault="00D739D4" w:rsidP="00D7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739D4"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 календарным учебным графиком допустить и направить для прохождения производственной практики (</w:t>
      </w:r>
      <w:proofErr w:type="gramStart"/>
      <w:r w:rsidRPr="00D739D4">
        <w:rPr>
          <w:rFonts w:ascii="Times New Roman CYR" w:hAnsi="Times New Roman CYR" w:cs="Times New Roman CYR"/>
          <w:color w:val="000000"/>
          <w:sz w:val="28"/>
          <w:szCs w:val="28"/>
        </w:rPr>
        <w:t>преддипломная</w:t>
      </w:r>
      <w:proofErr w:type="gramEnd"/>
      <w:r w:rsidRPr="00D739D4">
        <w:rPr>
          <w:rFonts w:ascii="Times New Roman CYR" w:hAnsi="Times New Roman CYR" w:cs="Times New Roman CYR"/>
          <w:color w:val="000000"/>
          <w:sz w:val="28"/>
          <w:szCs w:val="28"/>
        </w:rPr>
        <w:t>) следующих студентов очной формы обучения, института «</w:t>
      </w:r>
      <w:r w:rsidRPr="00D739D4">
        <w:rPr>
          <w:rFonts w:ascii="Times New Roman" w:hAnsi="Times New Roman" w:cs="Times New Roman"/>
          <w:color w:val="000000"/>
          <w:sz w:val="28"/>
          <w:szCs w:val="28"/>
        </w:rPr>
        <w:t>Автомобильно-дорожное, промышленное и гражданское строительство</w:t>
      </w:r>
      <w:r w:rsidRPr="00D739D4">
        <w:rPr>
          <w:rFonts w:ascii="Times New Roman CYR" w:hAnsi="Times New Roman CYR" w:cs="Times New Roman CYR"/>
          <w:color w:val="000000"/>
          <w:sz w:val="28"/>
          <w:szCs w:val="28"/>
        </w:rPr>
        <w:t>», с 28.01.2025 по 06.06.2025:</w:t>
      </w:r>
    </w:p>
    <w:p w:rsidR="00D739D4" w:rsidRPr="00D739D4" w:rsidRDefault="00D739D4" w:rsidP="00D7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39D4" w:rsidRPr="00D739D4" w:rsidRDefault="00D739D4" w:rsidP="00D7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D739D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 курс</w:t>
      </w:r>
    </w:p>
    <w:p w:rsidR="00D739D4" w:rsidRPr="00D739D4" w:rsidRDefault="00D739D4" w:rsidP="00D7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739D4" w:rsidRPr="00D739D4" w:rsidRDefault="00D739D4" w:rsidP="00D7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739D4">
        <w:rPr>
          <w:rFonts w:ascii="Times New Roman CYR" w:hAnsi="Times New Roman CYR" w:cs="Times New Roman CYR"/>
          <w:color w:val="000000"/>
          <w:sz w:val="28"/>
          <w:szCs w:val="28"/>
        </w:rPr>
        <w:t>Специальность 08.05.01 «Строительство уникальных зданий», специализация «Строительство автомагистралей, аэродромов и специальных сооружений».</w:t>
      </w:r>
    </w:p>
    <w:p w:rsidR="00D739D4" w:rsidRPr="00D739D4" w:rsidRDefault="00D739D4" w:rsidP="00D7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39D4" w:rsidRPr="00D739D4" w:rsidRDefault="00D739D4" w:rsidP="00D7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739D4">
        <w:rPr>
          <w:rFonts w:ascii="Times New Roman CYR" w:hAnsi="Times New Roman CYR" w:cs="Times New Roman CYR"/>
          <w:color w:val="000000"/>
          <w:sz w:val="28"/>
          <w:szCs w:val="28"/>
        </w:rPr>
        <w:t>Способ проведения практики: стационарная и выездная.</w:t>
      </w:r>
    </w:p>
    <w:p w:rsidR="00D739D4" w:rsidRPr="00D739D4" w:rsidRDefault="00D739D4" w:rsidP="00D7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739D4">
        <w:rPr>
          <w:rFonts w:ascii="Times New Roman CYR" w:hAnsi="Times New Roman CYR" w:cs="Times New Roman CYR"/>
          <w:color w:val="000000"/>
          <w:sz w:val="28"/>
          <w:szCs w:val="28"/>
        </w:rPr>
        <w:t>Стационарная практика (без оплаты).</w:t>
      </w:r>
    </w:p>
    <w:p w:rsidR="00D739D4" w:rsidRPr="00D739D4" w:rsidRDefault="00D739D4" w:rsidP="00D7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739D4">
        <w:rPr>
          <w:rFonts w:ascii="Times New Roman CYR" w:hAnsi="Times New Roman CYR" w:cs="Times New Roman CYR"/>
          <w:color w:val="000000"/>
          <w:sz w:val="28"/>
          <w:szCs w:val="28"/>
        </w:rPr>
        <w:t>Обучающихся за счет бюджетных ассигнований федерального бюджета.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BF"/>
      </w:tblPr>
      <w:tblGrid>
        <w:gridCol w:w="529"/>
        <w:gridCol w:w="2126"/>
        <w:gridCol w:w="1276"/>
        <w:gridCol w:w="2409"/>
        <w:gridCol w:w="2307"/>
      </w:tblGrid>
      <w:tr w:rsidR="00D739D4" w:rsidRPr="00D739D4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39D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739D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D739D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Ф.И.О. студента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Место прохождения</w:t>
            </w:r>
          </w:p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практики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Руководитель </w:t>
            </w:r>
          </w:p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практики</w:t>
            </w:r>
          </w:p>
        </w:tc>
      </w:tr>
      <w:tr w:rsidR="00D739D4" w:rsidRPr="00D739D4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</w:p>
        </w:tc>
      </w:tr>
      <w:tr w:rsidR="00D739D4" w:rsidRPr="00D739D4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Абдрахманов</w:t>
            </w:r>
            <w:proofErr w:type="spellEnd"/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  <w:p w:rsidR="00D739D4" w:rsidRPr="00D739D4" w:rsidRDefault="00D739D4" w:rsidP="00D739D4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Тимур </w:t>
            </w:r>
          </w:p>
          <w:p w:rsidR="00D739D4" w:rsidRPr="00D739D4" w:rsidRDefault="00D739D4" w:rsidP="00D739D4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Каирбаевич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СУЗ-19С1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ФГБОУ ВО «</w:t>
            </w:r>
            <w:proofErr w:type="spellStart"/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СибАДИ</w:t>
            </w:r>
            <w:proofErr w:type="spellEnd"/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», </w:t>
            </w:r>
          </w:p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кафедра «СЭД», </w:t>
            </w:r>
          </w:p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г. Омск 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к.т. наук, доцент кафедры «СЭД» </w:t>
            </w:r>
          </w:p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Т.В. Семенова</w:t>
            </w:r>
          </w:p>
        </w:tc>
      </w:tr>
      <w:tr w:rsidR="00D739D4" w:rsidRPr="00D739D4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Авраменко</w:t>
            </w:r>
            <w:proofErr w:type="spellEnd"/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  <w:p w:rsidR="00D739D4" w:rsidRPr="00D739D4" w:rsidRDefault="00D739D4" w:rsidP="00D739D4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Роман </w:t>
            </w:r>
          </w:p>
          <w:p w:rsidR="00D739D4" w:rsidRPr="00D739D4" w:rsidRDefault="00D739D4" w:rsidP="00D739D4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СУЗ-19С1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ФГБОУ ВО «</w:t>
            </w:r>
            <w:proofErr w:type="spellStart"/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СибАДИ</w:t>
            </w:r>
            <w:proofErr w:type="spellEnd"/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», </w:t>
            </w:r>
          </w:p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кафедра «СЭД», </w:t>
            </w:r>
          </w:p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Омск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к.т. наук, доцент кафедры «СЭД» </w:t>
            </w:r>
          </w:p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Е.В. Андреева</w:t>
            </w:r>
          </w:p>
        </w:tc>
      </w:tr>
      <w:tr w:rsidR="00D739D4" w:rsidRPr="00D739D4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Григорьян</w:t>
            </w:r>
            <w:proofErr w:type="spellEnd"/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  <w:p w:rsidR="00D739D4" w:rsidRPr="00D739D4" w:rsidRDefault="00D739D4" w:rsidP="00D739D4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Дмитрий Александрович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СУЗ-19С1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ФГБОУ ВО «</w:t>
            </w:r>
            <w:proofErr w:type="spellStart"/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СибАДИ</w:t>
            </w:r>
            <w:proofErr w:type="spellEnd"/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», </w:t>
            </w:r>
          </w:p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кафедра «ПУИМС», </w:t>
            </w:r>
          </w:p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Омск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к.т. наук, доцент кафедры «ПУИМС» </w:t>
            </w:r>
          </w:p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О.А. Рычкова</w:t>
            </w:r>
          </w:p>
        </w:tc>
      </w:tr>
      <w:tr w:rsidR="00D739D4" w:rsidRPr="00D739D4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Иванов </w:t>
            </w:r>
          </w:p>
          <w:p w:rsidR="00D739D4" w:rsidRPr="00D739D4" w:rsidRDefault="00D739D4" w:rsidP="00D739D4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Никита </w:t>
            </w:r>
          </w:p>
          <w:p w:rsidR="00D739D4" w:rsidRPr="00D739D4" w:rsidRDefault="00D739D4" w:rsidP="00D739D4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СУЗ-19С1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ФГБОУ ВО «</w:t>
            </w:r>
            <w:proofErr w:type="spellStart"/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СибАДИ</w:t>
            </w:r>
            <w:proofErr w:type="spellEnd"/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», </w:t>
            </w:r>
          </w:p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кафедра «СЭД», </w:t>
            </w:r>
          </w:p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Омск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к.т. наук, доцент кафедры «СЭД» </w:t>
            </w:r>
          </w:p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А.С. Александров </w:t>
            </w:r>
          </w:p>
        </w:tc>
      </w:tr>
      <w:tr w:rsidR="00D739D4" w:rsidRPr="00D739D4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Ратегов</w:t>
            </w:r>
            <w:proofErr w:type="spellEnd"/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  <w:p w:rsidR="00D739D4" w:rsidRPr="00D739D4" w:rsidRDefault="00D739D4" w:rsidP="00D739D4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Андрей Владимирович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СУЗ-19С1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ФГБОУ ВО «</w:t>
            </w:r>
            <w:proofErr w:type="spellStart"/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СибАДИ</w:t>
            </w:r>
            <w:proofErr w:type="spellEnd"/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»,</w:t>
            </w:r>
          </w:p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кафедра «СЭД»,</w:t>
            </w:r>
          </w:p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г. Омск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к.т. наук, доцент кафедры «СЭД» </w:t>
            </w:r>
          </w:p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Т.В. Семенова</w:t>
            </w:r>
          </w:p>
        </w:tc>
      </w:tr>
      <w:tr w:rsidR="00D739D4" w:rsidRPr="00D739D4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Чечеткин </w:t>
            </w:r>
          </w:p>
          <w:p w:rsidR="00D739D4" w:rsidRPr="00D739D4" w:rsidRDefault="00D739D4" w:rsidP="00D739D4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Андрей </w:t>
            </w:r>
          </w:p>
          <w:p w:rsidR="00D739D4" w:rsidRPr="00D739D4" w:rsidRDefault="00D739D4" w:rsidP="00D739D4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Антонович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СУЗ-19С1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ФГБОУ ВО «</w:t>
            </w:r>
            <w:proofErr w:type="spellStart"/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СибАДИ</w:t>
            </w:r>
            <w:proofErr w:type="spellEnd"/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»,</w:t>
            </w:r>
          </w:p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кафедра «ПУИМС»,</w:t>
            </w:r>
          </w:p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Омск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к.т. наук, доцент кафедры «ПУИМС» </w:t>
            </w:r>
          </w:p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А.А. Лунев</w:t>
            </w:r>
          </w:p>
        </w:tc>
      </w:tr>
      <w:tr w:rsidR="00D739D4" w:rsidRPr="00D739D4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Яковлев </w:t>
            </w:r>
          </w:p>
          <w:p w:rsidR="00D739D4" w:rsidRPr="00D739D4" w:rsidRDefault="00D739D4" w:rsidP="00D739D4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Евгений Александрович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СУЗ-19С1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ФГБОУ ВО «</w:t>
            </w:r>
            <w:proofErr w:type="spellStart"/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СибАДИ</w:t>
            </w:r>
            <w:proofErr w:type="spellEnd"/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»,</w:t>
            </w:r>
          </w:p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кафедра «СЭД»,</w:t>
            </w:r>
          </w:p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г. Омск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к.т. наук, доцент кафедры «СЭД» </w:t>
            </w:r>
          </w:p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А.А. Лыткин</w:t>
            </w:r>
          </w:p>
        </w:tc>
      </w:tr>
    </w:tbl>
    <w:p w:rsidR="00D739D4" w:rsidRPr="00D739D4" w:rsidRDefault="00D739D4" w:rsidP="00D7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739D4" w:rsidRPr="00D739D4" w:rsidRDefault="00D739D4" w:rsidP="00D7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739D4">
        <w:rPr>
          <w:rFonts w:ascii="Times New Roman CYR" w:hAnsi="Times New Roman CYR" w:cs="Times New Roman CYR"/>
          <w:color w:val="000000"/>
          <w:sz w:val="28"/>
          <w:szCs w:val="28"/>
        </w:rPr>
        <w:t>Способ проведения практики: стационарная и выездная.</w:t>
      </w:r>
    </w:p>
    <w:p w:rsidR="00D739D4" w:rsidRPr="00D739D4" w:rsidRDefault="00D739D4" w:rsidP="00D7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739D4">
        <w:rPr>
          <w:rFonts w:ascii="Times New Roman CYR" w:hAnsi="Times New Roman CYR" w:cs="Times New Roman CYR"/>
          <w:color w:val="000000"/>
          <w:sz w:val="28"/>
          <w:szCs w:val="28"/>
        </w:rPr>
        <w:t>Стационарная практика (оплачиваемая).</w:t>
      </w:r>
    </w:p>
    <w:p w:rsidR="00D739D4" w:rsidRPr="00D739D4" w:rsidRDefault="00D739D4" w:rsidP="00D7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739D4">
        <w:rPr>
          <w:rFonts w:ascii="Times New Roman CYR" w:hAnsi="Times New Roman CYR" w:cs="Times New Roman CYR"/>
          <w:color w:val="000000"/>
          <w:sz w:val="28"/>
          <w:szCs w:val="28"/>
        </w:rPr>
        <w:t>Обучающихся за счет бюджетных ассигнований федерального бюджета.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BF"/>
      </w:tblPr>
      <w:tblGrid>
        <w:gridCol w:w="529"/>
        <w:gridCol w:w="1978"/>
        <w:gridCol w:w="1418"/>
        <w:gridCol w:w="2144"/>
        <w:gridCol w:w="2578"/>
      </w:tblGrid>
      <w:tr w:rsidR="00D739D4" w:rsidRPr="00D739D4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39D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739D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D739D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Ф.И.О. студента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 w:right="112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Место прохождения</w:t>
            </w:r>
          </w:p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практики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Руководитель </w:t>
            </w:r>
          </w:p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практики</w:t>
            </w:r>
          </w:p>
        </w:tc>
      </w:tr>
      <w:tr w:rsidR="00D739D4" w:rsidRPr="00D739D4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</w:p>
        </w:tc>
      </w:tr>
      <w:tr w:rsidR="00D739D4" w:rsidRPr="00D739D4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Богатырева</w:t>
            </w:r>
            <w:proofErr w:type="spellEnd"/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Полина Владиславовна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 w:right="112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СУЗ-19С1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«</w:t>
            </w:r>
            <w:proofErr w:type="spellStart"/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Омскгеопроект</w:t>
            </w:r>
            <w:proofErr w:type="spellEnd"/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»,</w:t>
            </w:r>
          </w:p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г. Омск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доцент кафедры «ПУИМС» </w:t>
            </w:r>
          </w:p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В.А. </w:t>
            </w:r>
            <w:proofErr w:type="spellStart"/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Шнайдер</w:t>
            </w:r>
            <w:proofErr w:type="spellEnd"/>
          </w:p>
        </w:tc>
      </w:tr>
      <w:tr w:rsidR="00D739D4" w:rsidRPr="00D739D4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Занкин</w:t>
            </w:r>
            <w:proofErr w:type="spellEnd"/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  <w:p w:rsidR="00D739D4" w:rsidRPr="00D739D4" w:rsidRDefault="00D739D4" w:rsidP="00D739D4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Никита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 w:right="112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СУЗ-19С1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«</w:t>
            </w:r>
            <w:proofErr w:type="spellStart"/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Автодорпроект</w:t>
            </w:r>
            <w:proofErr w:type="spellEnd"/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», </w:t>
            </w:r>
          </w:p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Омск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к.т. наук, доцент кафедры «СЭД»</w:t>
            </w:r>
          </w:p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А.С. Александров</w:t>
            </w:r>
          </w:p>
        </w:tc>
      </w:tr>
      <w:tr w:rsidR="00D739D4" w:rsidRPr="00D739D4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Зверев </w:t>
            </w:r>
          </w:p>
          <w:p w:rsidR="00D739D4" w:rsidRPr="00D739D4" w:rsidRDefault="00D739D4" w:rsidP="00D739D4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Дмитрий Александрович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 w:right="112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СУЗ-19С1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«</w:t>
            </w:r>
            <w:proofErr w:type="spellStart"/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Автодорпроект</w:t>
            </w:r>
            <w:proofErr w:type="spellEnd"/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», </w:t>
            </w:r>
          </w:p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Омск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к.т. наук, доцент кафедры «ПУИМС»</w:t>
            </w:r>
          </w:p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А.А. Лунев </w:t>
            </w:r>
          </w:p>
        </w:tc>
      </w:tr>
      <w:tr w:rsidR="00D739D4" w:rsidRPr="00D739D4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Степаненко Александр Андреевич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 w:right="112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СУЗ-19С1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«</w:t>
            </w:r>
            <w:proofErr w:type="spellStart"/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Омскгеопроект</w:t>
            </w:r>
            <w:proofErr w:type="spellEnd"/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»,</w:t>
            </w:r>
          </w:p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г. Омск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к.т. наук, доцент кафедры «ПУИМС» </w:t>
            </w:r>
          </w:p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А.А. Лунев</w:t>
            </w:r>
          </w:p>
        </w:tc>
      </w:tr>
      <w:tr w:rsidR="00D739D4" w:rsidRPr="00D739D4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Цалко</w:t>
            </w:r>
            <w:proofErr w:type="spellEnd"/>
          </w:p>
          <w:p w:rsidR="00D739D4" w:rsidRPr="00D739D4" w:rsidRDefault="00D739D4" w:rsidP="00D739D4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Сергей </w:t>
            </w:r>
          </w:p>
          <w:p w:rsidR="00D739D4" w:rsidRPr="00D739D4" w:rsidRDefault="00D739D4" w:rsidP="00D739D4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 w:right="112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СУЗ-19С1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ПИК «Мостовик»,</w:t>
            </w:r>
          </w:p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г. Омск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доцент кафедры «ПУИМС» </w:t>
            </w:r>
          </w:p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В.А. </w:t>
            </w:r>
            <w:proofErr w:type="spellStart"/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Шнайдер</w:t>
            </w:r>
            <w:proofErr w:type="spellEnd"/>
          </w:p>
        </w:tc>
      </w:tr>
    </w:tbl>
    <w:p w:rsidR="00D739D4" w:rsidRPr="00D739D4" w:rsidRDefault="00D739D4" w:rsidP="00D7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739D4" w:rsidRPr="00D739D4" w:rsidRDefault="00D739D4" w:rsidP="00D7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739D4">
        <w:rPr>
          <w:rFonts w:ascii="Times New Roman CYR" w:hAnsi="Times New Roman CYR" w:cs="Times New Roman CYR"/>
          <w:color w:val="000000"/>
          <w:sz w:val="28"/>
          <w:szCs w:val="28"/>
        </w:rPr>
        <w:t>Выездная практика (оплачиваемая).</w:t>
      </w:r>
    </w:p>
    <w:p w:rsidR="00D739D4" w:rsidRPr="00D739D4" w:rsidRDefault="00D739D4" w:rsidP="00D7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739D4">
        <w:rPr>
          <w:rFonts w:ascii="Times New Roman CYR" w:hAnsi="Times New Roman CYR" w:cs="Times New Roman CYR"/>
          <w:color w:val="000000"/>
          <w:sz w:val="28"/>
          <w:szCs w:val="28"/>
        </w:rPr>
        <w:t>За счет сре</w:t>
      </w:r>
      <w:proofErr w:type="gramStart"/>
      <w:r w:rsidRPr="00D739D4">
        <w:rPr>
          <w:rFonts w:ascii="Times New Roman CYR" w:hAnsi="Times New Roman CYR" w:cs="Times New Roman CYR"/>
          <w:color w:val="000000"/>
          <w:sz w:val="28"/>
          <w:szCs w:val="28"/>
        </w:rPr>
        <w:t>дств пр</w:t>
      </w:r>
      <w:proofErr w:type="gramEnd"/>
      <w:r w:rsidRPr="00D739D4">
        <w:rPr>
          <w:rFonts w:ascii="Times New Roman CYR" w:hAnsi="Times New Roman CYR" w:cs="Times New Roman CYR"/>
          <w:color w:val="000000"/>
          <w:sz w:val="28"/>
          <w:szCs w:val="28"/>
        </w:rPr>
        <w:t>едприятий, принимающих студентов.</w:t>
      </w:r>
    </w:p>
    <w:p w:rsidR="00D739D4" w:rsidRPr="00D739D4" w:rsidRDefault="00D739D4" w:rsidP="00D7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739D4">
        <w:rPr>
          <w:rFonts w:ascii="Times New Roman CYR" w:hAnsi="Times New Roman CYR" w:cs="Times New Roman CYR"/>
          <w:color w:val="000000"/>
          <w:sz w:val="28"/>
          <w:szCs w:val="28"/>
        </w:rPr>
        <w:t>Обучающихся за счет бюджетных ассигнований федерального бюджета.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BF"/>
      </w:tblPr>
      <w:tblGrid>
        <w:gridCol w:w="529"/>
        <w:gridCol w:w="2126"/>
        <w:gridCol w:w="1276"/>
        <w:gridCol w:w="2409"/>
        <w:gridCol w:w="2126"/>
      </w:tblGrid>
      <w:tr w:rsidR="00D739D4" w:rsidRPr="00D739D4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39D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739D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D739D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Ф.И.О. студента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Место прохождения</w:t>
            </w:r>
          </w:p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практики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Руководитель </w:t>
            </w:r>
          </w:p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практики</w:t>
            </w:r>
          </w:p>
        </w:tc>
      </w:tr>
      <w:tr w:rsidR="00D739D4" w:rsidRPr="00D739D4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</w:p>
        </w:tc>
      </w:tr>
      <w:tr w:rsidR="00D739D4" w:rsidRPr="00D739D4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Гончарова </w:t>
            </w:r>
          </w:p>
          <w:p w:rsidR="00D739D4" w:rsidRPr="00D739D4" w:rsidRDefault="00D739D4" w:rsidP="00D739D4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Наталья </w:t>
            </w:r>
          </w:p>
          <w:p w:rsidR="00D739D4" w:rsidRPr="00D739D4" w:rsidRDefault="00D739D4" w:rsidP="00D739D4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СУЗ-19С1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ООО «Строительное управление 967», </w:t>
            </w:r>
          </w:p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АО «АВТОБАН», </w:t>
            </w:r>
          </w:p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Сургут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к.т. наук, доцент кафедры «СЭД» </w:t>
            </w:r>
          </w:p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Т.В. Семенова</w:t>
            </w:r>
          </w:p>
        </w:tc>
      </w:tr>
      <w:tr w:rsidR="00D739D4" w:rsidRPr="00D739D4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Малова </w:t>
            </w:r>
          </w:p>
          <w:p w:rsidR="00D739D4" w:rsidRPr="00D739D4" w:rsidRDefault="00D739D4" w:rsidP="00D739D4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Анна </w:t>
            </w:r>
          </w:p>
          <w:p w:rsidR="00D739D4" w:rsidRPr="00D739D4" w:rsidRDefault="00D739D4" w:rsidP="00D739D4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СУЗ-19С1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ООО «Строительное управление 967», АО «АВТОБАН», </w:t>
            </w:r>
          </w:p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Сургут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к.т. наук, доцент кафедры «СЭД» </w:t>
            </w:r>
          </w:p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Г.В. Долгих</w:t>
            </w:r>
          </w:p>
        </w:tc>
      </w:tr>
      <w:tr w:rsidR="00D739D4" w:rsidRPr="00D739D4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Останская</w:t>
            </w:r>
            <w:proofErr w:type="spellEnd"/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  <w:p w:rsidR="00D739D4" w:rsidRPr="00D739D4" w:rsidRDefault="00D739D4" w:rsidP="00D739D4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Даляна</w:t>
            </w:r>
            <w:proofErr w:type="spellEnd"/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  <w:p w:rsidR="00D739D4" w:rsidRPr="00D739D4" w:rsidRDefault="00D739D4" w:rsidP="00D739D4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СУЗ-19С1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ООО «Строительное управление 926», АО «АВТОБАН», </w:t>
            </w:r>
          </w:p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Тюмень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к.т. наук, доцент кафедры «СЭД» </w:t>
            </w:r>
          </w:p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Г.В. Долгих</w:t>
            </w:r>
          </w:p>
        </w:tc>
      </w:tr>
      <w:tr w:rsidR="00D739D4" w:rsidRPr="00D739D4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Румянцева </w:t>
            </w:r>
          </w:p>
          <w:p w:rsidR="00D739D4" w:rsidRPr="00D739D4" w:rsidRDefault="00D739D4" w:rsidP="00D739D4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Варвара Анатольевна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СУЗ-19С1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ООО «Строительное </w:t>
            </w: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управление 926», </w:t>
            </w:r>
          </w:p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АО «АВТОБАН», </w:t>
            </w:r>
          </w:p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Тюмень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к.т. наук, доцент </w:t>
            </w: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кафедры «СЭД» </w:t>
            </w:r>
          </w:p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Т.В. Семенова</w:t>
            </w:r>
          </w:p>
        </w:tc>
      </w:tr>
      <w:tr w:rsidR="00D739D4" w:rsidRPr="00D739D4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Хребтова</w:t>
            </w:r>
            <w:proofErr w:type="spellEnd"/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  <w:p w:rsidR="00D739D4" w:rsidRPr="00D739D4" w:rsidRDefault="00D739D4" w:rsidP="00D739D4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Надежда Владимировна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СУЗ-19С1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ООО «Строительное управление 967», АО «АВТОБАН», </w:t>
            </w:r>
          </w:p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Сургут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доцент кафедры «ПУИМС» </w:t>
            </w:r>
          </w:p>
          <w:p w:rsidR="00D739D4" w:rsidRPr="00D739D4" w:rsidRDefault="00D739D4" w:rsidP="00D739D4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В.А. </w:t>
            </w:r>
            <w:proofErr w:type="spellStart"/>
            <w:r w:rsidRPr="00D739D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Шнайдер</w:t>
            </w:r>
            <w:proofErr w:type="spellEnd"/>
          </w:p>
        </w:tc>
      </w:tr>
    </w:tbl>
    <w:p w:rsidR="00D739D4" w:rsidRPr="00D739D4" w:rsidRDefault="00D739D4" w:rsidP="00D7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739D4" w:rsidRPr="00D739D4" w:rsidRDefault="00D739D4" w:rsidP="00D739D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739D4">
        <w:rPr>
          <w:rFonts w:ascii="Times New Roman CYR" w:hAnsi="Times New Roman CYR" w:cs="Times New Roman CYR"/>
          <w:color w:val="000000"/>
          <w:sz w:val="28"/>
          <w:szCs w:val="28"/>
        </w:rPr>
        <w:t>Ответственные за производственную практику (преддипломную) по кафедре «Строительство и эксплуатация дорог» в период с 28.01.2025 по 06.06.2025</w:t>
      </w:r>
      <w:r w:rsidRPr="00D739D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–</w:t>
      </w:r>
      <w:r w:rsidRPr="00D739D4"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кандидат технических наук, доцент Долгих Геннадий Владимирович, по кафедре «Проектное управление и информационное моделирование в строительстве» в период с 28.01.2025 по 06.06.2025</w:t>
      </w:r>
      <w:r w:rsidRPr="00D739D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D739D4">
        <w:rPr>
          <w:rFonts w:ascii="Times New Roman CYR" w:hAnsi="Times New Roman CYR" w:cs="Times New Roman CYR"/>
          <w:color w:val="000000"/>
          <w:sz w:val="28"/>
          <w:szCs w:val="28"/>
        </w:rPr>
        <w:t xml:space="preserve">–доцент </w:t>
      </w:r>
      <w:proofErr w:type="spellStart"/>
      <w:r w:rsidRPr="00D739D4">
        <w:rPr>
          <w:rFonts w:ascii="Times New Roman CYR" w:hAnsi="Times New Roman CYR" w:cs="Times New Roman CYR"/>
          <w:color w:val="000000"/>
          <w:sz w:val="28"/>
          <w:szCs w:val="28"/>
        </w:rPr>
        <w:t>Шнайдер</w:t>
      </w:r>
      <w:proofErr w:type="spellEnd"/>
      <w:r w:rsidRPr="00D739D4"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Виктория Александровна.</w:t>
      </w:r>
    </w:p>
    <w:p w:rsidR="00252176" w:rsidRDefault="00252176"/>
    <w:sectPr w:rsidR="00252176" w:rsidSect="00061B1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39D4"/>
    <w:rsid w:val="00252176"/>
    <w:rsid w:val="00D7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dolgikh_gv</dc:creator>
  <cp:keywords/>
  <dc:description/>
  <cp:lastModifiedBy>dolgikh_gv</cp:lastModifiedBy>
  <cp:revision>2</cp:revision>
  <dcterms:created xsi:type="dcterms:W3CDTF">2025-03-19T10:10:00Z</dcterms:created>
  <dcterms:modified xsi:type="dcterms:W3CDTF">2025-03-19T10:11:00Z</dcterms:modified>
</cp:coreProperties>
</file>