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31" w:rsidRDefault="00192431" w:rsidP="000859B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2431" w:rsidRPr="00DC546F" w:rsidRDefault="00192431" w:rsidP="0019243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 w:themeColor="accent2" w:themeShade="80"/>
          <w:sz w:val="32"/>
          <w:szCs w:val="32"/>
        </w:rPr>
      </w:pPr>
      <w:r w:rsidRPr="00DC546F">
        <w:rPr>
          <w:rFonts w:ascii="Times New Roman" w:eastAsia="Calibri" w:hAnsi="Times New Roman" w:cs="Times New Roman"/>
          <w:b/>
          <w:color w:val="833C0B" w:themeColor="accent2" w:themeShade="80"/>
          <w:sz w:val="32"/>
          <w:szCs w:val="32"/>
        </w:rPr>
        <w:t xml:space="preserve">Лекция </w:t>
      </w:r>
      <w:r w:rsidR="00DC546F">
        <w:rPr>
          <w:rFonts w:ascii="Times New Roman" w:eastAsia="Calibri" w:hAnsi="Times New Roman" w:cs="Times New Roman"/>
          <w:b/>
          <w:color w:val="833C0B" w:themeColor="accent2" w:themeShade="80"/>
          <w:sz w:val="32"/>
          <w:szCs w:val="32"/>
        </w:rPr>
        <w:t>2</w:t>
      </w:r>
    </w:p>
    <w:p w:rsidR="00192431" w:rsidRPr="00DC546F" w:rsidRDefault="005B504F" w:rsidP="00192431">
      <w:pPr>
        <w:pStyle w:val="a8"/>
        <w:shd w:val="clear" w:color="auto" w:fill="FFFFFF"/>
        <w:spacing w:before="0" w:beforeAutospacing="0" w:after="0" w:afterAutospacing="0"/>
        <w:ind w:firstLine="558"/>
        <w:jc w:val="center"/>
        <w:rPr>
          <w:rFonts w:eastAsia="Calibri"/>
          <w:b/>
          <w:color w:val="833C0B" w:themeColor="accent2" w:themeShade="80"/>
          <w:sz w:val="32"/>
          <w:szCs w:val="32"/>
        </w:rPr>
      </w:pPr>
      <w:r>
        <w:rPr>
          <w:rFonts w:eastAsia="Calibri"/>
          <w:b/>
          <w:color w:val="833C0B" w:themeColor="accent2" w:themeShade="80"/>
          <w:sz w:val="32"/>
          <w:szCs w:val="32"/>
        </w:rPr>
        <w:t>2</w:t>
      </w:r>
      <w:r w:rsidR="00192431" w:rsidRPr="00DC546F">
        <w:rPr>
          <w:rFonts w:eastAsia="Calibri"/>
          <w:b/>
          <w:color w:val="833C0B" w:themeColor="accent2" w:themeShade="80"/>
          <w:sz w:val="32"/>
          <w:szCs w:val="32"/>
        </w:rPr>
        <w:t>.1. Обращение с опасными отходами производства</w:t>
      </w:r>
    </w:p>
    <w:p w:rsidR="00192431" w:rsidRPr="00E9588F" w:rsidRDefault="00192431" w:rsidP="00192431">
      <w:pPr>
        <w:pStyle w:val="a8"/>
        <w:shd w:val="clear" w:color="auto" w:fill="FFFFFF"/>
        <w:spacing w:before="0" w:beforeAutospacing="0" w:after="0" w:afterAutospacing="0"/>
        <w:ind w:firstLine="558"/>
        <w:jc w:val="center"/>
        <w:rPr>
          <w:color w:val="424242"/>
          <w:sz w:val="32"/>
          <w:szCs w:val="32"/>
        </w:rPr>
      </w:pPr>
    </w:p>
    <w:p w:rsidR="000859BA" w:rsidRDefault="00192431" w:rsidP="00494FDE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2431">
        <w:rPr>
          <w:rFonts w:ascii="Times New Roman" w:eastAsia="Calibri" w:hAnsi="Times New Roman" w:cs="Times New Roman"/>
          <w:sz w:val="24"/>
          <w:szCs w:val="24"/>
        </w:rPr>
        <w:t>Нормативно-правовая база по обращению с опасными отходами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859BA" w:rsidRPr="000859BA">
        <w:rPr>
          <w:rFonts w:ascii="Times New Roman" w:eastAsia="Calibri" w:hAnsi="Times New Roman" w:cs="Times New Roman"/>
          <w:sz w:val="24"/>
          <w:szCs w:val="24"/>
        </w:rPr>
        <w:t>Государственный кадастр отходов: состав и характеристика. Федеральный классификационный каталог отходов (ФККО). Государственный реестр объектов размещения отходов (ГРОРО). Банк данных об отходах и о технологиях утилизации и обезвреживания отходов различных видов.</w:t>
      </w:r>
      <w:r w:rsidR="00494F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59BA" w:rsidRPr="000859BA">
        <w:rPr>
          <w:rFonts w:ascii="Times New Roman" w:eastAsia="Calibri" w:hAnsi="Times New Roman" w:cs="Times New Roman"/>
          <w:sz w:val="24"/>
          <w:szCs w:val="24"/>
        </w:rPr>
        <w:t>Определение класса опасности и паспортизация отходов. Нормативы образования отходов и лимиты на их размещение. Транспортирование опа</w:t>
      </w:r>
      <w:r w:rsidR="00494FDE">
        <w:rPr>
          <w:rFonts w:ascii="Times New Roman" w:eastAsia="Calibri" w:hAnsi="Times New Roman" w:cs="Times New Roman"/>
          <w:sz w:val="24"/>
          <w:szCs w:val="24"/>
        </w:rPr>
        <w:t>сных отходов как опасных грузов</w:t>
      </w:r>
      <w:r w:rsidR="000859BA" w:rsidRPr="000859BA">
        <w:rPr>
          <w:rFonts w:ascii="Times New Roman" w:eastAsia="Calibri" w:hAnsi="Times New Roman" w:cs="Times New Roman"/>
          <w:sz w:val="24"/>
          <w:szCs w:val="24"/>
        </w:rPr>
        <w:t xml:space="preserve">. Лицензирование деятельности в области обращения с отходами </w:t>
      </w:r>
      <w:r w:rsidR="000859BA" w:rsidRPr="000859B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0859BA" w:rsidRPr="000859BA">
        <w:rPr>
          <w:rFonts w:ascii="Times New Roman" w:eastAsia="Calibri" w:hAnsi="Times New Roman" w:cs="Times New Roman"/>
          <w:sz w:val="24"/>
          <w:szCs w:val="24"/>
        </w:rPr>
        <w:t>-</w:t>
      </w:r>
      <w:r w:rsidR="000859BA" w:rsidRPr="000859BA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="000859BA" w:rsidRPr="000859BA">
        <w:rPr>
          <w:rFonts w:ascii="Times New Roman" w:eastAsia="Calibri" w:hAnsi="Times New Roman" w:cs="Times New Roman"/>
          <w:sz w:val="24"/>
          <w:szCs w:val="24"/>
        </w:rPr>
        <w:t xml:space="preserve"> классов опасности. Плата за размещение отходов. </w:t>
      </w:r>
    </w:p>
    <w:p w:rsidR="00494FDE" w:rsidRPr="00494FDE" w:rsidRDefault="00494FDE" w:rsidP="00494FDE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6CFD" w:rsidRDefault="000859BA" w:rsidP="00956CFD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CA3E98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Нормативно-правовая база по обращению с опасными отходами</w:t>
      </w:r>
    </w:p>
    <w:p w:rsidR="000859BA" w:rsidRPr="00CA3E98" w:rsidRDefault="00CA3E98" w:rsidP="00956CFD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2431">
        <w:rPr>
          <w:rFonts w:ascii="Times New Roman" w:hAnsi="Times New Roman" w:cs="Times New Roman"/>
          <w:sz w:val="28"/>
          <w:szCs w:val="28"/>
        </w:rPr>
        <w:t xml:space="preserve">сновополагающим документом в области обращения с опасными отходами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принятый 24.06.98 г. № 89-ФЗ </w:t>
      </w:r>
      <w:r w:rsidR="00192431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192431">
        <w:rPr>
          <w:rFonts w:ascii="Times New Roman" w:hAnsi="Times New Roman" w:cs="Times New Roman"/>
          <w:sz w:val="28"/>
          <w:szCs w:val="28"/>
        </w:rPr>
        <w:t xml:space="preserve"> закон «Об отхо</w:t>
      </w:r>
      <w:r w:rsidR="00E05AA7">
        <w:rPr>
          <w:rFonts w:ascii="Times New Roman" w:hAnsi="Times New Roman" w:cs="Times New Roman"/>
          <w:sz w:val="28"/>
          <w:szCs w:val="28"/>
        </w:rPr>
        <w:t>дах производства и потребления» (п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ринимаются изменения редакции закона</w:t>
      </w:r>
      <w:r w:rsid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05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Нормативно-правовую базу в области обращения с опасными отходами</w:t>
      </w:r>
      <w:r w:rsidRPr="00192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представляют</w:t>
      </w:r>
      <w:r w:rsidRPr="00CA3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действующие </w:t>
      </w:r>
      <w:r w:rsidR="000859BA">
        <w:rPr>
          <w:rFonts w:ascii="Times New Roman" w:hAnsi="Times New Roman" w:cs="Times New Roman"/>
          <w:sz w:val="28"/>
          <w:szCs w:val="28"/>
        </w:rPr>
        <w:t xml:space="preserve">подзаконные акты: Приказы и Постановления Правительства РФ, Министерства природных ресурсов, </w:t>
      </w:r>
      <w:proofErr w:type="spellStart"/>
      <w:r w:rsidR="000859BA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="000859BA">
        <w:rPr>
          <w:rFonts w:ascii="Times New Roman" w:hAnsi="Times New Roman" w:cs="Times New Roman"/>
          <w:sz w:val="28"/>
          <w:szCs w:val="28"/>
        </w:rPr>
        <w:t>, уполномоченных органов государственной власти по надзору в сфере природопользования субъектов РФ, а также государственные санитарно-эпидемиологические правила.</w:t>
      </w:r>
    </w:p>
    <w:p w:rsidR="000859BA" w:rsidRPr="00956CFD" w:rsidRDefault="000859BA" w:rsidP="00956CFD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956CFD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Государственный кадастр отходов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CFD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(ГКО)</w:t>
      </w:r>
      <w:r w:rsidRPr="00956CFD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разрабатывается с целью информационного обеспечения системы государственного контроля и управления в области обращения с отходами и представляет собой периодически пополняемый, систематизированный свод данных об отходах. Он включает:</w:t>
      </w:r>
    </w:p>
    <w:p w:rsidR="000859BA" w:rsidRDefault="000859BA" w:rsidP="000859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6CFD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Федеральный классификационный каталог отходов</w:t>
      </w:r>
      <w:r w:rsidRPr="00956CFD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956CFD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(ФККО),</w:t>
      </w:r>
    </w:p>
    <w:p w:rsidR="000859BA" w:rsidRDefault="000859BA" w:rsidP="000859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6CFD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Государственный реестр объектов размещения отходов</w:t>
      </w:r>
      <w:r w:rsidRPr="00956CFD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956CFD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(ГРОРО),</w:t>
      </w:r>
    </w:p>
    <w:p w:rsidR="000859BA" w:rsidRPr="00956CFD" w:rsidRDefault="000859BA" w:rsidP="000859B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956CFD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Банк данных об отходах и технологиях утилизации и обезвреживания отходов.</w:t>
      </w:r>
    </w:p>
    <w:p w:rsidR="000859BA" w:rsidRDefault="000859BA" w:rsidP="000859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6CFD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ФККО</w:t>
      </w:r>
      <w:r w:rsidRPr="008A36B2">
        <w:rPr>
          <w:rFonts w:ascii="Times New Roman" w:hAnsi="Times New Roman" w:cs="Times New Roman"/>
          <w:sz w:val="28"/>
          <w:szCs w:val="28"/>
        </w:rPr>
        <w:t xml:space="preserve"> представляет перечень видов отходов, систематизированных по   совокупности классификационных признаков:</w:t>
      </w:r>
      <w:r>
        <w:rPr>
          <w:rFonts w:ascii="Times New Roman" w:hAnsi="Times New Roman" w:cs="Times New Roman"/>
          <w:sz w:val="28"/>
          <w:szCs w:val="28"/>
        </w:rPr>
        <w:t xml:space="preserve"> происхождению, условиям образования, химическому и (или) компонентному составу, агрегатному состоянию и физической форме.</w:t>
      </w:r>
    </w:p>
    <w:p w:rsidR="000859BA" w:rsidRDefault="000859BA" w:rsidP="000859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Отходы строительства относятся в структуре ФККО к 8-му блоку: «Отходы строительства и ремонта».</w:t>
      </w:r>
    </w:p>
    <w:p w:rsidR="000859BA" w:rsidRDefault="000859BA" w:rsidP="000859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6CFD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ГРОРО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свод систематизированных сведений об эксплуатируемых (кодируемых) объектах размещения отходов.</w:t>
      </w:r>
    </w:p>
    <w:p w:rsidR="000859BA" w:rsidRDefault="000859BA" w:rsidP="000859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6CFD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Банк данных об отходах и о технологиях использования и обезвреживания отходов</w:t>
      </w:r>
      <w:r>
        <w:rPr>
          <w:rFonts w:ascii="Times New Roman" w:hAnsi="Times New Roman" w:cs="Times New Roman"/>
          <w:sz w:val="28"/>
          <w:szCs w:val="28"/>
        </w:rPr>
        <w:t xml:space="preserve"> содержит сведения о видах отходов, включенных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в ФККО, об их характеристиках, технологиях их использования и обезвреживания.</w:t>
      </w:r>
    </w:p>
    <w:p w:rsidR="004B2B8F" w:rsidRDefault="004B2B8F" w:rsidP="000859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AC2" w:rsidRDefault="000859BA" w:rsidP="00DA6AC2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DA6AC2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Определение класса опасности и паспортизация отходов</w:t>
      </w:r>
    </w:p>
    <w:p w:rsidR="00DA6AC2" w:rsidRPr="00DA6AC2" w:rsidRDefault="00DA6AC2" w:rsidP="00DA6AC2">
      <w:pPr>
        <w:spacing w:after="0"/>
        <w:ind w:left="10" w:firstLine="69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DA6AC2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Паспорт отходов</w:t>
      </w:r>
      <w:r w:rsidRPr="00DA6AC2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A6AC2">
        <w:rPr>
          <w:rFonts w:ascii="Times New Roman" w:eastAsia="Calibri" w:hAnsi="Times New Roman" w:cs="Times New Roman"/>
          <w:sz w:val="28"/>
          <w:szCs w:val="28"/>
        </w:rPr>
        <w:t>- документ, удостоверяющий принадлежность отходов к отходам соответствующего вида и класса опасности, содержащий сведения об их составе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A6A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6AC2" w:rsidRDefault="00DA6AC2" w:rsidP="00DA6AC2">
      <w:pPr>
        <w:shd w:val="clear" w:color="auto" w:fill="FFFFFF"/>
        <w:spacing w:after="0" w:line="240" w:lineRule="auto"/>
        <w:ind w:left="10" w:right="1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AC2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Паспортизация отходов</w:t>
      </w:r>
      <w:r w:rsidRPr="00DA6AC2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A6AC2">
        <w:rPr>
          <w:rFonts w:ascii="Times New Roman" w:eastAsia="Calibri" w:hAnsi="Times New Roman" w:cs="Times New Roman"/>
          <w:sz w:val="28"/>
          <w:szCs w:val="28"/>
        </w:rPr>
        <w:t>регламентируется Федеральным законом «Об отходах производства и потребления»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A6AC2">
        <w:rPr>
          <w:rFonts w:ascii="Times New Roman" w:eastAsia="Calibri" w:hAnsi="Times New Roman" w:cs="Times New Roman"/>
          <w:sz w:val="28"/>
          <w:szCs w:val="28"/>
        </w:rPr>
        <w:t>ст. 14 Закона</w:t>
      </w:r>
      <w:r>
        <w:rPr>
          <w:rFonts w:ascii="Times New Roman" w:eastAsia="Calibri" w:hAnsi="Times New Roman" w:cs="Times New Roman"/>
          <w:sz w:val="28"/>
          <w:szCs w:val="28"/>
        </w:rPr>
        <w:t>):</w:t>
      </w:r>
      <w:r w:rsidRPr="00DA6AC2">
        <w:rPr>
          <w:rFonts w:ascii="Times New Roman" w:eastAsia="Calibri" w:hAnsi="Times New Roman" w:cs="Times New Roman"/>
          <w:sz w:val="28"/>
          <w:szCs w:val="28"/>
        </w:rPr>
        <w:t xml:space="preserve"> на основании данных о составе отходов, оценки степени их негативного воздействия на окружающую среду составляется </w:t>
      </w:r>
      <w:r w:rsidRPr="00DA6AC2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паспорт отходов</w:t>
      </w:r>
      <w:r w:rsidRPr="00DA6AC2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A6AC2">
        <w:rPr>
          <w:rFonts w:ascii="Times New Roman" w:eastAsia="Calibri" w:hAnsi="Times New Roman" w:cs="Times New Roman"/>
          <w:sz w:val="28"/>
          <w:szCs w:val="28"/>
        </w:rPr>
        <w:t xml:space="preserve">I-IV классов опасности. </w:t>
      </w:r>
    </w:p>
    <w:p w:rsidR="000E671E" w:rsidRDefault="00DA6AC2" w:rsidP="000E671E">
      <w:pPr>
        <w:shd w:val="clear" w:color="auto" w:fill="FFFFFF"/>
        <w:spacing w:after="0" w:line="240" w:lineRule="auto"/>
        <w:ind w:left="10" w:right="1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AC2">
        <w:rPr>
          <w:rFonts w:ascii="Times New Roman" w:eastAsia="Calibri" w:hAnsi="Times New Roman" w:cs="Times New Roman"/>
          <w:sz w:val="28"/>
          <w:szCs w:val="28"/>
        </w:rPr>
        <w:t>Порядок паспортизации отходов и типовые формы паспортов отходов устанавливаются федеральным органом исполнительной власти.</w:t>
      </w:r>
    </w:p>
    <w:p w:rsidR="000E671E" w:rsidRPr="000E671E" w:rsidRDefault="000E671E" w:rsidP="000E671E">
      <w:pPr>
        <w:shd w:val="clear" w:color="auto" w:fill="FFFFFF"/>
        <w:spacing w:after="0" w:line="240" w:lineRule="auto"/>
        <w:ind w:left="10" w:right="1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71E">
        <w:rPr>
          <w:rFonts w:ascii="Times New Roman" w:eastAsia="Calibri" w:hAnsi="Times New Roman" w:cs="Times New Roman"/>
          <w:sz w:val="28"/>
          <w:szCs w:val="28"/>
        </w:rPr>
        <w:t>Разработана единая унифицированная форма паспорта. В паспорте отхода отражаются все его основные свойства, включая опасные, ресурсные и т. п., информация о которых необходима для выбора эффективных технологий и других решений по обращению отхода. Этот документ сопровождает отход на протяжении его жизненного цикла, вплоть до переработки, обезвреживани</w:t>
      </w:r>
      <w:r>
        <w:rPr>
          <w:rFonts w:ascii="Times New Roman" w:eastAsia="Calibri" w:hAnsi="Times New Roman" w:cs="Times New Roman"/>
          <w:sz w:val="28"/>
          <w:szCs w:val="28"/>
        </w:rPr>
        <w:t>я, захоронения или уничтожения.</w:t>
      </w:r>
    </w:p>
    <w:p w:rsidR="00DA6AC2" w:rsidRPr="00DA6AC2" w:rsidRDefault="00DA6AC2" w:rsidP="00DA6AC2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AC2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Опасные отходы</w:t>
      </w:r>
      <w:r w:rsidRPr="00DA6AC2">
        <w:rPr>
          <w:rFonts w:ascii="Times New Roman" w:eastAsia="Calibri" w:hAnsi="Times New Roman" w:cs="Times New Roman"/>
          <w:b/>
          <w:bCs/>
          <w:color w:val="833C0B" w:themeColor="accent2" w:themeShade="80"/>
          <w:sz w:val="28"/>
          <w:szCs w:val="28"/>
        </w:rPr>
        <w:t xml:space="preserve"> </w:t>
      </w:r>
      <w:r w:rsidRPr="00DA6AC2">
        <w:rPr>
          <w:rFonts w:ascii="Times New Roman" w:eastAsia="Calibri" w:hAnsi="Times New Roman" w:cs="Times New Roman"/>
          <w:sz w:val="28"/>
          <w:szCs w:val="28"/>
        </w:rPr>
        <w:t xml:space="preserve">- отходы, которые заключают в себе вредные вещества, обладающие опасными свойствами (токсичностью, взрывоопасностью, </w:t>
      </w:r>
      <w:proofErr w:type="spellStart"/>
      <w:r w:rsidRPr="00DA6AC2">
        <w:rPr>
          <w:rFonts w:ascii="Times New Roman" w:eastAsia="Calibri" w:hAnsi="Times New Roman" w:cs="Times New Roman"/>
          <w:sz w:val="28"/>
          <w:szCs w:val="28"/>
        </w:rPr>
        <w:t>пожароопасностью</w:t>
      </w:r>
      <w:proofErr w:type="spellEnd"/>
      <w:r w:rsidRPr="00DA6AC2">
        <w:rPr>
          <w:rFonts w:ascii="Times New Roman" w:eastAsia="Calibri" w:hAnsi="Times New Roman" w:cs="Times New Roman"/>
          <w:sz w:val="28"/>
          <w:szCs w:val="28"/>
        </w:rPr>
        <w:t>, высокой реакционной способностью), или содержащие возбудителей инфекционных болезней, или представляющие непосредственную или потенциальную опасность для окружающей среды и здоровья человека самостоятельно либо при вступлении в конта</w:t>
      </w:r>
      <w:proofErr w:type="gramStart"/>
      <w:r w:rsidRPr="00DA6AC2">
        <w:rPr>
          <w:rFonts w:ascii="Times New Roman" w:eastAsia="Calibri" w:hAnsi="Times New Roman" w:cs="Times New Roman"/>
          <w:sz w:val="28"/>
          <w:szCs w:val="28"/>
        </w:rPr>
        <w:t>кт с др</w:t>
      </w:r>
      <w:proofErr w:type="gramEnd"/>
      <w:r w:rsidRPr="00DA6AC2">
        <w:rPr>
          <w:rFonts w:ascii="Times New Roman" w:eastAsia="Calibri" w:hAnsi="Times New Roman" w:cs="Times New Roman"/>
          <w:sz w:val="28"/>
          <w:szCs w:val="28"/>
        </w:rPr>
        <w:t xml:space="preserve">угими веществами. Опасные отходы в зависимости от степени их вредного воздействия на окружающую среду и здоровье человека подразделяются на </w:t>
      </w:r>
      <w:r w:rsidRPr="00DA6AC2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классы опасности</w:t>
      </w:r>
      <w:r w:rsidRPr="00DA6AC2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A6AC2">
        <w:rPr>
          <w:rFonts w:ascii="Times New Roman" w:eastAsia="Calibri" w:hAnsi="Times New Roman" w:cs="Times New Roman"/>
          <w:sz w:val="28"/>
          <w:szCs w:val="28"/>
        </w:rPr>
        <w:t>в соответствии с критериями, установленными специально уполномоченными федеральными органами исполнительной власти.</w:t>
      </w:r>
    </w:p>
    <w:p w:rsidR="00DA6AC2" w:rsidRPr="00867C2C" w:rsidRDefault="00DA6AC2" w:rsidP="00867C2C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6AC2">
        <w:rPr>
          <w:rFonts w:ascii="Times New Roman" w:eastAsia="Calibri" w:hAnsi="Times New Roman" w:cs="Times New Roman"/>
          <w:sz w:val="28"/>
          <w:szCs w:val="28"/>
        </w:rPr>
        <w:t>Юридическим лицам и индивидуальным предпринимателям, в процессе деятельности которых образуются опасные отходы, необходимо иметь паспорта, подтверждающие отнесение этих отходов к конкретному классу опасности для окружающей среды</w:t>
      </w:r>
      <w:r w:rsidRPr="000E671E">
        <w:rPr>
          <w:rFonts w:ascii="Times New Roman" w:eastAsia="Calibri" w:hAnsi="Times New Roman" w:cs="Times New Roman"/>
          <w:sz w:val="28"/>
          <w:szCs w:val="28"/>
        </w:rPr>
        <w:t xml:space="preserve"> [</w:t>
      </w:r>
      <w:r w:rsidR="00867C2C" w:rsidRPr="0070288E">
        <w:rPr>
          <w:rFonts w:ascii="Times New Roman" w:eastAsia="Calibri" w:hAnsi="Times New Roman" w:cs="Times New Roman"/>
          <w:bCs/>
          <w:color w:val="002060"/>
          <w:sz w:val="24"/>
          <w:szCs w:val="24"/>
        </w:rPr>
        <w:t>Постановлению Правительства Российской Федерации от 16 августа 2013 г. N 712 "О порядке проведения паспортизации отходов I - IV классов опасности"</w:t>
      </w:r>
      <w:r w:rsidRPr="000E671E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DA6AC2" w:rsidRPr="00DA6AC2" w:rsidRDefault="00DA6AC2" w:rsidP="00DA6AC2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A6AC2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Содержание паспорта отходов</w:t>
      </w:r>
      <w:r w:rsidRPr="00DA6AC2">
        <w:rPr>
          <w:rFonts w:ascii="Times New Roman" w:eastAsia="Calibri" w:hAnsi="Times New Roman" w:cs="Times New Roman"/>
          <w:bCs/>
          <w:i/>
          <w:color w:val="833C0B" w:themeColor="accent2" w:themeShade="80"/>
          <w:sz w:val="28"/>
          <w:szCs w:val="28"/>
        </w:rPr>
        <w:t>.</w:t>
      </w:r>
      <w:r w:rsidRPr="00DA6AC2">
        <w:rPr>
          <w:rFonts w:ascii="Times New Roman" w:eastAsia="Calibri" w:hAnsi="Times New Roman" w:cs="Times New Roman"/>
          <w:i/>
          <w:color w:val="833C0B" w:themeColor="accent2" w:themeShade="80"/>
          <w:sz w:val="28"/>
          <w:szCs w:val="28"/>
        </w:rPr>
        <w:t xml:space="preserve"> </w:t>
      </w:r>
      <w:r w:rsidRPr="00DA6AC2">
        <w:rPr>
          <w:rFonts w:ascii="inherit" w:eastAsia="Times New Roman" w:hAnsi="inherit" w:cs="Arial"/>
          <w:sz w:val="28"/>
          <w:szCs w:val="28"/>
          <w:lang w:eastAsia="ru-RU"/>
        </w:rPr>
        <w:t xml:space="preserve">В паспорте отходов I - IV классов опасности указываются </w:t>
      </w:r>
      <w:r w:rsidRPr="00DA6AC2">
        <w:rPr>
          <w:rFonts w:ascii="inherit" w:eastAsia="Times New Roman" w:hAnsi="inherit" w:cs="Arial"/>
          <w:b/>
          <w:i/>
          <w:color w:val="833C0B" w:themeColor="accent2" w:themeShade="80"/>
          <w:sz w:val="28"/>
          <w:szCs w:val="28"/>
          <w:lang w:eastAsia="ru-RU"/>
        </w:rPr>
        <w:t>вид отхода, его код и наименование по федеральному классификационному каталогу, химический и (или) компонентный состав (в процентах), агрегатное состояние и физическая форма, класс опасности.</w:t>
      </w:r>
      <w:r w:rsidRPr="00DA6AC2">
        <w:rPr>
          <w:rFonts w:ascii="inherit" w:eastAsia="Times New Roman" w:hAnsi="inherit" w:cs="Arial"/>
          <w:color w:val="833C0B" w:themeColor="accent2" w:themeShade="80"/>
          <w:sz w:val="28"/>
          <w:szCs w:val="28"/>
          <w:lang w:eastAsia="ru-RU"/>
        </w:rPr>
        <w:t xml:space="preserve"> </w:t>
      </w:r>
      <w:r w:rsidRPr="000E671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A6AC2">
        <w:rPr>
          <w:rFonts w:ascii="inherit" w:eastAsia="Times New Roman" w:hAnsi="inherit" w:cs="Arial"/>
          <w:sz w:val="28"/>
          <w:szCs w:val="28"/>
          <w:lang w:eastAsia="ru-RU"/>
        </w:rPr>
        <w:t>Также отражается технологический процесс, в результате которого образовался отход или утратил свои потребительские свойства товар (продукция).</w:t>
      </w:r>
    </w:p>
    <w:p w:rsidR="00DA6AC2" w:rsidRPr="00DA6AC2" w:rsidRDefault="00DA6AC2" w:rsidP="00DA6AC2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DA6AC2">
        <w:rPr>
          <w:rFonts w:ascii="inherit" w:eastAsia="Times New Roman" w:hAnsi="inherit" w:cs="Arial"/>
          <w:sz w:val="28"/>
          <w:szCs w:val="28"/>
          <w:lang w:eastAsia="ru-RU"/>
        </w:rPr>
        <w:lastRenderedPageBreak/>
        <w:t>Если отходы не включены в федеральный классификационный каталог, необходимо подтвердить их класс опасности в течение 90 дней с даты их образования в порядке, установленном Министерством, для их внесения в каталог.</w:t>
      </w:r>
    </w:p>
    <w:p w:rsidR="00DA6AC2" w:rsidRPr="00DA6AC2" w:rsidRDefault="00DA6AC2" w:rsidP="00DA6A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некоторых случаях состав может быть получен на основании писем производителей продукции, технических условий, регламентов и прочей проектной документации. Также требуется подтверждение класса опасности отходов расчетным методом на основании «Критериев отнесения опасных отходов к классу опасности для окружающей природной среды» (утв. приказом МПР РФ от 15 июня 2001 г. № 511). </w:t>
      </w:r>
      <w:proofErr w:type="gramStart"/>
      <w:r w:rsidRPr="00DA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Проверку правильности отнесения видов отходов к конкретному классу опасности осуществляет </w:t>
      </w:r>
      <w:proofErr w:type="spellStart"/>
      <w:r w:rsidRPr="00DA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Росприроднадзор</w:t>
      </w:r>
      <w:proofErr w:type="spellEnd"/>
      <w:r w:rsidRPr="00DA6AC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DA6AC2" w:rsidRPr="00DA6AC2" w:rsidRDefault="00DA6AC2" w:rsidP="00DA6AC2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bookmarkStart w:id="0" w:name="100020"/>
      <w:bookmarkEnd w:id="0"/>
      <w:r w:rsidRPr="00DA6AC2">
        <w:rPr>
          <w:rFonts w:ascii="inherit" w:eastAsia="Times New Roman" w:hAnsi="inherit" w:cs="Arial"/>
          <w:sz w:val="28"/>
          <w:szCs w:val="28"/>
          <w:lang w:eastAsia="ru-RU"/>
        </w:rPr>
        <w:t>На отходы</w:t>
      </w:r>
      <w:r w:rsidRPr="000E671E">
        <w:rPr>
          <w:rFonts w:ascii="inherit" w:eastAsia="Times New Roman" w:hAnsi="inherit" w:cs="Arial"/>
          <w:sz w:val="28"/>
          <w:szCs w:val="28"/>
          <w:lang w:eastAsia="ru-RU"/>
        </w:rPr>
        <w:t>,</w:t>
      </w:r>
      <w:r w:rsidRPr="00DA6AC2">
        <w:rPr>
          <w:rFonts w:ascii="inherit" w:eastAsia="Times New Roman" w:hAnsi="inherit" w:cs="Arial"/>
          <w:sz w:val="28"/>
          <w:szCs w:val="28"/>
          <w:lang w:eastAsia="ru-RU"/>
        </w:rPr>
        <w:t xml:space="preserve"> включенные в федеральный классификационный каталог отходов, составляют и утверждают паспорт по </w:t>
      </w:r>
      <w:hyperlink r:id="rId7" w:anchor="100027" w:history="1">
        <w:r w:rsidRPr="00DA6AC2">
          <w:rPr>
            <w:rFonts w:ascii="inherit" w:eastAsia="Times New Roman" w:hAnsi="inherit" w:cs="Arial"/>
            <w:sz w:val="28"/>
            <w:szCs w:val="28"/>
            <w:bdr w:val="none" w:sz="0" w:space="0" w:color="auto" w:frame="1"/>
            <w:lang w:eastAsia="ru-RU"/>
          </w:rPr>
          <w:t>форме</w:t>
        </w:r>
      </w:hyperlink>
      <w:r w:rsidRPr="00DA6AC2">
        <w:rPr>
          <w:rFonts w:ascii="inherit" w:eastAsia="Times New Roman" w:hAnsi="inherit" w:cs="Arial"/>
          <w:sz w:val="28"/>
          <w:szCs w:val="28"/>
          <w:lang w:eastAsia="ru-RU"/>
        </w:rPr>
        <w:t xml:space="preserve"> (утвержденной постановлением Правительства Российской Федерации от 16 августа 2013 г. N 712).</w:t>
      </w:r>
    </w:p>
    <w:p w:rsidR="00DA6AC2" w:rsidRPr="00DA6AC2" w:rsidRDefault="00DA6AC2" w:rsidP="00DA6AC2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bookmarkStart w:id="1" w:name="100021"/>
      <w:bookmarkEnd w:id="1"/>
      <w:proofErr w:type="gramStart"/>
      <w:r w:rsidRPr="00DA6AC2">
        <w:rPr>
          <w:rFonts w:ascii="inherit" w:eastAsia="Times New Roman" w:hAnsi="inherit" w:cs="Arial"/>
          <w:sz w:val="28"/>
          <w:szCs w:val="28"/>
          <w:lang w:eastAsia="ru-RU"/>
        </w:rPr>
        <w:t>Копия паспорта, заверенного индивидуальными предпринимателями и юридическими лицами, а также копии документов, подтверждающих отнесение вида отхода к конкретному классу опасности, направляются в территориальный орган Федеральной службы по надзору в сфере природопользования по месту осуществления хозяйственной деятельности индивидуальными предпринимателями и юридическими лицами способом, позволяющим определить факт и дату их получения, или вручаются ими под роспись.</w:t>
      </w:r>
      <w:proofErr w:type="gramEnd"/>
    </w:p>
    <w:p w:rsidR="00DA6AC2" w:rsidRPr="00DA6AC2" w:rsidRDefault="00DA6AC2" w:rsidP="00DA6AC2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bookmarkStart w:id="2" w:name="100022"/>
      <w:bookmarkEnd w:id="2"/>
      <w:r w:rsidRPr="00DA6AC2">
        <w:rPr>
          <w:rFonts w:ascii="inherit" w:eastAsia="Times New Roman" w:hAnsi="inherit" w:cs="Arial"/>
          <w:sz w:val="28"/>
          <w:szCs w:val="28"/>
          <w:lang w:eastAsia="ru-RU"/>
        </w:rPr>
        <w:t xml:space="preserve">Паспорт действует бессрочно. </w:t>
      </w:r>
      <w:bookmarkStart w:id="3" w:name="100023"/>
      <w:bookmarkEnd w:id="3"/>
    </w:p>
    <w:p w:rsidR="00DA6AC2" w:rsidRPr="00DA6AC2" w:rsidRDefault="00DA6AC2" w:rsidP="00DA6AC2">
      <w:pPr>
        <w:spacing w:after="0" w:line="330" w:lineRule="atLeast"/>
        <w:ind w:firstLine="567"/>
        <w:jc w:val="both"/>
        <w:textAlignment w:val="baseline"/>
        <w:rPr>
          <w:rFonts w:ascii="inherit" w:eastAsia="Times New Roman" w:hAnsi="inherit" w:cs="Arial"/>
          <w:sz w:val="28"/>
          <w:szCs w:val="28"/>
          <w:lang w:eastAsia="ru-RU"/>
        </w:rPr>
      </w:pPr>
      <w:r w:rsidRPr="00DA6AC2">
        <w:rPr>
          <w:rFonts w:ascii="inherit" w:eastAsia="Times New Roman" w:hAnsi="inherit" w:cs="Arial"/>
          <w:sz w:val="28"/>
          <w:szCs w:val="28"/>
          <w:lang w:eastAsia="ru-RU"/>
        </w:rPr>
        <w:t>Внесение изменений в паспорт не допускается.</w:t>
      </w:r>
    </w:p>
    <w:p w:rsidR="000E671E" w:rsidRDefault="000E671E" w:rsidP="000E671E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6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Типовая форма паспорта отходов приведена в </w:t>
      </w:r>
      <w:r w:rsidRPr="000E671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Приложении 1</w:t>
      </w:r>
      <w:r w:rsidRPr="000E6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</w:t>
      </w:r>
      <w:r w:rsidRPr="000E671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Приложении 2</w:t>
      </w:r>
      <w:r w:rsidRPr="000E6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 пример заполнения паспорта отходов.</w:t>
      </w:r>
    </w:p>
    <w:p w:rsidR="00867C2C" w:rsidRDefault="00867C2C" w:rsidP="000E671E">
      <w:pPr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71E" w:rsidRPr="00867C2C" w:rsidRDefault="000859BA" w:rsidP="00867C2C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867C2C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Проект нормативов образования и лимитов на их размещение</w:t>
      </w:r>
    </w:p>
    <w:p w:rsidR="00E05AA7" w:rsidRPr="00E05AA7" w:rsidRDefault="00E05AA7" w:rsidP="00E05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Норматив образования отходов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как установленное количество отходов конкретного вида при производстве единицы продукции.</w:t>
      </w:r>
    </w:p>
    <w:p w:rsidR="00322C24" w:rsidRPr="00322C24" w:rsidRDefault="00322C24" w:rsidP="00E05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юридически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результате хозяйственной и иной деятельности которых образуются отходы,</w:t>
      </w:r>
      <w:r w:rsidRPr="00322C24">
        <w:rPr>
          <w:rFonts w:ascii="Times New Roman" w:eastAsia="Times New Roman" w:hAnsi="Times New Roman" w:cs="Times New Roman"/>
          <w:color w:val="C00000"/>
          <w:spacing w:val="-5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разраб</w:t>
      </w:r>
      <w:r w:rsidRPr="00322C2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атывают</w:t>
      </w:r>
      <w:r w:rsidRPr="00E05AA7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pacing w:val="-5"/>
          <w:sz w:val="28"/>
          <w:szCs w:val="28"/>
          <w:lang w:eastAsia="ru-RU"/>
        </w:rPr>
        <w:t>проект</w:t>
      </w:r>
      <w:r w:rsidRPr="00322C24">
        <w:rPr>
          <w:rFonts w:ascii="Times New Roman" w:eastAsia="Times New Roman" w:hAnsi="Times New Roman" w:cs="Times New Roman"/>
          <w:b/>
          <w:i/>
          <w:color w:val="833C0B" w:themeColor="accent2" w:themeShade="80"/>
          <w:spacing w:val="-5"/>
          <w:sz w:val="28"/>
          <w:szCs w:val="28"/>
          <w:lang w:eastAsia="ru-RU"/>
        </w:rPr>
        <w:t>ы</w:t>
      </w: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pacing w:val="-5"/>
          <w:sz w:val="28"/>
          <w:szCs w:val="28"/>
          <w:lang w:eastAsia="ru-RU"/>
        </w:rPr>
        <w:t xml:space="preserve"> нормативов образования </w:t>
      </w: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pacing w:val="-2"/>
          <w:sz w:val="28"/>
          <w:szCs w:val="28"/>
          <w:lang w:eastAsia="ru-RU"/>
        </w:rPr>
        <w:t>отходов и лимитов на их размещение</w:t>
      </w:r>
      <w:r w:rsidRPr="00322C2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Pr="0032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процедур</w:t>
      </w:r>
      <w:r w:rsidRPr="00322C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</w:t>
      </w:r>
      <w:r w:rsidRPr="0032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проектов,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</w:t>
      </w:r>
      <w:r w:rsidRPr="00322C2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нормативов образования отходов и лимитов на их размещение</w:t>
      </w:r>
      <w:r w:rsidRPr="0032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регламентируются соответствующими документами.</w:t>
      </w:r>
    </w:p>
    <w:p w:rsidR="00322C24" w:rsidRDefault="00E05AA7" w:rsidP="00E05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предприниматели и </w:t>
      </w:r>
      <w:proofErr w:type="gramStart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лица, отнесенные в соответствии с законодательством РФ к субъектам малого и среднего предпринимательства представляют</w:t>
      </w:r>
      <w:proofErr w:type="gramEnd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отчетность об образовании, использовании, обезвреживании, о размещении отходов (за исключением стат. отчетности) в уведомительном порядке, утвержденном МПР РФ</w:t>
      </w:r>
      <w:r w:rsidR="00322C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5AA7" w:rsidRPr="00E05AA7" w:rsidRDefault="00E05AA7" w:rsidP="00E05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lastRenderedPageBreak/>
        <w:t>Лимитами на размещение отходов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субъектов малого и среднего предпринимательства являются количества отходов, фактически направленные на размещение в соответствии с отчетностью об образовании, использовании, размещении отходов.</w:t>
      </w:r>
    </w:p>
    <w:p w:rsidR="00E05AA7" w:rsidRPr="00E05AA7" w:rsidRDefault="00E05AA7" w:rsidP="00E05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Лимиты на размещение отходов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субъектов разрабатываются в соответствии с нормативами предельно допустимых вредных воздействий на окружающую среду, количеством, видом и классом опасности образующихся отходов и площадью (объемом) объекта их размещения и устанавливают предельно допустимые количества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данной территории.</w:t>
      </w:r>
      <w:proofErr w:type="gramEnd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C2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утверждения лимитов на размещение отходов индивидуальные предприниматели и юридические лица представляют в территориальные органы следующие документы:</w:t>
      </w:r>
    </w:p>
    <w:p w:rsidR="00E05AA7" w:rsidRPr="00E05AA7" w:rsidRDefault="00E05AA7" w:rsidP="00E05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заявление об утверждении нормативов образования отходов и лимитов на их размещение;</w:t>
      </w:r>
    </w:p>
    <w:p w:rsidR="00E05AA7" w:rsidRPr="00E05AA7" w:rsidRDefault="00E05AA7" w:rsidP="00E05A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проект расчета нормативов образования отходов и лимитов на их размещение, разработанный индивидуальными предпринимателями и юридическими лицами по форме, установленной </w:t>
      </w:r>
      <w:proofErr w:type="spellStart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Минприродой</w:t>
      </w:r>
      <w:proofErr w:type="spellEnd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России.</w:t>
      </w:r>
    </w:p>
    <w:p w:rsidR="00D82E32" w:rsidRDefault="00E05AA7" w:rsidP="00D82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Лимиты на размещение отходов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устанавливаются сроком на 5 лет, при условии ежегодного подтверждения индивидуальными предпринимателями и юридическими лицами неизменности производственного процесса и используемого сырья. При отсутствии такого подтверждения за месяц до окончания отчетного года лимит на размещение отходов аннулируется. Лимиты на размещение отходов для </w:t>
      </w:r>
      <w:proofErr w:type="spellStart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природопользователей</w:t>
      </w:r>
      <w:proofErr w:type="spellEnd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на срок действия лицензии на осуществление деятельности по обращению с опасными отходами. </w:t>
      </w:r>
    </w:p>
    <w:p w:rsidR="00E05AA7" w:rsidRPr="00E05AA7" w:rsidRDefault="00D82E32" w:rsidP="00D82E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833C0B" w:themeColor="accent2" w:themeShade="80"/>
          <w:sz w:val="28"/>
          <w:szCs w:val="28"/>
          <w:lang w:eastAsia="ru-RU"/>
        </w:rPr>
      </w:pPr>
      <w:r w:rsidRPr="00D82E32">
        <w:rPr>
          <w:rFonts w:ascii="Times New Roman" w:eastAsia="Times New Roman" w:hAnsi="Times New Roman" w:cs="Times New Roman"/>
          <w:b/>
          <w:i/>
          <w:color w:val="833C0B" w:themeColor="accent2" w:themeShade="80"/>
          <w:spacing w:val="-1"/>
          <w:sz w:val="28"/>
          <w:szCs w:val="28"/>
          <w:lang w:eastAsia="ru-RU"/>
        </w:rPr>
        <w:t>П</w:t>
      </w:r>
      <w:r w:rsidR="00E05AA7"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pacing w:val="-1"/>
          <w:sz w:val="28"/>
          <w:szCs w:val="28"/>
          <w:lang w:eastAsia="ru-RU"/>
        </w:rPr>
        <w:t xml:space="preserve">роект нормативов образования </w:t>
      </w:r>
      <w:r w:rsidR="00E05AA7"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отходов и лимитов на их размещение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AA7" w:rsidRPr="00E05AA7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(ПНООЛР)</w:t>
      </w:r>
      <w:r w:rsidR="00E05AA7"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составляется на бумажном носителе в двух экземплярах, один из которых хранится у хозяйствующего субъекта, а второй, вместе с его электронной версией на электронном носителе, представляется в соответствующий территориальный орган </w:t>
      </w:r>
      <w:proofErr w:type="spellStart"/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Росприроднадзора</w:t>
      </w:r>
      <w:proofErr w:type="spellEnd"/>
      <w:r w:rsidR="00E05AA7"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ПНООЛР может быть подан с использованием электронных документов, подписанных простой электронной подписью в соответствии с требованиями Закона.</w:t>
      </w:r>
    </w:p>
    <w:p w:rsidR="00E05AA7" w:rsidRPr="00E05AA7" w:rsidRDefault="00E05AA7" w:rsidP="00E05AA7">
      <w:pPr>
        <w:shd w:val="clear" w:color="auto" w:fill="FFFFFF"/>
        <w:tabs>
          <w:tab w:val="left" w:pos="950"/>
        </w:tabs>
        <w:spacing w:before="5"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В разделе "Сведения о хозяйственной и иной деятельности" </w:t>
      </w:r>
      <w:r w:rsidRPr="00E05AA7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ПНООЛР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текстовой форме приводится краткая характеристика и показатели хозяйственной и иной деятельности, в процессе которой образуются отходы.</w:t>
      </w:r>
    </w:p>
    <w:p w:rsidR="00E05AA7" w:rsidRPr="00E05AA7" w:rsidRDefault="00E05AA7" w:rsidP="00E05A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структурному подразделению (цеху, участку и другим объектам), информация по которым включена в ПНООЛР, представляются блок-схемы технологических процессов, включающие в виде отдельных блоков:</w:t>
      </w:r>
    </w:p>
    <w:p w:rsidR="00E05AA7" w:rsidRPr="00E05AA7" w:rsidRDefault="00E05AA7" w:rsidP="00E05AA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используемые сырье, материалы, полуфабрикаты, иное;</w:t>
      </w:r>
    </w:p>
    <w:p w:rsidR="00E05AA7" w:rsidRPr="00E05AA7" w:rsidRDefault="00E05AA7" w:rsidP="00E05AA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производственные операции (без детализации производственных процессов);</w:t>
      </w:r>
    </w:p>
    <w:p w:rsidR="00E05AA7" w:rsidRPr="00E05AA7" w:rsidRDefault="00E05AA7" w:rsidP="00E05AA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производимую продукцию (оказываемые услуги, выполняемые работы);</w:t>
      </w:r>
    </w:p>
    <w:p w:rsidR="00E05AA7" w:rsidRPr="00E05AA7" w:rsidRDefault="00E05AA7" w:rsidP="00E05AA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образующиеся отходы (по происхождению или условиям образования);</w:t>
      </w:r>
    </w:p>
    <w:p w:rsidR="00E05AA7" w:rsidRPr="00E05AA7" w:rsidRDefault="00E05AA7" w:rsidP="00E05A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операции по обращению с отходами, включающие их накопление, использование, обезвреживание, размещение, а также по передаче отходов другим структурным подразделениям или другим хозяйствующим субъектам.</w:t>
      </w:r>
    </w:p>
    <w:p w:rsidR="00E05AA7" w:rsidRPr="00E05AA7" w:rsidRDefault="00E05AA7" w:rsidP="00E05AA7">
      <w:pPr>
        <w:shd w:val="clear" w:color="auto" w:fill="FFFFFF"/>
        <w:tabs>
          <w:tab w:val="left" w:pos="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В разделе "Расчет и обоснование предлагаемых нормативов образования отходов в среднем за год" </w:t>
      </w:r>
      <w:r w:rsidRPr="00E05AA7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ПНООЛР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представляются расчеты нормативов образования отходов, рассчитанные (определенные) для каждого вида отхода с использованием методов определения (расчета) нормативов образования отходов.</w:t>
      </w:r>
    </w:p>
    <w:p w:rsidR="00E05AA7" w:rsidRPr="00E05AA7" w:rsidRDefault="00E05AA7" w:rsidP="00E05AA7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раздела по результатам расчетов формируется общий перечень образующихся отходов с указанием рассчитанных предлагаемых нормативов образования отходов в среднем за год.</w:t>
      </w:r>
    </w:p>
    <w:p w:rsidR="00E05AA7" w:rsidRPr="00E05AA7" w:rsidRDefault="00E05AA7" w:rsidP="00E05AA7">
      <w:pPr>
        <w:shd w:val="clear" w:color="auto" w:fill="FFFFFF"/>
        <w:tabs>
          <w:tab w:val="left" w:pos="9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В разделе "Сведения о предлагаемом образовании отходов"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ПНООЛР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табличном виде приводятся сведения о предлагаемом ежегодном образовании отходов отдельно по каждому структурному подразделению (цеху, участку и другим объектам) хозяйствующего субъекта, информация по которым включена в ПНООЛР и сводные сведения о предлагаемом суммарном ежегодном образовании отходов по хозяйствующему субъекту (его филиал</w:t>
      </w:r>
      <w:proofErr w:type="gramStart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spellStart"/>
      <w:proofErr w:type="gramEnd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обособленным подразделениям), в целом.</w:t>
      </w:r>
    </w:p>
    <w:p w:rsidR="00E05AA7" w:rsidRPr="00E05AA7" w:rsidRDefault="00E05AA7" w:rsidP="00E05AA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5AA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Для всех отходов, включенных и не включенных в федеральный классификационный каталог отходов,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формируемый </w:t>
      </w:r>
      <w:proofErr w:type="spellStart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Росприроднадзором</w:t>
      </w:r>
      <w:proofErr w:type="spellEnd"/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указывается класс опасности, определенный в соответствии с порядком отнесения отходов </w:t>
      </w:r>
      <w:r w:rsidRPr="00E05A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05A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опасности к конкретному классу опасности и (или) критериями отнесения отходов к </w:t>
      </w:r>
      <w:r w:rsidRPr="00E05A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05A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классам опасности по степени негативного воздействия на окружающую среду, утверждаемыми Министерством природных ресурсов и экологии Российской Федерации.</w:t>
      </w:r>
      <w:proofErr w:type="gramEnd"/>
    </w:p>
    <w:p w:rsidR="00E05AA7" w:rsidRPr="00E05AA7" w:rsidRDefault="00E05AA7" w:rsidP="00E05A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Хозяйствующими субъектами, основной хозяйственной деятельностью которых является сбор отходов от физических лиц с целью их дальнейшего использования, обезвреживания, размещения, передачи другим хозяйствующим субъектам, в табличном виде приводится информация о поступающих видах отходов.</w:t>
      </w:r>
    </w:p>
    <w:p w:rsidR="00E05AA7" w:rsidRPr="00E05AA7" w:rsidRDefault="00E05AA7" w:rsidP="00E05AA7">
      <w:pPr>
        <w:shd w:val="clear" w:color="auto" w:fill="FFFFFF"/>
        <w:tabs>
          <w:tab w:val="left" w:pos="87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pacing w:val="-1"/>
          <w:sz w:val="28"/>
          <w:szCs w:val="28"/>
          <w:lang w:eastAsia="ru-RU"/>
        </w:rPr>
        <w:t xml:space="preserve">В разделе "Сведения о местах накопления отходов" </w:t>
      </w:r>
      <w:r w:rsidRPr="00E05AA7">
        <w:rPr>
          <w:rFonts w:ascii="Times New Roman" w:eastAsia="Times New Roman" w:hAnsi="Times New Roman" w:cs="Times New Roman"/>
          <w:b/>
          <w:color w:val="833C0B" w:themeColor="accent2" w:themeShade="80"/>
          <w:spacing w:val="-1"/>
          <w:sz w:val="28"/>
          <w:szCs w:val="28"/>
          <w:lang w:eastAsia="ru-RU"/>
        </w:rPr>
        <w:t>ПНООЛР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pacing w:val="-1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приводится перечень и вместимость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(площадок, контейнеров, бункеров и других объектов) накопления отходов, предназначенных для формирования партии отходов с целью их дальнейшего использования, обезвреживания, размещения, передачи другим хозяйствующим субъектам в табличном виде.</w:t>
      </w:r>
    </w:p>
    <w:p w:rsidR="00E05AA7" w:rsidRPr="00E05AA7" w:rsidRDefault="00E05AA7" w:rsidP="00E05AA7">
      <w:pPr>
        <w:shd w:val="clear" w:color="auto" w:fill="FFFFFF"/>
        <w:tabs>
          <w:tab w:val="left" w:pos="922"/>
        </w:tabs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В разделе "Сведения о предлагаемой ежегодной передаче отходов другим хозяйствующим субъектам с целью их дальнейшего использования, и (или) обезвреживания, и (или) размещения" </w:t>
      </w:r>
      <w:r w:rsidRPr="00E05AA7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ПНООЛР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приводятся данные о предлагаемой ежегодной передаче отходов другим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хозяйствующим субъектам с </w:t>
      </w:r>
      <w:r w:rsidRPr="00E05AA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целью их дальнейшего использования, обезвреживания, размещения в табличном виде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05AA7" w:rsidRPr="00E05AA7" w:rsidRDefault="00E05AA7" w:rsidP="00E05AA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Хозяйствующие субъекты, которые самостоятельно удаляют образованные ими отходы путем использования и (или) обезвреживания, включают в ПНООЛР раздел "Сведения о предлагаемом ежегодном использовании отходов и (или) обезвреживании отходов". В данном разделе ПНООЛР приводится обоснование количества предлагаемого ежегодного использования и (или) обезвреживания отходов.</w:t>
      </w:r>
    </w:p>
    <w:p w:rsidR="00E05AA7" w:rsidRPr="00E05AA7" w:rsidRDefault="00E05AA7" w:rsidP="00E05AA7">
      <w:pPr>
        <w:shd w:val="clear" w:color="auto" w:fill="FFFFFF"/>
        <w:tabs>
          <w:tab w:val="left" w:pos="107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Хозяйствующие субъекты, размещающие образующиеся отходы на самостоятельно эксплуатируемых ими (собственных) объектах размещения отходов, включают в ПНООЛР раздел "Сведения о предлагаемом размещении отходов на самостоятельно эксплуатируемых (собственных) объектах размещения отходов". </w:t>
      </w:r>
      <w:r w:rsidRPr="00E05AA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данном разделе ПНООЛР приводится обоснование предлагаемого ежегодного размещения отходов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самостоятельно эксплуатируемых (собственных) объектах размещения отходов. </w:t>
      </w:r>
    </w:p>
    <w:p w:rsidR="00E05AA7" w:rsidRPr="00CA4362" w:rsidRDefault="00E05AA7" w:rsidP="00CA436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05AA7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В разделе "Предложения по лимитам ежегодного размещения отходов" </w:t>
      </w:r>
      <w:r w:rsidRPr="00E05AA7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ПНООЛР</w:t>
      </w:r>
      <w:r w:rsidRPr="00E05AA7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E05AA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перечень и количество видов отходов, предполагаемых к ежегодному размещению в конкретных объектах размещения отходов, в табличном виде.</w:t>
      </w:r>
    </w:p>
    <w:p w:rsidR="000859BA" w:rsidRPr="00FA43F2" w:rsidRDefault="000859BA" w:rsidP="000859BA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FA43F2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Транспортирование опасных отходов</w:t>
      </w:r>
    </w:p>
    <w:p w:rsidR="000859BA" w:rsidRDefault="000859BA" w:rsidP="000859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411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Отходы</w:t>
      </w:r>
      <w:r>
        <w:rPr>
          <w:rFonts w:ascii="Times New Roman" w:hAnsi="Times New Roman" w:cs="Times New Roman"/>
          <w:sz w:val="28"/>
          <w:szCs w:val="28"/>
        </w:rPr>
        <w:t xml:space="preserve">, представляющие при определенных условиях перевозки опасность для населения и окружающей среды, являются </w:t>
      </w:r>
      <w:r w:rsidRPr="007B4411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опасными грузами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4411" w:rsidRPr="007B4411" w:rsidRDefault="007B4411" w:rsidP="007B4411">
      <w:pPr>
        <w:shd w:val="clear" w:color="auto" w:fill="FFFFFF"/>
        <w:spacing w:after="0" w:line="240" w:lineRule="auto"/>
        <w:ind w:left="38" w:right="14" w:firstLine="52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7B4411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виды опасности при транспортировании опасных грузов</w:t>
      </w:r>
      <w:r w:rsidRPr="007B441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B441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пожароопасность</w:t>
      </w:r>
      <w:proofErr w:type="spellEnd"/>
      <w:r w:rsidRPr="007B441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441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взрывоопасность;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441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токсичность;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441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радиационную опасность;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441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инфекционную опасность;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B441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коррозионность</w:t>
      </w:r>
      <w:proofErr w:type="spellEnd"/>
      <w:r w:rsidRPr="007B441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4411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Эта классификация несколько отличается от перечня общих опасных </w:t>
      </w:r>
      <w:r w:rsidRPr="007B4411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свойств отходов, но она является общепринятой для рассмотрения вопросов ГО и ЧС.</w:t>
      </w:r>
    </w:p>
    <w:p w:rsidR="007B4411" w:rsidRDefault="007B4411" w:rsidP="007B4411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О</w:t>
      </w:r>
      <w:r w:rsidRPr="007B4411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 xml:space="preserve">пасные грузы подразделяются на </w:t>
      </w:r>
      <w:r w:rsidRPr="007B441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классы, подкласс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ы, категории и группы опасности</w:t>
      </w:r>
      <w:r w:rsidRPr="007B441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B4411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Отнесение опасного </w:t>
      </w:r>
      <w:r w:rsidRPr="007B4411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груза к определенному классу и подклассу производится в соответствии с основным и дополнительным видами опасности. Категория опасности характе</w:t>
      </w:r>
      <w:r w:rsidRPr="007B4411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ризует дополнительный вид опасности, а группа опасности — степень опасно</w:t>
      </w:r>
      <w:r w:rsidRPr="007B4411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сти груза. </w:t>
      </w:r>
      <w:proofErr w:type="gramStart"/>
      <w:r w:rsidRPr="007B4411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Последняя</w:t>
      </w:r>
      <w:proofErr w:type="gramEnd"/>
      <w:r w:rsidRPr="007B4411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назначается по специальным показателям (критериям).</w:t>
      </w:r>
    </w:p>
    <w:p w:rsidR="00665474" w:rsidRPr="00665474" w:rsidRDefault="00665474" w:rsidP="00665474">
      <w:pPr>
        <w:shd w:val="clear" w:color="auto" w:fill="FFFFFF"/>
        <w:spacing w:after="0" w:line="240" w:lineRule="auto"/>
        <w:ind w:left="24" w:right="10" w:firstLine="543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</w:pPr>
      <w:r w:rsidRPr="0066547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Классификация опасных грузов по </w:t>
      </w:r>
      <w:r w:rsidR="00690F59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классам представлена в таблице</w:t>
      </w:r>
      <w:r w:rsidRPr="0066547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</w:p>
    <w:p w:rsidR="00DA6AC2" w:rsidRPr="00494FDE" w:rsidRDefault="00665474" w:rsidP="00494FDE">
      <w:pPr>
        <w:shd w:val="clear" w:color="auto" w:fill="FFFFFF"/>
        <w:spacing w:after="0" w:line="240" w:lineRule="auto"/>
        <w:ind w:left="29" w:right="19" w:firstLine="538"/>
        <w:jc w:val="both"/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</w:pP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Каждому опасному грузу (кроме грузов класса </w:t>
      </w: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en-US"/>
        </w:rPr>
        <w:t>I</w:t>
      </w: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) присваивается класси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фикационный шифр, состоящий из четырех цифр: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5474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первые две соответствуют подклассу;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5474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третья — номеру категории;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5474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четвертая — группе опасности.</w:t>
      </w:r>
    </w:p>
    <w:p w:rsidR="00665474" w:rsidRPr="00690F59" w:rsidRDefault="00690F59" w:rsidP="00665474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690F59">
        <w:rPr>
          <w:rFonts w:ascii="Times New Roman" w:eastAsia="Calibri" w:hAnsi="Times New Roman" w:cs="Times New Roman"/>
          <w:iCs/>
          <w:color w:val="002060"/>
          <w:spacing w:val="-10"/>
          <w:sz w:val="24"/>
          <w:szCs w:val="24"/>
        </w:rPr>
        <w:t>Таблица</w:t>
      </w:r>
      <w:r w:rsidR="00665474" w:rsidRPr="00690F59">
        <w:rPr>
          <w:rFonts w:ascii="Times New Roman" w:eastAsia="Calibri" w:hAnsi="Times New Roman" w:cs="Times New Roman"/>
          <w:iCs/>
          <w:color w:val="002060"/>
          <w:spacing w:val="-10"/>
          <w:sz w:val="24"/>
          <w:szCs w:val="24"/>
        </w:rPr>
        <w:t xml:space="preserve"> - </w:t>
      </w:r>
      <w:r w:rsidR="00665474" w:rsidRPr="00690F59">
        <w:rPr>
          <w:rFonts w:ascii="Times New Roman" w:eastAsia="Calibri" w:hAnsi="Times New Roman" w:cs="Times New Roman"/>
          <w:bCs/>
          <w:color w:val="002060"/>
          <w:spacing w:val="-5"/>
          <w:sz w:val="24"/>
          <w:szCs w:val="24"/>
        </w:rPr>
        <w:t>Классификация опасных грузов</w:t>
      </w:r>
    </w:p>
    <w:tbl>
      <w:tblPr>
        <w:tblW w:w="0" w:type="auto"/>
        <w:tblInd w:w="-8" w:type="dxa"/>
        <w:tblCellMar>
          <w:left w:w="40" w:type="dxa"/>
          <w:right w:w="40" w:type="dxa"/>
        </w:tblCellMar>
        <w:tblLook w:val="0000"/>
      </w:tblPr>
      <w:tblGrid>
        <w:gridCol w:w="2818"/>
        <w:gridCol w:w="6529"/>
      </w:tblGrid>
      <w:tr w:rsidR="00665474" w:rsidRPr="00690F59" w:rsidTr="00665474">
        <w:trPr>
          <w:trHeight w:val="309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pacing w:val="-3"/>
                <w:sz w:val="24"/>
                <w:szCs w:val="24"/>
              </w:rPr>
              <w:t>Класс опасного груза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ind w:left="1934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pacing w:val="-4"/>
                <w:sz w:val="24"/>
                <w:szCs w:val="24"/>
              </w:rPr>
              <w:t>Наименование груза</w:t>
            </w:r>
          </w:p>
        </w:tc>
      </w:tr>
      <w:tr w:rsidR="00665474" w:rsidRPr="00690F59" w:rsidTr="00665474">
        <w:trPr>
          <w:trHeight w:val="270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  <w:lang w:val="en-US"/>
              </w:rPr>
              <w:t>I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7"/>
                <w:sz w:val="24"/>
                <w:szCs w:val="24"/>
              </w:rPr>
              <w:t>Взрывчатые материалы</w:t>
            </w:r>
          </w:p>
        </w:tc>
      </w:tr>
      <w:tr w:rsidR="00665474" w:rsidRPr="00690F59" w:rsidTr="00665474">
        <w:trPr>
          <w:trHeight w:val="261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  <w:lang w:val="en-US"/>
              </w:rPr>
              <w:t>II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6"/>
                <w:sz w:val="24"/>
                <w:szCs w:val="24"/>
              </w:rPr>
              <w:t>Газы сжатые, сжиженные и растворенные под давлением</w:t>
            </w:r>
          </w:p>
        </w:tc>
      </w:tr>
      <w:tr w:rsidR="00665474" w:rsidRPr="00690F59" w:rsidTr="00665474">
        <w:trPr>
          <w:trHeight w:val="264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  <w:lang w:val="en-US"/>
              </w:rPr>
              <w:t>III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5"/>
                <w:sz w:val="24"/>
                <w:szCs w:val="24"/>
              </w:rPr>
              <w:t>Легковоспламеняющиеся жидкости</w:t>
            </w:r>
          </w:p>
        </w:tc>
      </w:tr>
      <w:tr w:rsidR="00665474" w:rsidRPr="00690F59" w:rsidTr="00665474">
        <w:trPr>
          <w:trHeight w:val="869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ind w:right="181" w:hanging="11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4"/>
                <w:sz w:val="24"/>
                <w:szCs w:val="24"/>
              </w:rPr>
              <w:t xml:space="preserve">Легковоспламеняющиеся твердые вещества, самовозгорающиеся вещества, </w:t>
            </w:r>
            <w:r w:rsidRPr="00690F59">
              <w:rPr>
                <w:rFonts w:ascii="Times New Roman" w:eastAsia="Calibri" w:hAnsi="Times New Roman" w:cs="Times New Roman"/>
                <w:color w:val="002060"/>
                <w:spacing w:val="-5"/>
                <w:sz w:val="24"/>
                <w:szCs w:val="24"/>
              </w:rPr>
              <w:t>вещества, выделяющие воспламеняющиеся газы при взаимодействии с водой</w:t>
            </w:r>
          </w:p>
        </w:tc>
      </w:tr>
      <w:tr w:rsidR="00665474" w:rsidRPr="00690F59" w:rsidTr="00665474">
        <w:trPr>
          <w:trHeight w:val="352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  <w:lang w:val="en-US"/>
              </w:rPr>
              <w:t>V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5"/>
                <w:sz w:val="24"/>
                <w:szCs w:val="24"/>
              </w:rPr>
              <w:t xml:space="preserve">Окисляющие вещества и органические </w:t>
            </w:r>
            <w:proofErr w:type="spellStart"/>
            <w:r w:rsidRPr="00690F59">
              <w:rPr>
                <w:rFonts w:ascii="Times New Roman" w:eastAsia="Calibri" w:hAnsi="Times New Roman" w:cs="Times New Roman"/>
                <w:color w:val="002060"/>
                <w:spacing w:val="-5"/>
                <w:sz w:val="24"/>
                <w:szCs w:val="24"/>
              </w:rPr>
              <w:t>пероксиды</w:t>
            </w:r>
            <w:proofErr w:type="spellEnd"/>
          </w:p>
        </w:tc>
      </w:tr>
      <w:tr w:rsidR="00665474" w:rsidRPr="00690F59" w:rsidTr="00665474">
        <w:trPr>
          <w:trHeight w:val="272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  <w:lang w:val="en-US"/>
              </w:rPr>
              <w:t>VI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5"/>
                <w:sz w:val="24"/>
                <w:szCs w:val="24"/>
              </w:rPr>
              <w:t>Ядовитые вещества и инфекционные вещества</w:t>
            </w:r>
          </w:p>
        </w:tc>
      </w:tr>
      <w:tr w:rsidR="00665474" w:rsidRPr="00690F59" w:rsidTr="00665474">
        <w:trPr>
          <w:trHeight w:val="276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  <w:lang w:val="en-US"/>
              </w:rPr>
              <w:t>VII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5"/>
                <w:sz w:val="24"/>
                <w:szCs w:val="24"/>
              </w:rPr>
              <w:t>Радиоактивные материалы</w:t>
            </w:r>
          </w:p>
        </w:tc>
      </w:tr>
      <w:tr w:rsidR="00665474" w:rsidRPr="00690F59" w:rsidTr="00665474">
        <w:trPr>
          <w:trHeight w:val="266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pacing w:val="-5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5"/>
                <w:sz w:val="24"/>
                <w:szCs w:val="24"/>
              </w:rPr>
              <w:t>Едкие и (или) коррозионные вещества</w:t>
            </w:r>
          </w:p>
        </w:tc>
      </w:tr>
      <w:tr w:rsidR="00665474" w:rsidRPr="00690F59" w:rsidTr="00665474">
        <w:trPr>
          <w:trHeight w:val="363"/>
        </w:trPr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bCs/>
                <w:color w:val="002060"/>
                <w:sz w:val="24"/>
                <w:szCs w:val="24"/>
                <w:lang w:val="en-US"/>
              </w:rPr>
              <w:t>IX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5474" w:rsidRPr="00690F59" w:rsidRDefault="00665474" w:rsidP="0066547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690F59">
              <w:rPr>
                <w:rFonts w:ascii="Times New Roman" w:eastAsia="Calibri" w:hAnsi="Times New Roman" w:cs="Times New Roman"/>
                <w:color w:val="002060"/>
                <w:spacing w:val="-5"/>
                <w:sz w:val="24"/>
                <w:szCs w:val="24"/>
              </w:rPr>
              <w:t>Прочие опасные вещества</w:t>
            </w:r>
          </w:p>
        </w:tc>
      </w:tr>
    </w:tbl>
    <w:p w:rsidR="00665474" w:rsidRPr="00665474" w:rsidRDefault="00665474" w:rsidP="00665474">
      <w:pPr>
        <w:shd w:val="clear" w:color="auto" w:fill="FFFFFF"/>
        <w:spacing w:after="0" w:line="240" w:lineRule="auto"/>
        <w:ind w:left="5" w:right="19" w:firstLine="331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</w:p>
    <w:p w:rsidR="00665474" w:rsidRPr="00665474" w:rsidRDefault="00665474" w:rsidP="00665474">
      <w:pPr>
        <w:shd w:val="clear" w:color="auto" w:fill="FFFFFF"/>
        <w:spacing w:after="0" w:line="240" w:lineRule="auto"/>
        <w:ind w:left="5" w:right="19" w:firstLine="5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Для грузов класса 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val="en-US"/>
        </w:rPr>
        <w:t>I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шифр включает две цифры, соответствующие под</w:t>
      </w:r>
      <w:r w:rsidRPr="0066547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классу опасного груза, и буквенное обозначение группы совместимости при </w:t>
      </w:r>
      <w:r w:rsidRPr="00665474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транспортировке.</w:t>
      </w:r>
    </w:p>
    <w:p w:rsidR="00665474" w:rsidRPr="00665474" w:rsidRDefault="00665474" w:rsidP="00665474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Анализируя Федеральный классификационный каталог отходов, можно соотнести конкретные виды отходов с классом опасного груза. </w:t>
      </w:r>
      <w:proofErr w:type="gramStart"/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Так, напри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мер, отходы добывающей промышленности, переработки нефти, угля, газа, горючих сланцев и торфа, органических растворителей, красок, лаков, клея, мастик и смол, как правило, можно отнести к опасным грузам класса 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val="en-US"/>
        </w:rPr>
        <w:t>III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или </w:t>
      </w: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класса </w:t>
      </w: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val="en-US"/>
        </w:rPr>
        <w:t>IV</w:t>
      </w: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.</w:t>
      </w:r>
      <w:proofErr w:type="gramEnd"/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 Древесные отходы и отходы целлюлозы, бумаги и картона, отходы </w:t>
      </w:r>
      <w:r w:rsidRPr="0066547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текстильного производства, отходы полимерных материалов естественно отнести к опасным грузам класса </w:t>
      </w:r>
      <w:r w:rsidRPr="00665474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val="en-US"/>
        </w:rPr>
        <w:t>IV</w:t>
      </w:r>
      <w:r w:rsidRPr="0066547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. Отходы средств защиты растений, средств 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дезинфекций, отходы от водоподготовки, обработки сточных вод, медицинские отходы правомерно отнести к опасным грузам класса 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val="en-US"/>
        </w:rPr>
        <w:t>VI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Отходы кислот, щелочей, концентратов и другие отходы химического происхождения можно отнести к опасным грузам класса 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  <w:lang w:val="en-US"/>
        </w:rPr>
        <w:t>VIII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.</w:t>
      </w:r>
    </w:p>
    <w:p w:rsidR="00665474" w:rsidRPr="00665474" w:rsidRDefault="00665474" w:rsidP="00665474">
      <w:pPr>
        <w:shd w:val="clear" w:color="auto" w:fill="FFFFFF"/>
        <w:spacing w:after="0" w:line="240" w:lineRule="auto"/>
        <w:ind w:right="5" w:firstLine="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С целью унификации условий перевозки опасных грузов на всех видах </w:t>
      </w: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транспорта ГОСТ 19433</w:t>
      </w:r>
      <w:r w:rsidR="0070288E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-</w:t>
      </w:r>
      <w:r w:rsidRPr="00665474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88 предусматривает применение знаков опасно</w:t>
      </w:r>
      <w:r w:rsidRPr="00665474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сти, используемых в международной практике перевозок. Эти знаки являют</w:t>
      </w:r>
      <w:r w:rsidRPr="00665474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ся предупреждением об опасном характере перевозимого груза и позволяют </w:t>
      </w:r>
      <w:r w:rsidRPr="00665474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легко различать опасные грузы на расстоянии.</w:t>
      </w:r>
    </w:p>
    <w:p w:rsidR="000859BA" w:rsidRPr="00FA43F2" w:rsidRDefault="000859BA" w:rsidP="000859BA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FA43F2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Лицензирование деятельности в области обращения с отходами</w:t>
      </w:r>
    </w:p>
    <w:p w:rsidR="00665474" w:rsidRPr="009B2E28" w:rsidRDefault="000859BA" w:rsidP="009B2E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по сбору, транспортированию, обработке, утилизации, обезвреживанию и размещению отходов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5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классов опасности лицензируется.</w:t>
      </w:r>
      <w:r w:rsidR="00665474"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E28">
        <w:rPr>
          <w:rFonts w:ascii="Times New Roman" w:hAnsi="Times New Roman" w:cs="Times New Roman"/>
          <w:sz w:val="28"/>
          <w:szCs w:val="28"/>
        </w:rPr>
        <w:t xml:space="preserve">Правовые основы лицензирования деятельности по обращению с опасными отходами определяется Федеральными законами: «Об отходах производства и потребления» и «О лицензировании отдельных видов деятельности», а также нормативно-правовыми актами, разработанными в развитие этих законов. </w:t>
      </w:r>
      <w:r w:rsidR="00665474"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Лицензирование деятельности в области обращения с отходами осуществляется Федеральной службой по надзору в сфере природопользования (далее - лицензирующий орган).</w:t>
      </w:r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74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Лицензионные требования, предъявляемые к соискателю лицензии</w:t>
      </w: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к лицензиату следующие:</w:t>
      </w:r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для работ </w:t>
      </w:r>
      <w:r w:rsidRPr="00665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сбору, обработке, утилизации, обезвреживанию, размещению</w:t>
      </w: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 I - IV классов опасности - наличие необходимых для выполнения заявленных работ зданий, строений, сооружений (в том числе </w:t>
      </w: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объектов обезвреживания и (или) размещения отходов I - IV классов опасности) и помещений, принадлежащих ему на праве собственности или на ином законном основании и соответствующих установленным требованиям;</w:t>
      </w:r>
      <w:proofErr w:type="gramEnd"/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для работ </w:t>
      </w:r>
      <w:r w:rsidRPr="00665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обработке, утилизации, обезвреживанию</w:t>
      </w: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 I - IV классов опасности - наличие у соискателя лицензии (лицензиата) оборудования (в том числе специального) и специализированных установок, принадлежащих ему на праве собственности или на ином законном основании, необходимых для выполнения заявленных работ и соответствующих установленным требованиям;</w:t>
      </w:r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для работ </w:t>
      </w:r>
      <w:r w:rsidRPr="00665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транспортированию </w:t>
      </w: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 I - IV классов опасности - наличие у соискателя лицензии (лицензиата) специально оборудованных и снабженных специальными знаками транспортных средств, принадлежащих ему на праве собственности или на ином законном основании, необходимых для выполнения заявленных работ и соответствующих установленным требованиям;</w:t>
      </w:r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для работ </w:t>
      </w:r>
      <w:r w:rsidRPr="00665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сбору, транспортированию, обработке, утилизации, обезвреживанию, размещению</w:t>
      </w: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 I - IV классов опасности - наличие у соискателя лицензии (лицензиата) - индивидуального предпринимателя и у работников, заключивших с соискателем лицензии (лицензиатом) трудовые договоры на осуществление деятельности в области обращения с отходами, профессиональной подготовки, подтвержденной свидетельствами (сертификатами) на право работы с отходами I - IV классов опасности;</w:t>
      </w:r>
      <w:proofErr w:type="gramEnd"/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работ </w:t>
      </w:r>
      <w:r w:rsidRPr="00665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размещению</w:t>
      </w: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отходов I - IV классов опасности - проведение лицензиатом рекуперации веществ, разрушающих озоновый слой, из отходов I - IV классов опасности перед их захоронением в объектах размещения отходов производства и потребления в соответствии с пунктом 2 статьи 51 Федерального закона "Об охране окружающей среды".</w:t>
      </w:r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Грубым нарушением</w:t>
      </w: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невыполнение лицензиатом указанных требований, также:</w:t>
      </w:r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к деятельности в области обращения с отходами лиц, не имеющих профессиональной подготовки, подтвержденной свидетельствами (сертификатами) на право работы с отходами I - IV классов опасности;</w:t>
      </w:r>
    </w:p>
    <w:p w:rsidR="00665474" w:rsidRPr="00665474" w:rsidRDefault="00665474" w:rsidP="0066547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7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объекта размещения и (или) обезвреживания отходов I - IV классов опасности с отступлениями от документации, получившей положительное заключение государственной экологической экспертизы, повлекшее за собой последствия, установленные частью 11 статьи 19 Федерального закона "О лицензировании отдельных видов деятельности".</w:t>
      </w:r>
    </w:p>
    <w:p w:rsidR="000859BA" w:rsidRDefault="00D84F71" w:rsidP="00D84F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4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лицензирования деятельности по сбору, транспортированию, обработке, утилизации, обезвреживанию, размещению отходов I - IV классов </w:t>
      </w:r>
      <w:proofErr w:type="gramStart"/>
      <w:r w:rsidRPr="00D84F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опасности, осуществляемой юридическими лицами и индивидуальными предпринимателями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F71">
        <w:rPr>
          <w:rFonts w:ascii="Times New Roman" w:eastAsia="Calibri" w:hAnsi="Times New Roman" w:cs="Times New Roman"/>
          <w:sz w:val="28"/>
          <w:szCs w:val="28"/>
        </w:rPr>
        <w:t>Постановление Правительства РФ.</w:t>
      </w:r>
      <w:r w:rsidRPr="00D84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4F71" w:rsidRDefault="00D84F71" w:rsidP="00494F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D84F71">
        <w:rPr>
          <w:rFonts w:ascii="Times New Roman" w:eastAsia="Calibri" w:hAnsi="Times New Roman" w:cs="Times New Roman"/>
          <w:sz w:val="28"/>
          <w:szCs w:val="28"/>
        </w:rPr>
        <w:t>роки и последовательность административных процедур (действий), порядок взаимодействия между структурными подразделениями Федеральной службы по надзору в сфере природопользования (</w:t>
      </w:r>
      <w:proofErr w:type="spellStart"/>
      <w:r w:rsidRPr="00D84F71">
        <w:rPr>
          <w:rFonts w:ascii="Times New Roman" w:eastAsia="Calibri" w:hAnsi="Times New Roman" w:cs="Times New Roman"/>
          <w:sz w:val="28"/>
          <w:szCs w:val="28"/>
        </w:rPr>
        <w:t>Росприроднадзор</w:t>
      </w:r>
      <w:proofErr w:type="spellEnd"/>
      <w:r w:rsidRPr="00D84F71">
        <w:rPr>
          <w:rFonts w:ascii="Times New Roman" w:eastAsia="Calibri" w:hAnsi="Times New Roman" w:cs="Times New Roman"/>
          <w:sz w:val="28"/>
          <w:szCs w:val="28"/>
        </w:rPr>
        <w:t xml:space="preserve">) и его территориальных органов, их государственными </w:t>
      </w:r>
      <w:r w:rsidRPr="00D84F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служащими, порядок взаимодействия </w:t>
      </w:r>
      <w:proofErr w:type="spellStart"/>
      <w:r w:rsidRPr="00D84F71">
        <w:rPr>
          <w:rFonts w:ascii="Times New Roman" w:eastAsia="Calibri" w:hAnsi="Times New Roman" w:cs="Times New Roman"/>
          <w:sz w:val="28"/>
          <w:szCs w:val="28"/>
        </w:rPr>
        <w:t>Росприроднадзора</w:t>
      </w:r>
      <w:proofErr w:type="spellEnd"/>
      <w:r w:rsidRPr="00D84F71">
        <w:rPr>
          <w:rFonts w:ascii="Times New Roman" w:eastAsia="Calibri" w:hAnsi="Times New Roman" w:cs="Times New Roman"/>
          <w:sz w:val="28"/>
          <w:szCs w:val="28"/>
        </w:rPr>
        <w:t xml:space="preserve"> и его территориальных органов с заявителями, иными органами государственной власти при предоставлении государственной услуги по лицензированию деятельности по обезвреживанию и размещению отходов </w:t>
      </w:r>
      <w:r w:rsidRPr="00D84F7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D84F71">
        <w:rPr>
          <w:rFonts w:ascii="Times New Roman" w:eastAsia="Calibri" w:hAnsi="Times New Roman" w:cs="Times New Roman"/>
          <w:sz w:val="28"/>
          <w:szCs w:val="28"/>
        </w:rPr>
        <w:t>-</w:t>
      </w:r>
      <w:r w:rsidRPr="00D84F71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D84F71">
        <w:rPr>
          <w:rFonts w:ascii="Times New Roman" w:eastAsia="Calibri" w:hAnsi="Times New Roman" w:cs="Times New Roman"/>
          <w:sz w:val="28"/>
          <w:szCs w:val="28"/>
        </w:rPr>
        <w:t xml:space="preserve"> классов опасности (далее – государствен</w:t>
      </w:r>
      <w:r>
        <w:rPr>
          <w:rFonts w:ascii="Times New Roman" w:eastAsia="Calibri" w:hAnsi="Times New Roman" w:cs="Times New Roman"/>
          <w:sz w:val="28"/>
          <w:szCs w:val="28"/>
        </w:rPr>
        <w:t>ная услуга)</w:t>
      </w:r>
      <w:r w:rsidRPr="00D84F7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84F71">
        <w:rPr>
          <w:rFonts w:ascii="Times New Roman" w:eastAsia="Calibri" w:hAnsi="Times New Roman" w:cs="Times New Roman"/>
          <w:sz w:val="28"/>
          <w:szCs w:val="28"/>
        </w:rPr>
        <w:t>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84F71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Административный регламент</w:t>
      </w:r>
      <w:proofErr w:type="gramEnd"/>
      <w:r w:rsidRPr="00D84F71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84F71">
        <w:rPr>
          <w:rFonts w:ascii="Times New Roman" w:eastAsia="Calibri" w:hAnsi="Times New Roman" w:cs="Times New Roman"/>
          <w:sz w:val="28"/>
          <w:szCs w:val="28"/>
        </w:rPr>
        <w:t>[</w:t>
      </w:r>
      <w:proofErr w:type="gramStart"/>
      <w:r w:rsidR="00494FDE" w:rsidRPr="0070288E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Приказ Министерства природных ресурсов и экологии РФ от 1 июля 2016 г. № 379 “Об утверждении Административн</w:t>
      </w:r>
      <w:bookmarkStart w:id="4" w:name="_GoBack"/>
      <w:bookmarkEnd w:id="4"/>
      <w:r w:rsidR="00494FDE" w:rsidRPr="0070288E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ого регламента Федеральной службы по надзору в сфере природопользования по предоставлению государственной услуги по лицензированию деятельности по сбору, транспортированию, обработке, утилизации, обезвреживанию, размещению отходов I - IV классов опасности”</w:t>
      </w:r>
      <w:r w:rsidRPr="00D84F71">
        <w:rPr>
          <w:rFonts w:ascii="Times New Roman" w:eastAsia="Calibri" w:hAnsi="Times New Roman" w:cs="Times New Roman"/>
          <w:sz w:val="28"/>
          <w:szCs w:val="28"/>
        </w:rPr>
        <w:t>].</w:t>
      </w:r>
      <w:proofErr w:type="gramEnd"/>
    </w:p>
    <w:p w:rsidR="000859BA" w:rsidRDefault="00D84F71" w:rsidP="00D84F71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D84F71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Х</w:t>
      </w:r>
      <w:r w:rsidR="000859BA" w:rsidRPr="00D84F71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арактеристики лицензий по видам д</w:t>
      </w:r>
      <w:r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еятельности с опасными отходами</w:t>
      </w:r>
    </w:p>
    <w:p w:rsidR="00D84F71" w:rsidRPr="00D84F71" w:rsidRDefault="00D84F71" w:rsidP="00D84F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71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Лицензия на сбор отходов</w:t>
      </w:r>
      <w:r w:rsidRPr="00D84F71">
        <w:rPr>
          <w:rFonts w:ascii="Times New Roman" w:eastAsia="Calibri" w:hAnsi="Times New Roman" w:cs="Times New Roman"/>
          <w:i/>
          <w:color w:val="833C0B" w:themeColor="accent2" w:themeShade="80"/>
          <w:sz w:val="28"/>
          <w:szCs w:val="28"/>
        </w:rPr>
        <w:t xml:space="preserve"> </w:t>
      </w:r>
      <w:r w:rsidRPr="00D84F71">
        <w:rPr>
          <w:rFonts w:ascii="Times New Roman" w:eastAsia="Calibri" w:hAnsi="Times New Roman" w:cs="Times New Roman"/>
          <w:sz w:val="28"/>
          <w:szCs w:val="28"/>
        </w:rPr>
        <w:t xml:space="preserve">- первый этап, связанный с обращением отходов. </w:t>
      </w:r>
    </w:p>
    <w:p w:rsidR="00D84F71" w:rsidRPr="00D84F71" w:rsidRDefault="00D84F71" w:rsidP="00D84F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71">
        <w:rPr>
          <w:rFonts w:ascii="Times New Roman" w:eastAsia="Calibri" w:hAnsi="Times New Roman" w:cs="Times New Roman"/>
          <w:sz w:val="28"/>
          <w:szCs w:val="28"/>
        </w:rPr>
        <w:t>Пример - поступление в бизнес-центр отходов от арендаторов. Временное складирование, накопление отходов на время до 6 месяцев лицензированию не подлежит, хотя и проверяется соответствие требованиям законов по охране окружающей среды и обеспечение санитарно-эпидемиологической обстановки для населения.</w:t>
      </w:r>
    </w:p>
    <w:p w:rsidR="00D84F71" w:rsidRPr="00D84F71" w:rsidRDefault="00D84F71" w:rsidP="00D84F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71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Лицензия на транспортирование отходов</w:t>
      </w:r>
      <w:r w:rsidRPr="00D84F71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84F71">
        <w:rPr>
          <w:rFonts w:ascii="Times New Roman" w:eastAsia="Calibri" w:hAnsi="Times New Roman" w:cs="Times New Roman"/>
          <w:sz w:val="28"/>
          <w:szCs w:val="28"/>
        </w:rPr>
        <w:t>- перемещение отходов за пределы участка земли, принадлежащего юридическому лицу или индивидуальному предпринимателю. Внутри участка перемещать отходы можно без получения лицензии.</w:t>
      </w:r>
    </w:p>
    <w:p w:rsidR="00D84F71" w:rsidRPr="00D84F71" w:rsidRDefault="00D84F71" w:rsidP="00D84F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71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Лицензия на обработку отходов</w:t>
      </w:r>
      <w:r w:rsidRPr="00D84F71">
        <w:rPr>
          <w:rFonts w:ascii="Times New Roman" w:eastAsia="Calibri" w:hAnsi="Times New Roman" w:cs="Times New Roman"/>
          <w:sz w:val="28"/>
          <w:szCs w:val="28"/>
        </w:rPr>
        <w:t>. К обработке относится любая переработка отходов в ходе их подготовки к утилизации - очистка, разборка, сортировка.</w:t>
      </w:r>
    </w:p>
    <w:p w:rsidR="00D84F71" w:rsidRPr="00D84F71" w:rsidRDefault="00D84F71" w:rsidP="00D84F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71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Лицензия на утилизацию отходов</w:t>
      </w:r>
      <w:r w:rsidRPr="00D84F71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84F71">
        <w:rPr>
          <w:rFonts w:ascii="Times New Roman" w:eastAsia="Calibri" w:hAnsi="Times New Roman" w:cs="Times New Roman"/>
          <w:sz w:val="28"/>
          <w:szCs w:val="28"/>
        </w:rPr>
        <w:t>- применение отходов для производства продукции или выполнения работ. Бумажные отходы, к примеру, могут использоваться для изготовления из них упаковки.</w:t>
      </w:r>
    </w:p>
    <w:p w:rsidR="00D84F71" w:rsidRPr="00D84F71" w:rsidRDefault="00D84F71" w:rsidP="00D84F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71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Лицензия на обезвреживание отходов</w:t>
      </w:r>
      <w:r w:rsidRPr="00D84F71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84F71">
        <w:rPr>
          <w:rFonts w:ascii="Times New Roman" w:eastAsia="Calibri" w:hAnsi="Times New Roman" w:cs="Times New Roman"/>
          <w:sz w:val="28"/>
          <w:szCs w:val="28"/>
        </w:rPr>
        <w:t>- представляет собой сжигание отходов или выполнение действий, направленных на снижение опасности для окружающей среды. Если отходы сжигаются с целью отопления, это не является их обезвреживанием.</w:t>
      </w:r>
    </w:p>
    <w:p w:rsidR="00D84F71" w:rsidRPr="00D84F71" w:rsidRDefault="00D84F71" w:rsidP="00D84F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71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Лицензия на размещение отходов</w:t>
      </w:r>
      <w:r w:rsidRPr="00D84F71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D84F71">
        <w:rPr>
          <w:rFonts w:ascii="Times New Roman" w:eastAsia="Calibri" w:hAnsi="Times New Roman" w:cs="Times New Roman"/>
          <w:sz w:val="28"/>
          <w:szCs w:val="28"/>
        </w:rPr>
        <w:t>- хранение их или захоронение. Отходы хранят на подготовленных местах до 11 месяцев перед утилизацией или захоронением, а захоронение - последний этап действий с отходами: помещение в хранилища, изолированные от окружающей среды, или полигоны.</w:t>
      </w:r>
    </w:p>
    <w:p w:rsidR="00690F59" w:rsidRPr="00690F59" w:rsidRDefault="00690F59" w:rsidP="00690F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690F59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Ответственность за отсутствие лицензии на деятельность</w:t>
      </w:r>
    </w:p>
    <w:p w:rsidR="00690F59" w:rsidRPr="00690F59" w:rsidRDefault="00690F59" w:rsidP="00690F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F59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по обращению с отходами</w:t>
      </w:r>
      <w:r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.</w:t>
      </w:r>
      <w:r>
        <w:rPr>
          <w:rFonts w:ascii="Times New Roman" w:eastAsia="Calibri" w:hAnsi="Times New Roman" w:cs="Times New Roman"/>
          <w:i/>
          <w:color w:val="833C0B" w:themeColor="accent2" w:themeShade="80"/>
          <w:sz w:val="28"/>
          <w:szCs w:val="28"/>
        </w:rPr>
        <w:t xml:space="preserve"> </w:t>
      </w:r>
      <w:r w:rsidRPr="00690F59">
        <w:rPr>
          <w:rFonts w:ascii="Times New Roman" w:eastAsia="Calibri" w:hAnsi="Times New Roman" w:cs="Times New Roman"/>
          <w:sz w:val="28"/>
          <w:szCs w:val="28"/>
        </w:rPr>
        <w:t xml:space="preserve">За несоблюдение установленных законодательством и, указанных в лицензии норм и правил пользования окружающей средой, </w:t>
      </w:r>
      <w:proofErr w:type="spellStart"/>
      <w:r w:rsidRPr="00690F59">
        <w:rPr>
          <w:rFonts w:ascii="Times New Roman" w:eastAsia="Calibri" w:hAnsi="Times New Roman" w:cs="Times New Roman"/>
          <w:sz w:val="28"/>
          <w:szCs w:val="28"/>
        </w:rPr>
        <w:t>природопользователи</w:t>
      </w:r>
      <w:proofErr w:type="spellEnd"/>
      <w:r w:rsidRPr="00690F59">
        <w:rPr>
          <w:rFonts w:ascii="Times New Roman" w:eastAsia="Calibri" w:hAnsi="Times New Roman" w:cs="Times New Roman"/>
          <w:sz w:val="28"/>
          <w:szCs w:val="28"/>
        </w:rPr>
        <w:t xml:space="preserve"> несут административную, уголовную, гражданско-правовую ответственность в соответствии с законодательством РФ и нормативными актами территориальных </w:t>
      </w:r>
      <w:r w:rsidRPr="00690F59">
        <w:rPr>
          <w:rFonts w:ascii="Times New Roman" w:eastAsia="Calibri" w:hAnsi="Times New Roman" w:cs="Times New Roman"/>
          <w:sz w:val="28"/>
          <w:szCs w:val="28"/>
        </w:rPr>
        <w:lastRenderedPageBreak/>
        <w:t>образо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ваний (см. </w:t>
      </w:r>
      <w:r w:rsidRPr="00690F59">
        <w:rPr>
          <w:rFonts w:ascii="Times New Roman" w:eastAsia="Calibri" w:hAnsi="Times New Roman" w:cs="Times New Roman"/>
          <w:sz w:val="28"/>
          <w:szCs w:val="28"/>
        </w:rPr>
        <w:t>п. 2 статьи 14.1 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0F59">
        <w:rPr>
          <w:rFonts w:ascii="Times New Roman" w:eastAsia="Calibri" w:hAnsi="Times New Roman" w:cs="Times New Roman"/>
          <w:sz w:val="28"/>
          <w:szCs w:val="28"/>
        </w:rPr>
        <w:t>1 статьи 19.20 Кодекса Российской Федерации об административных правонарушениях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  <w:r w:rsidRPr="00690F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59BA" w:rsidRPr="00FA43F2" w:rsidRDefault="000859BA" w:rsidP="00690F59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FA43F2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Плата за размещение отходов</w:t>
      </w:r>
    </w:p>
    <w:p w:rsidR="000859BA" w:rsidRDefault="000859BA" w:rsidP="00FA43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Природопользователи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обязаны предоставлять в федеральный орган исполнительной власти декларацию о плате за негативное воздействие на окруж</w:t>
      </w:r>
      <w:r w:rsidR="00FA43F2">
        <w:rPr>
          <w:rFonts w:ascii="Times New Roman" w:hAnsi="Times New Roman" w:cs="Times New Roman"/>
          <w:sz w:val="28"/>
          <w:szCs w:val="28"/>
        </w:rPr>
        <w:t>ающую среду (НВОС) объектов НВОС разных категорий.</w:t>
      </w:r>
      <w:proofErr w:type="gramEnd"/>
      <w:r w:rsidR="00FA4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состав платы за НВОС вход</w:t>
      </w:r>
      <w:r w:rsidR="00FA43F2">
        <w:rPr>
          <w:rFonts w:ascii="Times New Roman" w:hAnsi="Times New Roman" w:cs="Times New Roman"/>
          <w:sz w:val="28"/>
          <w:szCs w:val="28"/>
        </w:rPr>
        <w:t>ит плата за размещение отходов.</w:t>
      </w:r>
    </w:p>
    <w:p w:rsidR="008872FD" w:rsidRDefault="008872FD" w:rsidP="008872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8872FD" w:rsidRDefault="008872FD" w:rsidP="008872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:rsidR="00867C2C" w:rsidRPr="00867C2C" w:rsidRDefault="00867C2C" w:rsidP="00867C2C">
      <w:pPr>
        <w:spacing w:after="0" w:line="330" w:lineRule="atLeast"/>
        <w:ind w:firstLine="567"/>
        <w:jc w:val="right"/>
        <w:textAlignment w:val="baseline"/>
        <w:rPr>
          <w:rFonts w:ascii="Times New Roman" w:eastAsia="Calibri" w:hAnsi="Times New Roman" w:cs="Times New Roman"/>
          <w:b/>
          <w:color w:val="002060"/>
          <w:sz w:val="24"/>
          <w:szCs w:val="24"/>
          <w:shd w:val="clear" w:color="auto" w:fill="FFFFFF"/>
        </w:rPr>
      </w:pPr>
      <w:r w:rsidRPr="00867C2C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Приложение 1</w:t>
      </w:r>
    </w:p>
    <w:p w:rsidR="00867C2C" w:rsidRPr="00867C2C" w:rsidRDefault="00867C2C" w:rsidP="00867C2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67C2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ТИПОВАЯ ФОРМА ПАСПОРТА ОТХОДОВ I - IV КЛАССОВ ОПАСНОСТИ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" w:name="100028"/>
      <w:bookmarkEnd w:id="5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(лицевая сторона)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" w:name="100029"/>
      <w:bookmarkEnd w:id="6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УТВЕРЖДАЮ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Руководитель юридического лица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(индивидуальный предприниматель)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___________ 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(подпись)  (фамилия, инициалы)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  "        20   г.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М.П.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" w:name="100030"/>
      <w:bookmarkEnd w:id="7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Паспорт отходов I - IV классов опасности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" w:name="100031"/>
      <w:bookmarkEnd w:id="8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Составлен на 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</w:t>
      </w:r>
      <w:proofErr w:type="gramStart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вид отхода, код и наименование</w:t>
      </w:r>
      <w:proofErr w:type="gramEnd"/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 федеральному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__________________________________________________________________________,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классификационному каталогу отходов)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образованный</w:t>
      </w:r>
      <w:proofErr w:type="gramEnd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процессе деятельности  индивидуального  предпринимателя  или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юридического лица 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</w:t>
      </w:r>
      <w:proofErr w:type="gramStart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наименование технологического процесса,</w:t>
      </w:r>
      <w:proofErr w:type="gramEnd"/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в </w:t>
      </w:r>
      <w:proofErr w:type="gramStart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результате</w:t>
      </w:r>
      <w:proofErr w:type="gramEnd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которого образовался отход,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или процесса, в результате которого товар (продукция) утратил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свои потребительские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__________________________________________________________________________,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свойства, с указанием наименования исходного товара)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состоящий из ______________________________________________________________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(химический и (или) компонентный состав отхода, в процентах)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proofErr w:type="gramStart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(агрегатное состояние и физическая форма: твердый, жидкий,</w:t>
      </w:r>
      <w:proofErr w:type="gramEnd"/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пастообразный, шлам,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гель, эмульсия, суспензия, сыпучий, </w:t>
      </w:r>
      <w:proofErr w:type="spellStart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гранулят</w:t>
      </w:r>
      <w:proofErr w:type="spellEnd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порошкообразный,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пылеобразный,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__________________________________________________________________________,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волокно, готовое изделие, потерявшее свои потребительские свойства,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иное - указать нужное)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имеющий</w:t>
      </w:r>
      <w:proofErr w:type="gramStart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_____________________ (________________) </w:t>
      </w:r>
      <w:proofErr w:type="gramEnd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класс опасности по степени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(класс опасности)      (прописью)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негативного воздействия на окружающую среду.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(оборотная сторона)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" w:name="100033"/>
      <w:bookmarkEnd w:id="9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Фамилия,  имя,  отчество   индивидуального   предпринимателя   или   полное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наименование юридического лица 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Сокращенное наименование юридического лица 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" w:name="100034"/>
      <w:bookmarkEnd w:id="10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Индивидуальный номер налогоплательщика 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" w:name="100035"/>
      <w:bookmarkEnd w:id="11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Код по Общероссийскому классификатору предприятий и организаций 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" w:name="100036"/>
      <w:bookmarkEnd w:id="12"/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Код по Общероссийскому </w:t>
      </w:r>
      <w:hyperlink r:id="rId8" w:anchor="100013" w:history="1">
        <w:r w:rsidRPr="00867C2C">
          <w:rPr>
            <w:rFonts w:ascii="inherit" w:eastAsia="Times New Roman" w:hAnsi="inherit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классификатору</w:t>
        </w:r>
      </w:hyperlink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видов экономической деятельности 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Местонахождение ___________________________________________________________</w:t>
      </w:r>
    </w:p>
    <w:p w:rsidR="00867C2C" w:rsidRPr="00867C2C" w:rsidRDefault="00867C2C" w:rsidP="00867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67C2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Почтовый адрес ____________________________________________________________</w:t>
      </w:r>
    </w:p>
    <w:p w:rsidR="00867C2C" w:rsidRPr="00867C2C" w:rsidRDefault="00867C2C" w:rsidP="00867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2C" w:rsidRPr="00867C2C" w:rsidRDefault="00867C2C" w:rsidP="00867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2C" w:rsidRPr="00867C2C" w:rsidRDefault="00867C2C" w:rsidP="00867C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7C2C" w:rsidRPr="00867C2C" w:rsidRDefault="00867C2C" w:rsidP="00867C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7C2C" w:rsidRPr="00867C2C" w:rsidRDefault="00867C2C" w:rsidP="00867C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867C2C" w:rsidRPr="00867C2C" w:rsidRDefault="00867C2C" w:rsidP="00867C2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867C2C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Приложение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"/>
        <w:gridCol w:w="547"/>
        <w:gridCol w:w="36"/>
        <w:gridCol w:w="203"/>
        <w:gridCol w:w="156"/>
        <w:gridCol w:w="254"/>
        <w:gridCol w:w="31"/>
        <w:gridCol w:w="100"/>
        <w:gridCol w:w="47"/>
        <w:gridCol w:w="93"/>
        <w:gridCol w:w="91"/>
        <w:gridCol w:w="188"/>
        <w:gridCol w:w="86"/>
        <w:gridCol w:w="119"/>
        <w:gridCol w:w="52"/>
        <w:gridCol w:w="77"/>
        <w:gridCol w:w="67"/>
        <w:gridCol w:w="138"/>
        <w:gridCol w:w="71"/>
        <w:gridCol w:w="236"/>
        <w:gridCol w:w="40"/>
        <w:gridCol w:w="133"/>
        <w:gridCol w:w="160"/>
        <w:gridCol w:w="34"/>
        <w:gridCol w:w="497"/>
        <w:gridCol w:w="242"/>
        <w:gridCol w:w="65"/>
        <w:gridCol w:w="324"/>
        <w:gridCol w:w="69"/>
        <w:gridCol w:w="142"/>
        <w:gridCol w:w="146"/>
        <w:gridCol w:w="214"/>
        <w:gridCol w:w="75"/>
        <w:gridCol w:w="536"/>
        <w:gridCol w:w="83"/>
        <w:gridCol w:w="532"/>
        <w:gridCol w:w="86"/>
        <w:gridCol w:w="620"/>
        <w:gridCol w:w="619"/>
        <w:gridCol w:w="617"/>
        <w:gridCol w:w="617"/>
        <w:gridCol w:w="379"/>
        <w:gridCol w:w="282"/>
      </w:tblGrid>
      <w:tr w:rsidR="00867C2C" w:rsidRPr="00867C2C" w:rsidTr="00077E97">
        <w:tc>
          <w:tcPr>
            <w:tcW w:w="433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  <w:b/>
              </w:rPr>
              <w:t>УТВЕРЖДАЮ</w:t>
            </w:r>
          </w:p>
        </w:tc>
        <w:tc>
          <w:tcPr>
            <w:tcW w:w="1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433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 xml:space="preserve">Директор </w:t>
            </w:r>
          </w:p>
        </w:tc>
        <w:tc>
          <w:tcPr>
            <w:tcW w:w="1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rPr>
          <w:gridAfter w:val="12"/>
          <w:wAfter w:w="4660" w:type="dxa"/>
        </w:trPr>
        <w:tc>
          <w:tcPr>
            <w:tcW w:w="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433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433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809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Иванов И. И.</w:t>
            </w:r>
          </w:p>
        </w:tc>
        <w:tc>
          <w:tcPr>
            <w:tcW w:w="1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809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5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(фамилия, инициалы)</w:t>
            </w:r>
          </w:p>
        </w:tc>
        <w:tc>
          <w:tcPr>
            <w:tcW w:w="1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25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«       »</w:t>
            </w:r>
          </w:p>
        </w:tc>
        <w:tc>
          <w:tcPr>
            <w:tcW w:w="18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  <w:lang w:val="en-US"/>
              </w:rPr>
              <w:t xml:space="preserve">20    </w:t>
            </w:r>
            <w:r w:rsidRPr="00867C2C">
              <w:rPr>
                <w:rFonts w:ascii="Times New Roman" w:eastAsia="Times New Roman" w:hAnsi="Times New Roman" w:cs="Times New Roman"/>
              </w:rPr>
              <w:t xml:space="preserve">  г.</w:t>
            </w:r>
          </w:p>
        </w:tc>
        <w:tc>
          <w:tcPr>
            <w:tcW w:w="1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  <w:b/>
              </w:rPr>
              <w:t>М. П.</w:t>
            </w:r>
          </w:p>
        </w:tc>
        <w:tc>
          <w:tcPr>
            <w:tcW w:w="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67C2C">
              <w:rPr>
                <w:rFonts w:ascii="Times New Roman" w:eastAsia="Times New Roman" w:hAnsi="Times New Roman" w:cs="Times New Roman"/>
                <w:b/>
              </w:rPr>
              <w:t xml:space="preserve">Паспорт отходов </w:t>
            </w:r>
            <w:r w:rsidRPr="00867C2C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867C2C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867C2C">
              <w:rPr>
                <w:rFonts w:ascii="Times New Roman" w:eastAsia="Times New Roman" w:hAnsi="Times New Roman" w:cs="Times New Roman"/>
                <w:b/>
                <w:lang w:val="en-US"/>
              </w:rPr>
              <w:t>IV</w:t>
            </w:r>
            <w:r w:rsidRPr="00867C2C">
              <w:rPr>
                <w:rFonts w:ascii="Times New Roman" w:eastAsia="Times New Roman" w:hAnsi="Times New Roman" w:cs="Times New Roman"/>
                <w:b/>
              </w:rPr>
              <w:t xml:space="preserve"> классов опасности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5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Составлен на</w:t>
            </w:r>
          </w:p>
        </w:tc>
        <w:tc>
          <w:tcPr>
            <w:tcW w:w="7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33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  <w:i/>
              </w:rPr>
              <w:t>7 33 100 01 72 4</w:t>
            </w:r>
            <w:r w:rsidRPr="00867C2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 </w:t>
            </w:r>
            <w:r w:rsidRPr="00867C2C">
              <w:rPr>
                <w:rFonts w:ascii="Times New Roman" w:eastAsia="Times New Roman" w:hAnsi="Times New Roman" w:cs="Times New Roman"/>
                <w:i/>
              </w:rPr>
              <w:t>мусор  от  офисных  и  бытовых  помещений  организаций</w:t>
            </w: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gramStart"/>
            <w:r w:rsidRPr="00867C2C">
              <w:rPr>
                <w:rFonts w:ascii="Times New Roman" w:eastAsia="Times New Roman" w:hAnsi="Times New Roman" w:cs="Times New Roman"/>
              </w:rPr>
              <w:t>(указывается вид отхода, код и наименование по федеральному</w:t>
            </w:r>
            <w:proofErr w:type="gramEnd"/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7595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67C2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867C2C">
              <w:rPr>
                <w:rFonts w:ascii="Times New Roman" w:eastAsia="Times New Roman" w:hAnsi="Times New Roman" w:cs="Times New Roman"/>
                <w:i/>
              </w:rPr>
              <w:t>несортированный (исключая крупногабаритный)</w:t>
            </w:r>
            <w:r w:rsidRPr="00867C2C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                                                                            </w:t>
            </w:r>
            <w:r w:rsidRPr="00867C2C">
              <w:rPr>
                <w:rFonts w:ascii="Times New Roman" w:eastAsia="Times New Roman" w:hAnsi="Times New Roman" w:cs="Times New Roman"/>
                <w:i/>
              </w:rPr>
              <w:t xml:space="preserve">  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95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классификационному каталогу отходов)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867C2C">
              <w:rPr>
                <w:rFonts w:ascii="Times New Roman" w:eastAsia="Times New Roman" w:hAnsi="Times New Roman" w:cs="Times New Roman"/>
              </w:rPr>
              <w:t>образованный</w:t>
            </w:r>
            <w:proofErr w:type="gramEnd"/>
            <w:r w:rsidRPr="00867C2C">
              <w:rPr>
                <w:rFonts w:ascii="Times New Roman" w:eastAsia="Times New Roman" w:hAnsi="Times New Roman" w:cs="Times New Roman"/>
              </w:rPr>
              <w:t xml:space="preserve">   в    процессе    деятельности    индивидуального   предпринимателя     или</w:t>
            </w:r>
          </w:p>
        </w:tc>
      </w:tr>
      <w:tr w:rsidR="00867C2C" w:rsidRPr="00867C2C" w:rsidTr="00077E97">
        <w:tc>
          <w:tcPr>
            <w:tcW w:w="225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юридического лица</w:t>
            </w:r>
          </w:p>
        </w:tc>
        <w:tc>
          <w:tcPr>
            <w:tcW w:w="7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564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  <w:i/>
              </w:rPr>
              <w:t>чистка   и   уборка   нежилых   помещений</w:t>
            </w: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67C2C">
              <w:rPr>
                <w:rFonts w:ascii="Times New Roman" w:eastAsia="Times New Roman" w:hAnsi="Times New Roman" w:cs="Times New Roman"/>
              </w:rPr>
              <w:t>(указывается наименование технологического процесса, в результате которого образовался отход,</w:t>
            </w:r>
            <w:proofErr w:type="gramEnd"/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 xml:space="preserve">или процесса, в результате которого товар (продукция) утратил </w:t>
            </w:r>
            <w:proofErr w:type="gramStart"/>
            <w:r w:rsidRPr="00867C2C">
              <w:rPr>
                <w:rFonts w:ascii="Times New Roman" w:eastAsia="Times New Roman" w:hAnsi="Times New Roman" w:cs="Times New Roman"/>
              </w:rPr>
              <w:t>свои</w:t>
            </w:r>
            <w:proofErr w:type="gramEnd"/>
            <w:r w:rsidRPr="00867C2C">
              <w:rPr>
                <w:rFonts w:ascii="Times New Roman" w:eastAsia="Times New Roman" w:hAnsi="Times New Roman" w:cs="Times New Roman"/>
              </w:rPr>
              <w:t xml:space="preserve"> потребительские</w:t>
            </w:r>
          </w:p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свойства, с указанием наименования исходного товара)</w:t>
            </w:r>
          </w:p>
        </w:tc>
      </w:tr>
      <w:tr w:rsidR="00867C2C" w:rsidRPr="00867C2C" w:rsidTr="00077E97">
        <w:tc>
          <w:tcPr>
            <w:tcW w:w="14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состоящий из</w:t>
            </w:r>
          </w:p>
        </w:tc>
        <w:tc>
          <w:tcPr>
            <w:tcW w:w="7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5"/>
              </w:rPr>
            </w:pPr>
          </w:p>
        </w:tc>
        <w:tc>
          <w:tcPr>
            <w:tcW w:w="6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5"/>
              </w:rPr>
            </w:pPr>
          </w:p>
        </w:tc>
        <w:tc>
          <w:tcPr>
            <w:tcW w:w="647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5"/>
              </w:rPr>
            </w:pPr>
          </w:p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pacing w:val="-5"/>
              </w:rPr>
            </w:pPr>
            <w:r w:rsidRPr="00867C2C">
              <w:rPr>
                <w:rFonts w:ascii="Times New Roman" w:eastAsia="Times New Roman" w:hAnsi="Times New Roman" w:cs="Times New Roman"/>
                <w:i/>
                <w:iCs/>
                <w:spacing w:val="-5"/>
              </w:rPr>
              <w:t>пищевые отходы –35,5%; бумага, картон –30,5%; дерево –3,5%; стекло – 5%</w:t>
            </w:r>
          </w:p>
        </w:tc>
      </w:tr>
      <w:tr w:rsidR="00867C2C" w:rsidRPr="00867C2C" w:rsidTr="00077E97"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4"/>
              </w:rPr>
            </w:pPr>
          </w:p>
        </w:tc>
        <w:tc>
          <w:tcPr>
            <w:tcW w:w="6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4"/>
              </w:rPr>
            </w:pPr>
          </w:p>
        </w:tc>
        <w:tc>
          <w:tcPr>
            <w:tcW w:w="7637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5"/>
              </w:rPr>
            </w:pPr>
            <w:r w:rsidRPr="00867C2C">
              <w:rPr>
                <w:rFonts w:ascii="Times New Roman" w:eastAsia="Times New Roman" w:hAnsi="Times New Roman" w:cs="Times New Roman"/>
                <w:i/>
                <w:iCs/>
                <w:spacing w:val="-4"/>
              </w:rPr>
              <w:t>черный металлолом – 3,5%; цветной металлолом – 1%; текстиль – 5%; кожа, ре</w:t>
            </w:r>
            <w:r w:rsidRPr="00867C2C">
              <w:rPr>
                <w:rFonts w:ascii="Times New Roman" w:eastAsia="Times New Roman" w:hAnsi="Times New Roman" w:cs="Times New Roman"/>
                <w:i/>
                <w:iCs/>
                <w:spacing w:val="-5"/>
              </w:rPr>
              <w:t>зина – 2,5%</w:t>
            </w:r>
          </w:p>
        </w:tc>
      </w:tr>
      <w:tr w:rsidR="00867C2C" w:rsidRPr="00867C2C" w:rsidTr="00077E97"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5"/>
              </w:rPr>
            </w:pPr>
          </w:p>
        </w:tc>
        <w:tc>
          <w:tcPr>
            <w:tcW w:w="68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5"/>
              </w:rPr>
            </w:pPr>
          </w:p>
        </w:tc>
        <w:tc>
          <w:tcPr>
            <w:tcW w:w="7637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iCs/>
                <w:spacing w:val="-4"/>
              </w:rPr>
            </w:pPr>
            <w:r w:rsidRPr="00867C2C">
              <w:rPr>
                <w:rFonts w:ascii="Times New Roman" w:eastAsia="Times New Roman" w:hAnsi="Times New Roman" w:cs="Times New Roman"/>
                <w:i/>
                <w:iCs/>
                <w:spacing w:val="-5"/>
              </w:rPr>
              <w:t>камни, штукатурка –2%; пластмасса –3,5%; кости –1,5%; прочее –1,5%; отсе</w:t>
            </w:r>
            <w:proofErr w:type="gramStart"/>
            <w:r w:rsidRPr="00867C2C">
              <w:rPr>
                <w:rFonts w:ascii="Times New Roman" w:eastAsia="Times New Roman" w:hAnsi="Times New Roman" w:cs="Times New Roman"/>
                <w:i/>
                <w:iCs/>
                <w:spacing w:val="-5"/>
              </w:rPr>
              <w:t>в</w:t>
            </w:r>
            <w:r w:rsidRPr="00867C2C">
              <w:rPr>
                <w:rFonts w:ascii="Times New Roman" w:eastAsia="Times New Roman" w:hAnsi="Times New Roman" w:cs="Times New Roman"/>
                <w:i/>
                <w:iCs/>
                <w:spacing w:val="-4"/>
              </w:rPr>
              <w:t>(</w:t>
            </w:r>
            <w:proofErr w:type="gramEnd"/>
            <w:r w:rsidRPr="00867C2C">
              <w:rPr>
                <w:rFonts w:ascii="Times New Roman" w:eastAsia="Times New Roman" w:hAnsi="Times New Roman" w:cs="Times New Roman"/>
                <w:i/>
                <w:iCs/>
                <w:spacing w:val="-4"/>
              </w:rPr>
              <w:t xml:space="preserve">менее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867C2C">
                <w:rPr>
                  <w:rFonts w:ascii="Times New Roman" w:eastAsia="Times New Roman" w:hAnsi="Times New Roman" w:cs="Times New Roman"/>
                  <w:i/>
                  <w:iCs/>
                  <w:spacing w:val="-4"/>
                </w:rPr>
                <w:t>15 мм</w:t>
              </w:r>
            </w:smartTag>
            <w:r w:rsidRPr="00867C2C">
              <w:rPr>
                <w:rFonts w:ascii="Times New Roman" w:eastAsia="Times New Roman" w:hAnsi="Times New Roman" w:cs="Times New Roman"/>
                <w:i/>
                <w:iCs/>
                <w:spacing w:val="-4"/>
              </w:rPr>
              <w:t>) – 5%;</w:t>
            </w: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(химический и (или) компонентный состав отхода, в процентах)</w:t>
            </w: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7877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67C2C">
              <w:rPr>
                <w:rFonts w:ascii="Times New Roman" w:eastAsia="Times New Roman" w:hAnsi="Times New Roman" w:cs="Times New Roman"/>
              </w:rPr>
              <w:t>(агрегатное состояние и физическая форма: твердый, жидкий</w:t>
            </w:r>
            <w:proofErr w:type="gramEnd"/>
          </w:p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пастообразный, шлам,</w:t>
            </w: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pacing w:val="-5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pacing w:val="-5"/>
              </w:rPr>
            </w:pPr>
          </w:p>
        </w:tc>
        <w:tc>
          <w:tcPr>
            <w:tcW w:w="7877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pacing w:val="-5"/>
              </w:rPr>
            </w:pP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 xml:space="preserve">гель, эмульсия суспензия, сыпучий, </w:t>
            </w:r>
            <w:proofErr w:type="spellStart"/>
            <w:r w:rsidRPr="00867C2C">
              <w:rPr>
                <w:rFonts w:ascii="Times New Roman" w:eastAsia="Times New Roman" w:hAnsi="Times New Roman" w:cs="Times New Roman"/>
              </w:rPr>
              <w:t>гранулят</w:t>
            </w:r>
            <w:proofErr w:type="spellEnd"/>
            <w:r w:rsidRPr="00867C2C">
              <w:rPr>
                <w:rFonts w:ascii="Times New Roman" w:eastAsia="Times New Roman" w:hAnsi="Times New Roman" w:cs="Times New Roman"/>
              </w:rPr>
              <w:t>, порошкообразный,</w:t>
            </w:r>
          </w:p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пылеобразный</w:t>
            </w: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spacing w:val="-4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i/>
                <w:spacing w:val="-4"/>
              </w:rPr>
            </w:pPr>
          </w:p>
        </w:tc>
        <w:tc>
          <w:tcPr>
            <w:tcW w:w="7595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867C2C">
              <w:rPr>
                <w:rFonts w:ascii="Times New Roman" w:eastAsia="Times New Roman" w:hAnsi="Times New Roman" w:cs="Times New Roman"/>
                <w:i/>
                <w:spacing w:val="-4"/>
              </w:rPr>
              <w:t xml:space="preserve">                          </w:t>
            </w:r>
            <w:r w:rsidRPr="00867C2C">
              <w:rPr>
                <w:rFonts w:ascii="Times New Roman" w:eastAsia="Times New Roman" w:hAnsi="Times New Roman" w:cs="Times New Roman"/>
                <w:i/>
                <w:iCs/>
                <w:spacing w:val="-4"/>
              </w:rPr>
              <w:t>смесь твердых материалов (включая волокна) и изделий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,</w:t>
            </w:r>
          </w:p>
        </w:tc>
      </w:tr>
      <w:tr w:rsidR="00867C2C" w:rsidRPr="00867C2C" w:rsidTr="00077E97"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7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волокно, готовое изделие, потерявшее свои потребительские свойства,</w:t>
            </w:r>
          </w:p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lastRenderedPageBreak/>
              <w:t>иное – указать нужное)</w:t>
            </w:r>
          </w:p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lastRenderedPageBreak/>
              <w:t>имеющий</w:t>
            </w:r>
          </w:p>
        </w:tc>
        <w:tc>
          <w:tcPr>
            <w:tcW w:w="13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  <w:i/>
                <w:lang w:val="en-US"/>
              </w:rPr>
              <w:t>IV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 xml:space="preserve">(  </w:t>
            </w:r>
            <w:r w:rsidRPr="00867C2C">
              <w:rPr>
                <w:rFonts w:ascii="Times New Roman" w:eastAsia="Times New Roman" w:hAnsi="Times New Roman" w:cs="Times New Roman"/>
                <w:i/>
              </w:rPr>
              <w:t>четвертый</w:t>
            </w:r>
            <w:proofErr w:type="gramStart"/>
            <w:r w:rsidRPr="00867C2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867C2C">
              <w:rPr>
                <w:rFonts w:ascii="Times New Roman" w:eastAsia="Times New Roman" w:hAnsi="Times New Roman" w:cs="Times New Roman"/>
              </w:rPr>
              <w:t>)</w:t>
            </w:r>
            <w:proofErr w:type="gramEnd"/>
            <w:r w:rsidRPr="00867C2C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 xml:space="preserve">класс опасности по степени  </w:t>
            </w:r>
            <w:proofErr w:type="gramStart"/>
            <w:r w:rsidRPr="00867C2C">
              <w:rPr>
                <w:rFonts w:ascii="Times New Roman" w:eastAsia="Times New Roman" w:hAnsi="Times New Roman" w:cs="Times New Roman"/>
              </w:rPr>
              <w:t>негативного</w:t>
            </w:r>
            <w:proofErr w:type="gramEnd"/>
          </w:p>
        </w:tc>
      </w:tr>
      <w:tr w:rsidR="00867C2C" w:rsidRPr="00867C2C" w:rsidTr="00077E97">
        <w:trPr>
          <w:trHeight w:val="104"/>
        </w:trPr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(класс опасности)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(прописью)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4984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67C2C">
              <w:rPr>
                <w:rFonts w:ascii="Times New Roman" w:eastAsia="Times New Roman" w:hAnsi="Times New Roman" w:cs="Times New Roman"/>
              </w:rPr>
              <w:t>воздействия   на  окружающую  среду.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67C2C" w:rsidRPr="00867C2C" w:rsidTr="00077E97">
        <w:tc>
          <w:tcPr>
            <w:tcW w:w="11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7C2C" w:rsidRPr="00867C2C" w:rsidRDefault="00867C2C" w:rsidP="00867C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67C2C" w:rsidRPr="00867C2C" w:rsidRDefault="00867C2C" w:rsidP="00867C2C">
      <w:pPr>
        <w:rPr>
          <w:rFonts w:ascii="Times New Roman" w:hAnsi="Times New Roman" w:cs="Times New Roman"/>
          <w:sz w:val="28"/>
          <w:szCs w:val="28"/>
        </w:rPr>
      </w:pPr>
    </w:p>
    <w:p w:rsidR="008872FD" w:rsidRDefault="008872FD" w:rsidP="008872F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sectPr w:rsidR="008872FD" w:rsidSect="004C1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0B7" w:rsidRDefault="003970B7" w:rsidP="00192431">
      <w:pPr>
        <w:spacing w:after="0" w:line="240" w:lineRule="auto"/>
      </w:pPr>
      <w:r>
        <w:separator/>
      </w:r>
    </w:p>
  </w:endnote>
  <w:endnote w:type="continuationSeparator" w:id="0">
    <w:p w:rsidR="003970B7" w:rsidRDefault="003970B7" w:rsidP="0019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0B7" w:rsidRDefault="003970B7" w:rsidP="00192431">
      <w:pPr>
        <w:spacing w:after="0" w:line="240" w:lineRule="auto"/>
      </w:pPr>
      <w:r>
        <w:separator/>
      </w:r>
    </w:p>
  </w:footnote>
  <w:footnote w:type="continuationSeparator" w:id="0">
    <w:p w:rsidR="003970B7" w:rsidRDefault="003970B7" w:rsidP="00192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82606"/>
    <w:lvl w:ilvl="0">
      <w:numFmt w:val="decimal"/>
      <w:lvlText w:val="*"/>
      <w:lvlJc w:val="left"/>
    </w:lvl>
  </w:abstractNum>
  <w:abstractNum w:abstractNumId="1">
    <w:nsid w:val="07E4716A"/>
    <w:multiLevelType w:val="hybridMultilevel"/>
    <w:tmpl w:val="624EA1AC"/>
    <w:lvl w:ilvl="0" w:tplc="D0528514">
      <w:start w:val="1"/>
      <w:numFmt w:val="decimal"/>
      <w:lvlText w:val="%1)"/>
      <w:lvlJc w:val="left"/>
      <w:pPr>
        <w:ind w:left="1211" w:hanging="360"/>
      </w:pPr>
      <w:rPr>
        <w:rFonts w:hint="default"/>
        <w:b/>
        <w:color w:val="833C0B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0376FC5"/>
    <w:multiLevelType w:val="singleLevel"/>
    <w:tmpl w:val="2BCA59A4"/>
    <w:lvl w:ilvl="0">
      <w:start w:val="4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6631"/>
    <w:rsid w:val="000859BA"/>
    <w:rsid w:val="000E671E"/>
    <w:rsid w:val="00192431"/>
    <w:rsid w:val="001C51EF"/>
    <w:rsid w:val="001E6631"/>
    <w:rsid w:val="00322C24"/>
    <w:rsid w:val="003970B7"/>
    <w:rsid w:val="00494FDE"/>
    <w:rsid w:val="004B2B8F"/>
    <w:rsid w:val="004C1CC0"/>
    <w:rsid w:val="005B504F"/>
    <w:rsid w:val="005D2528"/>
    <w:rsid w:val="00665474"/>
    <w:rsid w:val="00690F59"/>
    <w:rsid w:val="0070288E"/>
    <w:rsid w:val="00742046"/>
    <w:rsid w:val="00793B81"/>
    <w:rsid w:val="007B4411"/>
    <w:rsid w:val="00867C2C"/>
    <w:rsid w:val="008872FD"/>
    <w:rsid w:val="00956CFD"/>
    <w:rsid w:val="00970449"/>
    <w:rsid w:val="009B2E28"/>
    <w:rsid w:val="00CA3E98"/>
    <w:rsid w:val="00CA4362"/>
    <w:rsid w:val="00D82E32"/>
    <w:rsid w:val="00D84F71"/>
    <w:rsid w:val="00DA6AC2"/>
    <w:rsid w:val="00DC546F"/>
    <w:rsid w:val="00E05AA7"/>
    <w:rsid w:val="00EB52C6"/>
    <w:rsid w:val="00F13E83"/>
    <w:rsid w:val="00FA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9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92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2431"/>
  </w:style>
  <w:style w:type="paragraph" w:styleId="a6">
    <w:name w:val="footer"/>
    <w:basedOn w:val="a"/>
    <w:link w:val="a7"/>
    <w:uiPriority w:val="99"/>
    <w:unhideWhenUsed/>
    <w:rsid w:val="00192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2431"/>
  </w:style>
  <w:style w:type="paragraph" w:styleId="a8">
    <w:name w:val="Normal (Web)"/>
    <w:basedOn w:val="a"/>
    <w:uiPriority w:val="99"/>
    <w:semiHidden/>
    <w:unhideWhenUsed/>
    <w:rsid w:val="0019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66547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65474"/>
  </w:style>
  <w:style w:type="paragraph" w:styleId="3">
    <w:name w:val="Body Text Indent 3"/>
    <w:basedOn w:val="a"/>
    <w:link w:val="30"/>
    <w:uiPriority w:val="99"/>
    <w:semiHidden/>
    <w:unhideWhenUsed/>
    <w:rsid w:val="004B2B8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B2B8F"/>
    <w:rPr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494F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gosstandarta-rf-ot-06112001-n-454-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postanovlenie-pravitelstva-rf-ot-16082013-n-7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4273</Words>
  <Characters>24360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16</cp:revision>
  <dcterms:created xsi:type="dcterms:W3CDTF">2020-05-11T07:00:00Z</dcterms:created>
  <dcterms:modified xsi:type="dcterms:W3CDTF">2026-01-26T17:42:00Z</dcterms:modified>
</cp:coreProperties>
</file>