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E4" w:rsidRPr="001F37D7" w:rsidRDefault="007A64E4" w:rsidP="001F37D7">
      <w:pPr>
        <w:jc w:val="center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>Методические указания по практическим занятиям по дисциплине «Основы технической диагностики нефтегазового оборудования»</w:t>
      </w:r>
    </w:p>
    <w:p w:rsidR="007A64E4" w:rsidRPr="001F37D7" w:rsidRDefault="007A64E4" w:rsidP="001F37D7">
      <w:pPr>
        <w:jc w:val="both"/>
        <w:rPr>
          <w:rFonts w:ascii="Times New Roman" w:hAnsi="Times New Roman"/>
          <w:sz w:val="28"/>
          <w:szCs w:val="28"/>
        </w:rPr>
      </w:pPr>
    </w:p>
    <w:p w:rsidR="007A64E4" w:rsidRPr="001F37D7" w:rsidRDefault="007A64E4" w:rsidP="001F37D7">
      <w:pPr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>Задание 1.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 xml:space="preserve"> Расчет остаточного срока службы изоляционного покрытия по переходному сопротивлению (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t</w:t>
      </w:r>
      <w:r w:rsidRPr="001F37D7">
        <w:rPr>
          <w:rFonts w:ascii="Times New Roman" w:hAnsi="Times New Roman"/>
          <w:sz w:val="28"/>
          <w:szCs w:val="28"/>
          <w:vertAlign w:val="subscript"/>
        </w:rPr>
        <w:t>ост</w:t>
      </w:r>
      <w:r w:rsidRPr="001F37D7">
        <w:rPr>
          <w:rFonts w:ascii="Times New Roman" w:hAnsi="Times New Roman"/>
          <w:sz w:val="28"/>
          <w:szCs w:val="28"/>
        </w:rPr>
        <w:t>, год) проводится по формуле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1F37D7">
        <w:rPr>
          <w:rFonts w:ascii="Times New Roman" w:hAnsi="Times New Roman"/>
          <w:position w:val="-30"/>
          <w:sz w:val="28"/>
          <w:szCs w:val="28"/>
        </w:rPr>
        <w:object w:dxaOrig="18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5.25pt" o:ole="">
            <v:imagedata r:id="rId4" o:title=""/>
          </v:shape>
          <o:OLEObject Type="Embed" ProgID="Equation.3" ShapeID="_x0000_i1025" DrawAspect="Content" ObjectID="_1570861970" r:id="rId5"/>
        </w:object>
      </w:r>
      <w:r w:rsidRPr="001F37D7">
        <w:rPr>
          <w:rFonts w:ascii="Times New Roman" w:hAnsi="Times New Roman"/>
          <w:sz w:val="28"/>
          <w:szCs w:val="28"/>
        </w:rPr>
        <w:t xml:space="preserve">,                </w:t>
      </w:r>
      <w:r>
        <w:rPr>
          <w:rFonts w:ascii="Times New Roman" w:hAnsi="Times New Roman"/>
          <w:sz w:val="28"/>
          <w:szCs w:val="28"/>
        </w:rPr>
        <w:t xml:space="preserve">                              (1</w:t>
      </w:r>
      <w:r w:rsidRPr="001F37D7">
        <w:rPr>
          <w:rFonts w:ascii="Times New Roman" w:hAnsi="Times New Roman"/>
          <w:sz w:val="28"/>
          <w:szCs w:val="28"/>
        </w:rPr>
        <w:t>)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 xml:space="preserve">где </w:t>
      </w:r>
      <w:r w:rsidRPr="001F37D7">
        <w:rPr>
          <w:rFonts w:ascii="Times New Roman" w:hAnsi="Times New Roman"/>
          <w:sz w:val="28"/>
          <w:szCs w:val="28"/>
        </w:rPr>
        <w:sym w:font="Symbol" w:char="F061"/>
      </w:r>
      <w:r w:rsidRPr="001F37D7">
        <w:rPr>
          <w:rFonts w:ascii="Times New Roman" w:hAnsi="Times New Roman"/>
          <w:sz w:val="28"/>
          <w:szCs w:val="28"/>
        </w:rPr>
        <w:t xml:space="preserve"> — постоянная времени старения (год</w:t>
      </w:r>
      <w:r w:rsidRPr="001F37D7">
        <w:rPr>
          <w:rFonts w:ascii="Times New Roman" w:hAnsi="Times New Roman"/>
          <w:sz w:val="28"/>
          <w:szCs w:val="28"/>
          <w:vertAlign w:val="superscript"/>
        </w:rPr>
        <w:sym w:font="Symbol" w:char="F02D"/>
      </w:r>
      <w:r w:rsidRPr="001F37D7">
        <w:rPr>
          <w:rFonts w:ascii="Times New Roman" w:hAnsi="Times New Roman"/>
          <w:sz w:val="28"/>
          <w:szCs w:val="28"/>
          <w:vertAlign w:val="superscript"/>
        </w:rPr>
        <w:t>1</w:t>
      </w:r>
      <w:r w:rsidRPr="001F37D7">
        <w:rPr>
          <w:rFonts w:ascii="Times New Roman" w:hAnsi="Times New Roman"/>
          <w:sz w:val="28"/>
          <w:szCs w:val="28"/>
        </w:rPr>
        <w:t>), рассчитываемая по формуле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1F37D7">
        <w:rPr>
          <w:rFonts w:ascii="Times New Roman" w:hAnsi="Times New Roman"/>
          <w:position w:val="-32"/>
          <w:sz w:val="28"/>
          <w:szCs w:val="28"/>
        </w:rPr>
        <w:object w:dxaOrig="1719" w:dyaOrig="740">
          <v:shape id="_x0000_i1026" type="#_x0000_t75" style="width:86.25pt;height:36.75pt" o:ole="">
            <v:imagedata r:id="rId6" o:title=""/>
          </v:shape>
          <o:OLEObject Type="Embed" ProgID="Equation.3" ShapeID="_x0000_i1026" DrawAspect="Content" ObjectID="_1570861971" r:id="rId7"/>
        </w:object>
      </w:r>
      <w:r w:rsidRPr="001F37D7">
        <w:rPr>
          <w:rFonts w:ascii="Times New Roman" w:hAnsi="Times New Roman"/>
          <w:sz w:val="28"/>
          <w:szCs w:val="28"/>
        </w:rPr>
        <w:t xml:space="preserve">,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F37D7">
        <w:rPr>
          <w:rFonts w:ascii="Times New Roman" w:hAnsi="Times New Roman"/>
          <w:sz w:val="28"/>
          <w:szCs w:val="28"/>
        </w:rPr>
        <w:t xml:space="preserve">                  (</w:t>
      </w:r>
      <w:r>
        <w:rPr>
          <w:rFonts w:ascii="Times New Roman" w:hAnsi="Times New Roman"/>
          <w:sz w:val="28"/>
          <w:szCs w:val="28"/>
        </w:rPr>
        <w:t>2</w:t>
      </w:r>
      <w:r w:rsidRPr="001F37D7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0"/>
        <w:gridCol w:w="7353"/>
      </w:tblGrid>
      <w:tr w:rsidR="007A64E4" w:rsidRPr="00DD063E" w:rsidTr="004F7517">
        <w:tc>
          <w:tcPr>
            <w:tcW w:w="1000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где</w:t>
            </w:r>
            <w:r w:rsidRPr="00DD06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D06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  <w:r w:rsidRPr="00DD06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—</w:t>
            </w:r>
          </w:p>
        </w:tc>
        <w:tc>
          <w:tcPr>
            <w:tcW w:w="7353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 xml:space="preserve">переходное сопротивление изоляционного покрытия на законченном строительством участке газопровода. Берется реально измеренное </w:t>
            </w:r>
            <w:r w:rsidRPr="00DD06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 значение для данного участка либо принимается по табл. 1;</w:t>
            </w:r>
          </w:p>
        </w:tc>
      </w:tr>
      <w:tr w:rsidR="007A64E4" w:rsidRPr="00DD063E" w:rsidTr="004F7517">
        <w:tc>
          <w:tcPr>
            <w:tcW w:w="1000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—</w:t>
            </w:r>
          </w:p>
        </w:tc>
        <w:tc>
          <w:tcPr>
            <w:tcW w:w="7353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фактическое время эксплуатации газопровода до начала диагностирования, год.</w:t>
            </w:r>
          </w:p>
        </w:tc>
      </w:tr>
    </w:tbl>
    <w:p w:rsidR="007A64E4" w:rsidRDefault="007A64E4" w:rsidP="001F37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64E4" w:rsidRPr="001F37D7" w:rsidRDefault="007A64E4" w:rsidP="001F37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>Таблица 1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  <w:vertAlign w:val="subscript"/>
        </w:rPr>
      </w:pPr>
      <w:r w:rsidRPr="001F37D7">
        <w:rPr>
          <w:rFonts w:ascii="Times New Roman" w:hAnsi="Times New Roman"/>
          <w:b/>
          <w:sz w:val="28"/>
          <w:szCs w:val="28"/>
        </w:rPr>
        <w:t xml:space="preserve">Переходное сопротивление изоляционного покрытия </w:t>
      </w:r>
      <w:r w:rsidRPr="001F37D7">
        <w:rPr>
          <w:rFonts w:ascii="Times New Roman" w:hAnsi="Times New Roman"/>
          <w:b/>
          <w:i/>
          <w:sz w:val="28"/>
          <w:szCs w:val="28"/>
          <w:lang w:val="en-US"/>
        </w:rPr>
        <w:t>R</w:t>
      </w:r>
      <w:r w:rsidRPr="001F37D7">
        <w:rPr>
          <w:rFonts w:ascii="Times New Roman" w:hAnsi="Times New Roman"/>
          <w:b/>
          <w:sz w:val="28"/>
          <w:szCs w:val="28"/>
          <w:vertAlign w:val="subscript"/>
        </w:rPr>
        <w:t>0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F37D7">
        <w:rPr>
          <w:rFonts w:ascii="Times New Roman" w:hAnsi="Times New Roman"/>
          <w:b/>
          <w:sz w:val="28"/>
          <w:szCs w:val="28"/>
        </w:rPr>
        <w:t>на законченном строительством участке газопровода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3828"/>
      </w:tblGrid>
      <w:tr w:rsidR="007A64E4" w:rsidRPr="00DD063E" w:rsidTr="004F7517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Основа покрытия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Переходное сопротивление, Ом</w:t>
            </w:r>
            <w:r w:rsidRPr="00DD063E">
              <w:rPr>
                <w:rFonts w:ascii="Times New Roman" w:hAnsi="Times New Roman"/>
                <w:sz w:val="28"/>
                <w:szCs w:val="28"/>
              </w:rPr>
              <w:sym w:font="Symbol" w:char="F0D7"/>
            </w:r>
            <w:r w:rsidRPr="00DD063E">
              <w:rPr>
                <w:rFonts w:ascii="Times New Roman" w:hAnsi="Times New Roman"/>
                <w:sz w:val="28"/>
                <w:szCs w:val="28"/>
              </w:rPr>
              <w:t>м</w:t>
            </w:r>
            <w:r w:rsidRPr="00DD063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A64E4" w:rsidRPr="00DD063E" w:rsidTr="004F7517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Битумные мастики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5</w:t>
            </w:r>
            <w:r w:rsidRPr="00DD063E">
              <w:rPr>
                <w:rFonts w:ascii="Times New Roman" w:hAnsi="Times New Roman"/>
                <w:sz w:val="28"/>
                <w:szCs w:val="28"/>
              </w:rPr>
              <w:sym w:font="Symbol" w:char="F0D7"/>
            </w:r>
            <w:r w:rsidRPr="00DD063E">
              <w:rPr>
                <w:rFonts w:ascii="Times New Roman" w:hAnsi="Times New Roman"/>
                <w:sz w:val="28"/>
                <w:szCs w:val="28"/>
              </w:rPr>
              <w:t>10</w:t>
            </w:r>
            <w:r w:rsidRPr="00DD063E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7A64E4" w:rsidRPr="00DD063E" w:rsidTr="004F7517"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Полимерные рулонные материалы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10</w:t>
            </w:r>
            <w:r w:rsidRPr="00DD063E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7A64E4" w:rsidRPr="00DD063E" w:rsidTr="004F7517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Полиэтилен экструдированный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3</w:t>
            </w:r>
            <w:r w:rsidRPr="00DD063E">
              <w:rPr>
                <w:rFonts w:ascii="Times New Roman" w:hAnsi="Times New Roman"/>
                <w:sz w:val="28"/>
                <w:szCs w:val="28"/>
              </w:rPr>
              <w:sym w:font="Symbol" w:char="F0D7"/>
            </w:r>
            <w:r w:rsidRPr="00DD063E">
              <w:rPr>
                <w:rFonts w:ascii="Times New Roman" w:hAnsi="Times New Roman"/>
                <w:sz w:val="28"/>
                <w:szCs w:val="28"/>
              </w:rPr>
              <w:t>10</w:t>
            </w:r>
            <w:r w:rsidRPr="00DD063E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7A64E4" w:rsidRPr="00DD063E" w:rsidTr="004F7517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Сгеклоэмаль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10</w:t>
            </w:r>
            <w:r w:rsidRPr="00DD063E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</w:tbl>
    <w:p w:rsidR="007A64E4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64E4" w:rsidRPr="00897664" w:rsidRDefault="007A64E4" w:rsidP="00897664">
      <w:pPr>
        <w:spacing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97664">
        <w:rPr>
          <w:rFonts w:ascii="Times New Roman" w:hAnsi="Times New Roman"/>
          <w:i/>
          <w:sz w:val="28"/>
          <w:szCs w:val="28"/>
        </w:rPr>
        <w:t>Пример расчет остаточного срока службы изоляционного покрытия</w:t>
      </w:r>
    </w:p>
    <w:p w:rsidR="007A64E4" w:rsidRPr="00897664" w:rsidRDefault="007A64E4" w:rsidP="00897664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64E4" w:rsidRPr="00897664" w:rsidRDefault="007A64E4" w:rsidP="00897664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97664">
        <w:rPr>
          <w:rFonts w:ascii="Times New Roman" w:hAnsi="Times New Roman"/>
          <w:sz w:val="28"/>
          <w:szCs w:val="28"/>
        </w:rPr>
        <w:t>В результате диагностирования было определено:</w:t>
      </w:r>
    </w:p>
    <w:p w:rsidR="007A64E4" w:rsidRPr="00897664" w:rsidRDefault="007A64E4" w:rsidP="00897664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97664">
        <w:rPr>
          <w:rFonts w:ascii="Times New Roman" w:hAnsi="Times New Roman"/>
          <w:sz w:val="28"/>
          <w:szCs w:val="28"/>
        </w:rPr>
        <w:t xml:space="preserve">газопровод из стальных труб наружным диаметром </w:t>
      </w:r>
      <w:r w:rsidRPr="00897664">
        <w:rPr>
          <w:rFonts w:ascii="Times New Roman" w:hAnsi="Times New Roman"/>
          <w:i/>
          <w:sz w:val="28"/>
          <w:szCs w:val="28"/>
          <w:lang w:val="en-US"/>
        </w:rPr>
        <w:t>D</w:t>
      </w:r>
      <w:r w:rsidRPr="00897664">
        <w:rPr>
          <w:rFonts w:ascii="Times New Roman" w:hAnsi="Times New Roman"/>
          <w:i/>
          <w:sz w:val="28"/>
          <w:szCs w:val="28"/>
        </w:rPr>
        <w:t xml:space="preserve"> =</w:t>
      </w:r>
      <w:r w:rsidRPr="0089766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219 м"/>
        </w:smartTagPr>
        <w:r w:rsidRPr="00897664">
          <w:rPr>
            <w:rFonts w:ascii="Times New Roman" w:hAnsi="Times New Roman"/>
            <w:sz w:val="28"/>
            <w:szCs w:val="28"/>
          </w:rPr>
          <w:t>0,219 м</w:t>
        </w:r>
      </w:smartTag>
      <w:r w:rsidRPr="00897664">
        <w:rPr>
          <w:rFonts w:ascii="Times New Roman" w:hAnsi="Times New Roman"/>
          <w:sz w:val="28"/>
          <w:szCs w:val="28"/>
        </w:rPr>
        <w:t xml:space="preserve"> и толщиной стенки трубы         </w:t>
      </w:r>
      <w:r w:rsidRPr="00897664">
        <w:rPr>
          <w:rFonts w:ascii="Times New Roman" w:hAnsi="Times New Roman"/>
          <w:i/>
          <w:sz w:val="28"/>
          <w:szCs w:val="28"/>
          <w:lang w:val="en-US"/>
        </w:rPr>
        <w:t>h</w:t>
      </w:r>
      <w:r w:rsidRPr="00897664">
        <w:rPr>
          <w:rFonts w:ascii="Times New Roman" w:hAnsi="Times New Roman"/>
          <w:i/>
          <w:sz w:val="28"/>
          <w:szCs w:val="28"/>
        </w:rPr>
        <w:t xml:space="preserve"> =</w:t>
      </w:r>
      <w:r w:rsidRPr="0089766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006 м"/>
        </w:smartTagPr>
        <w:r w:rsidRPr="00897664">
          <w:rPr>
            <w:rFonts w:ascii="Times New Roman" w:hAnsi="Times New Roman"/>
            <w:sz w:val="28"/>
            <w:szCs w:val="28"/>
          </w:rPr>
          <w:t>0,006 м</w:t>
        </w:r>
      </w:smartTag>
      <w:r w:rsidRPr="00897664">
        <w:rPr>
          <w:rFonts w:ascii="Times New Roman" w:hAnsi="Times New Roman"/>
          <w:sz w:val="28"/>
          <w:szCs w:val="28"/>
        </w:rPr>
        <w:t xml:space="preserve"> проложен в грунте средней коррозионной активности удельным сопротивлением         </w:t>
      </w:r>
      <w:r w:rsidRPr="00897664">
        <w:rPr>
          <w:rFonts w:ascii="Times New Roman" w:hAnsi="Times New Roman"/>
          <w:sz w:val="28"/>
          <w:szCs w:val="28"/>
        </w:rPr>
        <w:sym w:font="Symbol" w:char="F072"/>
      </w:r>
      <w:r w:rsidRPr="00897664">
        <w:rPr>
          <w:rFonts w:ascii="Times New Roman" w:hAnsi="Times New Roman"/>
          <w:sz w:val="28"/>
          <w:szCs w:val="28"/>
          <w:vertAlign w:val="subscript"/>
        </w:rPr>
        <w:t>г</w:t>
      </w:r>
      <w:r w:rsidRPr="00897664">
        <w:rPr>
          <w:rFonts w:ascii="Times New Roman" w:hAnsi="Times New Roman"/>
          <w:sz w:val="28"/>
          <w:szCs w:val="28"/>
        </w:rPr>
        <w:t xml:space="preserve"> =12 Ом</w:t>
      </w:r>
      <w:r w:rsidRPr="00897664">
        <w:rPr>
          <w:rFonts w:ascii="Times New Roman" w:hAnsi="Times New Roman"/>
          <w:sz w:val="28"/>
          <w:szCs w:val="28"/>
        </w:rPr>
        <w:sym w:font="Symbol" w:char="F0D7"/>
      </w:r>
      <w:r w:rsidRPr="00897664">
        <w:rPr>
          <w:rFonts w:ascii="Times New Roman" w:hAnsi="Times New Roman"/>
          <w:sz w:val="28"/>
          <w:szCs w:val="28"/>
        </w:rPr>
        <w:t xml:space="preserve">м на глубине </w:t>
      </w:r>
      <w:r w:rsidRPr="00897664">
        <w:rPr>
          <w:rFonts w:ascii="Times New Roman" w:hAnsi="Times New Roman"/>
          <w:i/>
          <w:sz w:val="28"/>
          <w:szCs w:val="28"/>
        </w:rPr>
        <w:t>Н</w:t>
      </w:r>
      <w:r w:rsidRPr="00897664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 м"/>
        </w:smartTagPr>
        <w:r w:rsidRPr="00897664">
          <w:rPr>
            <w:rFonts w:ascii="Times New Roman" w:hAnsi="Times New Roman"/>
            <w:sz w:val="28"/>
            <w:szCs w:val="28"/>
          </w:rPr>
          <w:t>1 м</w:t>
        </w:r>
      </w:smartTag>
      <w:r w:rsidRPr="00897664">
        <w:rPr>
          <w:rFonts w:ascii="Times New Roman" w:hAnsi="Times New Roman"/>
          <w:sz w:val="28"/>
          <w:szCs w:val="28"/>
        </w:rPr>
        <w:t xml:space="preserve">. Его переходное сопротивление, замеренное в шурфе, </w:t>
      </w:r>
      <w:r w:rsidRPr="00897664">
        <w:rPr>
          <w:rFonts w:ascii="Times New Roman" w:hAnsi="Times New Roman"/>
          <w:i/>
          <w:sz w:val="28"/>
          <w:szCs w:val="28"/>
          <w:lang w:val="en-US"/>
        </w:rPr>
        <w:t>R</w:t>
      </w:r>
      <w:r w:rsidRPr="00897664">
        <w:rPr>
          <w:rFonts w:ascii="Times New Roman" w:hAnsi="Times New Roman"/>
          <w:sz w:val="28"/>
          <w:szCs w:val="28"/>
          <w:vertAlign w:val="subscript"/>
        </w:rPr>
        <w:t>ф</w:t>
      </w:r>
      <w:r w:rsidRPr="00897664">
        <w:rPr>
          <w:rFonts w:ascii="Times New Roman" w:hAnsi="Times New Roman"/>
          <w:sz w:val="28"/>
          <w:szCs w:val="28"/>
        </w:rPr>
        <w:t xml:space="preserve"> = 100 Ом</w:t>
      </w:r>
      <w:r w:rsidRPr="00897664">
        <w:rPr>
          <w:rFonts w:ascii="Times New Roman" w:hAnsi="Times New Roman"/>
          <w:sz w:val="28"/>
          <w:szCs w:val="28"/>
        </w:rPr>
        <w:sym w:font="Symbol" w:char="F0D7"/>
      </w:r>
      <w:r w:rsidRPr="00897664">
        <w:rPr>
          <w:rFonts w:ascii="Times New Roman" w:hAnsi="Times New Roman"/>
          <w:sz w:val="28"/>
          <w:szCs w:val="28"/>
        </w:rPr>
        <w:t>м</w:t>
      </w:r>
      <w:r w:rsidRPr="00897664">
        <w:rPr>
          <w:rFonts w:ascii="Times New Roman" w:hAnsi="Times New Roman"/>
          <w:sz w:val="28"/>
          <w:szCs w:val="28"/>
          <w:vertAlign w:val="superscript"/>
        </w:rPr>
        <w:t>2</w:t>
      </w:r>
      <w:r w:rsidRPr="00897664">
        <w:rPr>
          <w:rFonts w:ascii="Times New Roman" w:hAnsi="Times New Roman"/>
          <w:sz w:val="28"/>
          <w:szCs w:val="28"/>
        </w:rPr>
        <w:t xml:space="preserve">, а исходное значение, принимаемое по табл. 1, </w:t>
      </w:r>
      <w:r w:rsidRPr="00897664">
        <w:rPr>
          <w:rFonts w:ascii="Times New Roman" w:hAnsi="Times New Roman"/>
          <w:i/>
          <w:sz w:val="28"/>
          <w:szCs w:val="28"/>
          <w:lang w:val="en-US"/>
        </w:rPr>
        <w:t>R</w:t>
      </w:r>
      <w:r w:rsidRPr="00897664">
        <w:rPr>
          <w:rFonts w:ascii="Times New Roman" w:hAnsi="Times New Roman"/>
          <w:sz w:val="28"/>
          <w:szCs w:val="28"/>
          <w:vertAlign w:val="subscript"/>
        </w:rPr>
        <w:t>0</w:t>
      </w:r>
      <w:r w:rsidRPr="00897664">
        <w:rPr>
          <w:rFonts w:ascii="Times New Roman" w:hAnsi="Times New Roman"/>
          <w:sz w:val="28"/>
          <w:szCs w:val="28"/>
        </w:rPr>
        <w:t xml:space="preserve"> = 5</w:t>
      </w:r>
      <w:r w:rsidRPr="00897664">
        <w:rPr>
          <w:rFonts w:ascii="Times New Roman" w:hAnsi="Times New Roman"/>
          <w:sz w:val="28"/>
          <w:szCs w:val="28"/>
        </w:rPr>
        <w:sym w:font="Symbol" w:char="F0D7"/>
      </w:r>
      <w:r w:rsidRPr="00897664">
        <w:rPr>
          <w:rFonts w:ascii="Times New Roman" w:hAnsi="Times New Roman"/>
          <w:sz w:val="28"/>
          <w:szCs w:val="28"/>
        </w:rPr>
        <w:t>10</w:t>
      </w:r>
      <w:r w:rsidRPr="00897664">
        <w:rPr>
          <w:rFonts w:ascii="Times New Roman" w:hAnsi="Times New Roman"/>
          <w:sz w:val="28"/>
          <w:szCs w:val="28"/>
          <w:vertAlign w:val="superscript"/>
        </w:rPr>
        <w:t>4</w:t>
      </w:r>
      <w:r w:rsidRPr="00897664">
        <w:rPr>
          <w:rFonts w:ascii="Times New Roman" w:hAnsi="Times New Roman"/>
          <w:sz w:val="28"/>
          <w:szCs w:val="28"/>
        </w:rPr>
        <w:t xml:space="preserve"> Ом</w:t>
      </w:r>
      <w:r w:rsidRPr="00897664">
        <w:rPr>
          <w:rFonts w:ascii="Times New Roman" w:hAnsi="Times New Roman"/>
          <w:sz w:val="28"/>
          <w:szCs w:val="28"/>
        </w:rPr>
        <w:sym w:font="Symbol" w:char="F0D7"/>
      </w:r>
      <w:r w:rsidRPr="00897664">
        <w:rPr>
          <w:rFonts w:ascii="Times New Roman" w:hAnsi="Times New Roman"/>
          <w:sz w:val="28"/>
          <w:szCs w:val="28"/>
        </w:rPr>
        <w:t>м</w:t>
      </w:r>
      <w:r w:rsidRPr="00897664">
        <w:rPr>
          <w:rFonts w:ascii="Times New Roman" w:hAnsi="Times New Roman"/>
          <w:sz w:val="28"/>
          <w:szCs w:val="28"/>
          <w:vertAlign w:val="superscript"/>
        </w:rPr>
        <w:t>2</w:t>
      </w:r>
      <w:r w:rsidRPr="00897664">
        <w:rPr>
          <w:rFonts w:ascii="Times New Roman" w:hAnsi="Times New Roman"/>
          <w:sz w:val="28"/>
          <w:szCs w:val="28"/>
        </w:rPr>
        <w:t xml:space="preserve">. Время эксплуатации            </w:t>
      </w:r>
      <w:r w:rsidRPr="00897664">
        <w:rPr>
          <w:rFonts w:ascii="Times New Roman" w:hAnsi="Times New Roman"/>
          <w:i/>
          <w:sz w:val="28"/>
          <w:szCs w:val="28"/>
          <w:lang w:val="en-US"/>
        </w:rPr>
        <w:t>t</w:t>
      </w:r>
      <w:r w:rsidRPr="00897664">
        <w:rPr>
          <w:rFonts w:ascii="Times New Roman" w:hAnsi="Times New Roman"/>
          <w:sz w:val="28"/>
          <w:szCs w:val="28"/>
          <w:vertAlign w:val="subscript"/>
        </w:rPr>
        <w:t>ф</w:t>
      </w:r>
      <w:r w:rsidRPr="00897664">
        <w:rPr>
          <w:rFonts w:ascii="Times New Roman" w:hAnsi="Times New Roman"/>
          <w:sz w:val="28"/>
          <w:szCs w:val="28"/>
        </w:rPr>
        <w:t xml:space="preserve"> = 30 лет. Подставляем имеющиеся значения в формулу (1):</w:t>
      </w:r>
    </w:p>
    <w:p w:rsidR="007A64E4" w:rsidRPr="00897664" w:rsidRDefault="007A64E4" w:rsidP="00897664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897664">
        <w:rPr>
          <w:rFonts w:ascii="Times New Roman" w:hAnsi="Times New Roman"/>
          <w:position w:val="-30"/>
          <w:sz w:val="28"/>
          <w:szCs w:val="28"/>
        </w:rPr>
        <w:object w:dxaOrig="4160" w:dyaOrig="700">
          <v:shape id="_x0000_i1027" type="#_x0000_t75" style="width:206.25pt;height:35.25pt" o:ole="">
            <v:imagedata r:id="rId8" o:title=""/>
          </v:shape>
          <o:OLEObject Type="Embed" ProgID="Equation.3" ShapeID="_x0000_i1027" DrawAspect="Content" ObjectID="_1570861972" r:id="rId9"/>
        </w:object>
      </w:r>
      <w:r w:rsidRPr="00897664">
        <w:rPr>
          <w:rFonts w:ascii="Times New Roman" w:hAnsi="Times New Roman"/>
          <w:sz w:val="28"/>
          <w:szCs w:val="28"/>
        </w:rPr>
        <w:t>,</w:t>
      </w:r>
    </w:p>
    <w:p w:rsidR="007A64E4" w:rsidRPr="00897664" w:rsidRDefault="007A64E4" w:rsidP="00897664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97664">
        <w:rPr>
          <w:rFonts w:ascii="Times New Roman" w:hAnsi="Times New Roman"/>
          <w:sz w:val="28"/>
          <w:szCs w:val="28"/>
        </w:rPr>
        <w:t>после арифметических упрощений имеем</w:t>
      </w:r>
    </w:p>
    <w:p w:rsidR="007A64E4" w:rsidRPr="00897664" w:rsidRDefault="007A64E4" w:rsidP="00897664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97664">
        <w:rPr>
          <w:rFonts w:ascii="Times New Roman" w:hAnsi="Times New Roman"/>
          <w:position w:val="-10"/>
          <w:sz w:val="28"/>
          <w:szCs w:val="28"/>
        </w:rPr>
        <w:object w:dxaOrig="2020" w:dyaOrig="300">
          <v:shape id="_x0000_i1028" type="#_x0000_t75" style="width:101.25pt;height:15pt" o:ole="">
            <v:imagedata r:id="rId10" o:title=""/>
          </v:shape>
          <o:OLEObject Type="Embed" ProgID="Equation.3" ShapeID="_x0000_i1028" DrawAspect="Content" ObjectID="_1570861973" r:id="rId11"/>
        </w:object>
      </w:r>
      <w:r w:rsidRPr="00897664">
        <w:rPr>
          <w:rFonts w:ascii="Times New Roman" w:hAnsi="Times New Roman"/>
          <w:sz w:val="28"/>
          <w:szCs w:val="28"/>
        </w:rPr>
        <w:t>.</w:t>
      </w:r>
    </w:p>
    <w:p w:rsidR="007A64E4" w:rsidRPr="00897664" w:rsidRDefault="007A64E4" w:rsidP="00897664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97664">
        <w:rPr>
          <w:rFonts w:ascii="Times New Roman" w:hAnsi="Times New Roman"/>
          <w:sz w:val="28"/>
          <w:szCs w:val="28"/>
        </w:rPr>
        <w:t>Решаем полученное уравнение методом подбора с точностью не ниже 0,5 Ом</w:t>
      </w:r>
      <w:r w:rsidRPr="00897664">
        <w:rPr>
          <w:rFonts w:ascii="Times New Roman" w:hAnsi="Times New Roman"/>
          <w:sz w:val="28"/>
          <w:szCs w:val="28"/>
        </w:rPr>
        <w:sym w:font="Symbol" w:char="F0D7"/>
      </w:r>
      <w:r w:rsidRPr="00897664">
        <w:rPr>
          <w:rFonts w:ascii="Times New Roman" w:hAnsi="Times New Roman"/>
          <w:sz w:val="28"/>
          <w:szCs w:val="28"/>
        </w:rPr>
        <w:t>м</w:t>
      </w:r>
      <w:r w:rsidRPr="00897664">
        <w:rPr>
          <w:rFonts w:ascii="Times New Roman" w:hAnsi="Times New Roman"/>
          <w:sz w:val="28"/>
          <w:szCs w:val="28"/>
          <w:vertAlign w:val="superscript"/>
        </w:rPr>
        <w:t>2</w:t>
      </w:r>
      <w:r w:rsidRPr="00897664">
        <w:rPr>
          <w:rFonts w:ascii="Times New Roman" w:hAnsi="Times New Roman"/>
          <w:sz w:val="28"/>
          <w:szCs w:val="28"/>
        </w:rPr>
        <w:t>.</w:t>
      </w:r>
    </w:p>
    <w:p w:rsidR="007A64E4" w:rsidRPr="00897664" w:rsidRDefault="007A64E4" w:rsidP="00897664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1418"/>
        <w:gridCol w:w="1276"/>
      </w:tblGrid>
      <w:tr w:rsidR="007A64E4" w:rsidRPr="00DD063E" w:rsidTr="004F7517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89766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  <w:r w:rsidRPr="00DD06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к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 для левой части уравнения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89766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89766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7A64E4" w:rsidRPr="00DD063E" w:rsidTr="004F7517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89766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 xml:space="preserve">Соответствующее значение 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R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к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 в правой части уравнения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89766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19,89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89766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20,03</w:t>
            </w:r>
          </w:p>
        </w:tc>
      </w:tr>
    </w:tbl>
    <w:p w:rsidR="007A64E4" w:rsidRPr="00897664" w:rsidRDefault="007A64E4" w:rsidP="00897664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64E4" w:rsidRPr="00897664" w:rsidRDefault="007A64E4" w:rsidP="00897664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97664">
        <w:rPr>
          <w:rFonts w:ascii="Times New Roman" w:hAnsi="Times New Roman"/>
          <w:sz w:val="28"/>
          <w:szCs w:val="28"/>
        </w:rPr>
        <w:t xml:space="preserve">Принимаем величину критического переходного сопротивления </w:t>
      </w:r>
      <w:r w:rsidRPr="00897664">
        <w:rPr>
          <w:rFonts w:ascii="Times New Roman" w:hAnsi="Times New Roman"/>
          <w:i/>
          <w:sz w:val="28"/>
          <w:szCs w:val="28"/>
          <w:lang w:val="en-US"/>
        </w:rPr>
        <w:t>R</w:t>
      </w:r>
      <w:r w:rsidRPr="00897664">
        <w:rPr>
          <w:rFonts w:ascii="Times New Roman" w:hAnsi="Times New Roman"/>
          <w:sz w:val="28"/>
          <w:szCs w:val="28"/>
          <w:vertAlign w:val="subscript"/>
        </w:rPr>
        <w:t>к</w:t>
      </w:r>
      <w:r w:rsidRPr="00897664">
        <w:rPr>
          <w:rFonts w:ascii="Times New Roman" w:hAnsi="Times New Roman"/>
          <w:sz w:val="28"/>
          <w:szCs w:val="28"/>
        </w:rPr>
        <w:t xml:space="preserve"> =20,0 Ом</w:t>
      </w:r>
      <w:r w:rsidRPr="00897664">
        <w:rPr>
          <w:rFonts w:ascii="Times New Roman" w:hAnsi="Times New Roman"/>
          <w:sz w:val="28"/>
          <w:szCs w:val="28"/>
        </w:rPr>
        <w:sym w:font="Symbol" w:char="F0D7"/>
      </w:r>
      <w:r w:rsidRPr="00897664">
        <w:rPr>
          <w:rFonts w:ascii="Times New Roman" w:hAnsi="Times New Roman"/>
          <w:sz w:val="28"/>
          <w:szCs w:val="28"/>
        </w:rPr>
        <w:t>м</w:t>
      </w:r>
      <w:r w:rsidRPr="00897664">
        <w:rPr>
          <w:rFonts w:ascii="Times New Roman" w:hAnsi="Times New Roman"/>
          <w:sz w:val="28"/>
          <w:szCs w:val="28"/>
          <w:vertAlign w:val="superscript"/>
        </w:rPr>
        <w:t>2</w:t>
      </w:r>
      <w:r w:rsidRPr="00897664">
        <w:rPr>
          <w:rFonts w:ascii="Times New Roman" w:hAnsi="Times New Roman"/>
          <w:sz w:val="28"/>
          <w:szCs w:val="28"/>
        </w:rPr>
        <w:t>.</w:t>
      </w:r>
    </w:p>
    <w:p w:rsidR="007A64E4" w:rsidRPr="00897664" w:rsidRDefault="007A64E4" w:rsidP="00897664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97664">
        <w:rPr>
          <w:rFonts w:ascii="Times New Roman" w:hAnsi="Times New Roman"/>
          <w:sz w:val="28"/>
          <w:szCs w:val="28"/>
        </w:rPr>
        <w:t>Проверяем выполнение условия 2</w:t>
      </w:r>
      <w:r w:rsidRPr="00897664">
        <w:rPr>
          <w:rFonts w:ascii="Times New Roman" w:hAnsi="Times New Roman"/>
          <w:i/>
          <w:sz w:val="28"/>
          <w:szCs w:val="28"/>
          <w:lang w:val="en-US"/>
        </w:rPr>
        <w:t>R</w:t>
      </w:r>
      <w:r w:rsidRPr="00897664">
        <w:rPr>
          <w:rFonts w:ascii="Times New Roman" w:hAnsi="Times New Roman"/>
          <w:sz w:val="28"/>
          <w:szCs w:val="28"/>
          <w:vertAlign w:val="subscript"/>
        </w:rPr>
        <w:t>к</w:t>
      </w:r>
      <w:r w:rsidRPr="00897664">
        <w:rPr>
          <w:rFonts w:ascii="Times New Roman" w:hAnsi="Times New Roman"/>
          <w:sz w:val="28"/>
          <w:szCs w:val="28"/>
        </w:rPr>
        <w:t xml:space="preserve"> &lt; </w:t>
      </w:r>
      <w:r w:rsidRPr="00897664">
        <w:rPr>
          <w:rFonts w:ascii="Times New Roman" w:hAnsi="Times New Roman"/>
          <w:i/>
          <w:sz w:val="28"/>
          <w:szCs w:val="28"/>
          <w:lang w:val="en-US"/>
        </w:rPr>
        <w:t>R</w:t>
      </w:r>
      <w:r w:rsidRPr="00897664">
        <w:rPr>
          <w:rFonts w:ascii="Times New Roman" w:hAnsi="Times New Roman"/>
          <w:sz w:val="28"/>
          <w:szCs w:val="28"/>
          <w:vertAlign w:val="subscript"/>
        </w:rPr>
        <w:t>ф</w:t>
      </w:r>
      <w:r w:rsidRPr="00897664">
        <w:rPr>
          <w:rFonts w:ascii="Times New Roman" w:hAnsi="Times New Roman"/>
          <w:sz w:val="28"/>
          <w:szCs w:val="28"/>
        </w:rPr>
        <w:t>:2</w:t>
      </w:r>
      <w:r w:rsidRPr="00897664">
        <w:rPr>
          <w:rFonts w:ascii="Times New Roman" w:hAnsi="Times New Roman"/>
          <w:sz w:val="28"/>
          <w:szCs w:val="28"/>
        </w:rPr>
        <w:sym w:font="Symbol" w:char="F0B4"/>
      </w:r>
      <w:r w:rsidRPr="00897664">
        <w:rPr>
          <w:rFonts w:ascii="Times New Roman" w:hAnsi="Times New Roman"/>
          <w:sz w:val="28"/>
          <w:szCs w:val="28"/>
        </w:rPr>
        <w:t>20,0 &lt; 100, условие выполняется.</w:t>
      </w:r>
    </w:p>
    <w:p w:rsidR="007A64E4" w:rsidRPr="00897664" w:rsidRDefault="007A64E4" w:rsidP="00897664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97664">
        <w:rPr>
          <w:rFonts w:ascii="Times New Roman" w:hAnsi="Times New Roman"/>
          <w:sz w:val="28"/>
          <w:szCs w:val="28"/>
        </w:rPr>
        <w:t>По формулам (3) и (2) проводим расчет остаточного срока службы изоляционного покрытия:</w:t>
      </w:r>
    </w:p>
    <w:p w:rsidR="007A64E4" w:rsidRPr="00897664" w:rsidRDefault="007A64E4" w:rsidP="00897664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897664">
        <w:rPr>
          <w:rFonts w:ascii="Times New Roman" w:hAnsi="Times New Roman"/>
          <w:position w:val="-30"/>
          <w:sz w:val="28"/>
          <w:szCs w:val="28"/>
        </w:rPr>
        <w:object w:dxaOrig="3080" w:dyaOrig="700">
          <v:shape id="_x0000_i1029" type="#_x0000_t75" style="width:152.25pt;height:35.25pt" o:ole="">
            <v:imagedata r:id="rId12" o:title=""/>
          </v:shape>
          <o:OLEObject Type="Embed" ProgID="Equation.3" ShapeID="_x0000_i1029" DrawAspect="Content" ObjectID="_1570861974" r:id="rId13"/>
        </w:object>
      </w:r>
      <w:r w:rsidRPr="00897664">
        <w:rPr>
          <w:rFonts w:ascii="Times New Roman" w:hAnsi="Times New Roman"/>
          <w:sz w:val="28"/>
          <w:szCs w:val="28"/>
        </w:rPr>
        <w:t>;</w:t>
      </w:r>
    </w:p>
    <w:p w:rsidR="007A64E4" w:rsidRPr="00897664" w:rsidRDefault="007A64E4" w:rsidP="00897664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897664">
        <w:rPr>
          <w:rFonts w:ascii="Times New Roman" w:hAnsi="Times New Roman"/>
          <w:position w:val="-26"/>
          <w:sz w:val="28"/>
          <w:szCs w:val="28"/>
        </w:rPr>
        <w:object w:dxaOrig="3080" w:dyaOrig="620">
          <v:shape id="_x0000_i1030" type="#_x0000_t75" style="width:152.25pt;height:30.75pt" o:ole="">
            <v:imagedata r:id="rId14" o:title=""/>
          </v:shape>
          <o:OLEObject Type="Embed" ProgID="Equation.3" ShapeID="_x0000_i1030" DrawAspect="Content" ObjectID="_1570861975" r:id="rId15"/>
        </w:object>
      </w:r>
      <w:r w:rsidRPr="00897664">
        <w:rPr>
          <w:rFonts w:ascii="Times New Roman" w:hAnsi="Times New Roman"/>
          <w:sz w:val="28"/>
          <w:szCs w:val="28"/>
        </w:rPr>
        <w:t>.</w:t>
      </w:r>
    </w:p>
    <w:p w:rsidR="007A64E4" w:rsidRPr="00897664" w:rsidRDefault="007A64E4" w:rsidP="00897664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97664">
        <w:rPr>
          <w:rFonts w:ascii="Times New Roman" w:hAnsi="Times New Roman"/>
          <w:sz w:val="28"/>
          <w:szCs w:val="28"/>
        </w:rPr>
        <w:t>Таким образом, по результатам расчета, по истечении семи лет на продиагностированном участке газопровода ожидается снижение переходного сопротивления изоляционного покрытия за допустимые пределы и должно быть принято решение о дальнейших противокоррозионных мероприятиях, в том числе с применением пассивной и активной электрохимической защиты.</w:t>
      </w:r>
    </w:p>
    <w:p w:rsidR="007A64E4" w:rsidRPr="00897664" w:rsidRDefault="007A64E4" w:rsidP="00897664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64E4" w:rsidRPr="00897664" w:rsidRDefault="007A64E4" w:rsidP="00897664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>Задание 2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 xml:space="preserve"> Расчет остаточного срока службы газопровода по изменению пластичности металла.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>Снижение пластичности металла труб в результате старения, т. е. зависимость основных механических характеристик (</w:t>
      </w:r>
      <w:r w:rsidRPr="001F37D7">
        <w:rPr>
          <w:rFonts w:ascii="Times New Roman" w:hAnsi="Times New Roman"/>
          <w:sz w:val="28"/>
          <w:szCs w:val="28"/>
        </w:rPr>
        <w:sym w:font="Symbol" w:char="F073"/>
      </w:r>
      <w:r w:rsidRPr="001F37D7">
        <w:rPr>
          <w:rFonts w:ascii="Times New Roman" w:hAnsi="Times New Roman"/>
          <w:sz w:val="28"/>
          <w:szCs w:val="28"/>
          <w:vertAlign w:val="subscript"/>
        </w:rPr>
        <w:t>в</w:t>
      </w:r>
      <w:r w:rsidRPr="001F37D7">
        <w:rPr>
          <w:rFonts w:ascii="Times New Roman" w:hAnsi="Times New Roman"/>
          <w:sz w:val="28"/>
          <w:szCs w:val="28"/>
        </w:rPr>
        <w:t xml:space="preserve">, </w:t>
      </w:r>
      <w:r w:rsidRPr="001F37D7">
        <w:rPr>
          <w:rFonts w:ascii="Times New Roman" w:hAnsi="Times New Roman"/>
          <w:sz w:val="28"/>
          <w:szCs w:val="28"/>
        </w:rPr>
        <w:sym w:font="Symbol" w:char="F073"/>
      </w:r>
      <w:r w:rsidRPr="001F37D7">
        <w:rPr>
          <w:rFonts w:ascii="Times New Roman" w:hAnsi="Times New Roman"/>
          <w:sz w:val="28"/>
          <w:szCs w:val="28"/>
          <w:vertAlign w:val="subscript"/>
        </w:rPr>
        <w:t>т</w:t>
      </w:r>
      <w:r w:rsidRPr="001F37D7">
        <w:rPr>
          <w:rFonts w:ascii="Times New Roman" w:hAnsi="Times New Roman"/>
          <w:sz w:val="28"/>
          <w:szCs w:val="28"/>
        </w:rPr>
        <w:t>) от времени эксплуатации газопровода, можно представить в виде функции, значения которой определяются по формуле</w:t>
      </w:r>
    </w:p>
    <w:p w:rsidR="007A64E4" w:rsidRPr="001F37D7" w:rsidRDefault="007A64E4" w:rsidP="00897664">
      <w:pPr>
        <w:spacing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position w:val="-30"/>
          <w:sz w:val="28"/>
          <w:szCs w:val="28"/>
        </w:rPr>
        <w:object w:dxaOrig="2840" w:dyaOrig="700">
          <v:shape id="_x0000_i1031" type="#_x0000_t75" style="width:140.25pt;height:35.25pt" o:ole="">
            <v:imagedata r:id="rId16" o:title=""/>
          </v:shape>
          <o:OLEObject Type="Embed" ProgID="Equation.3" ShapeID="_x0000_i1031" DrawAspect="Content" ObjectID="_1570861976" r:id="rId17"/>
        </w:object>
      </w:r>
      <w:r w:rsidRPr="001F37D7">
        <w:rPr>
          <w:rFonts w:ascii="Times New Roman" w:hAnsi="Times New Roman"/>
          <w:sz w:val="28"/>
          <w:szCs w:val="28"/>
        </w:rPr>
        <w:t>,                                       (</w:t>
      </w:r>
      <w:r>
        <w:rPr>
          <w:rFonts w:ascii="Times New Roman" w:hAnsi="Times New Roman"/>
          <w:sz w:val="28"/>
          <w:szCs w:val="28"/>
        </w:rPr>
        <w:t>3</w:t>
      </w:r>
      <w:r w:rsidRPr="001F37D7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0"/>
        <w:gridCol w:w="6653"/>
      </w:tblGrid>
      <w:tr w:rsidR="007A64E4" w:rsidRPr="00DD063E" w:rsidTr="004F7517">
        <w:tc>
          <w:tcPr>
            <w:tcW w:w="1700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где</w:t>
            </w:r>
            <w:r w:rsidRPr="00DD06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D063E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1"/>
            </w:r>
            <w:r w:rsidRPr="00DD06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DD06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DD063E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6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r w:rsidRPr="00DD063E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6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DD06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D06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—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653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параметры, отражающие процесс старения, значения которых приведены в табл. 3;</w:t>
            </w:r>
          </w:p>
        </w:tc>
      </w:tr>
      <w:tr w:rsidR="007A64E4" w:rsidRPr="00DD063E" w:rsidTr="004F7517">
        <w:tc>
          <w:tcPr>
            <w:tcW w:w="1700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DD06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D06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D06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D06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—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653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поправочные коэффициенты условий эксплуатации.</w:t>
            </w:r>
          </w:p>
        </w:tc>
      </w:tr>
    </w:tbl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 xml:space="preserve">Значения коэффициентов 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k</w:t>
      </w:r>
      <w:r w:rsidRPr="001F37D7">
        <w:rPr>
          <w:rFonts w:ascii="Times New Roman" w:hAnsi="Times New Roman"/>
          <w:sz w:val="28"/>
          <w:szCs w:val="28"/>
          <w:vertAlign w:val="subscript"/>
        </w:rPr>
        <w:t>1</w:t>
      </w:r>
      <w:r w:rsidRPr="001F37D7">
        <w:rPr>
          <w:rFonts w:ascii="Times New Roman" w:hAnsi="Times New Roman"/>
          <w:sz w:val="28"/>
          <w:szCs w:val="28"/>
        </w:rPr>
        <w:t xml:space="preserve"> и 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k</w:t>
      </w:r>
      <w:r w:rsidRPr="001F37D7">
        <w:rPr>
          <w:rFonts w:ascii="Times New Roman" w:hAnsi="Times New Roman"/>
          <w:sz w:val="28"/>
          <w:szCs w:val="28"/>
          <w:vertAlign w:val="subscript"/>
        </w:rPr>
        <w:t>2</w:t>
      </w:r>
      <w:r w:rsidRPr="001F37D7">
        <w:rPr>
          <w:rFonts w:ascii="Times New Roman" w:hAnsi="Times New Roman"/>
          <w:sz w:val="28"/>
          <w:szCs w:val="28"/>
        </w:rPr>
        <w:t xml:space="preserve"> для расчета пластичности при эксплуатации газопровода в условиях, отличных от базовых, вычисляются по формулам: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>при изменении данных по температуре</w:t>
      </w:r>
    </w:p>
    <w:p w:rsidR="007A64E4" w:rsidRPr="001F37D7" w:rsidRDefault="007A64E4" w:rsidP="00897664">
      <w:pPr>
        <w:spacing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position w:val="-14"/>
          <w:sz w:val="28"/>
          <w:szCs w:val="28"/>
        </w:rPr>
        <w:object w:dxaOrig="2200" w:dyaOrig="340">
          <v:shape id="_x0000_i1032" type="#_x0000_t75" style="width:110.25pt;height:17.25pt" o:ole="">
            <v:imagedata r:id="rId18" o:title=""/>
          </v:shape>
          <o:OLEObject Type="Embed" ProgID="Equation.3" ShapeID="_x0000_i1032" DrawAspect="Content" ObjectID="_1570861977" r:id="rId19"/>
        </w:object>
      </w:r>
      <w:r w:rsidRPr="001F37D7">
        <w:rPr>
          <w:rFonts w:ascii="Times New Roman" w:hAnsi="Times New Roman"/>
          <w:sz w:val="28"/>
          <w:szCs w:val="28"/>
        </w:rPr>
        <w:t>,                                         (</w:t>
      </w:r>
      <w:r>
        <w:rPr>
          <w:rFonts w:ascii="Times New Roman" w:hAnsi="Times New Roman"/>
          <w:sz w:val="28"/>
          <w:szCs w:val="28"/>
        </w:rPr>
        <w:t>4</w:t>
      </w:r>
      <w:r w:rsidRPr="001F37D7">
        <w:rPr>
          <w:rFonts w:ascii="Times New Roman" w:hAnsi="Times New Roman"/>
          <w:sz w:val="28"/>
          <w:szCs w:val="28"/>
        </w:rPr>
        <w:t>)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>при изменении данных по давлению</w:t>
      </w:r>
    </w:p>
    <w:p w:rsidR="007A64E4" w:rsidRPr="001F37D7" w:rsidRDefault="007A64E4" w:rsidP="00897664">
      <w:pPr>
        <w:spacing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position w:val="-10"/>
          <w:sz w:val="28"/>
          <w:szCs w:val="28"/>
        </w:rPr>
        <w:object w:dxaOrig="1520" w:dyaOrig="300">
          <v:shape id="_x0000_i1033" type="#_x0000_t75" style="width:75pt;height:15pt" o:ole="">
            <v:imagedata r:id="rId20" o:title=""/>
          </v:shape>
          <o:OLEObject Type="Embed" ProgID="Equation.3" ShapeID="_x0000_i1033" DrawAspect="Content" ObjectID="_1570861978" r:id="rId21"/>
        </w:object>
      </w:r>
      <w:r w:rsidRPr="001F37D7">
        <w:rPr>
          <w:rFonts w:ascii="Times New Roman" w:hAnsi="Times New Roman"/>
          <w:sz w:val="28"/>
          <w:szCs w:val="28"/>
        </w:rPr>
        <w:t>,                                               (</w:t>
      </w:r>
      <w:r>
        <w:rPr>
          <w:rFonts w:ascii="Times New Roman" w:hAnsi="Times New Roman"/>
          <w:sz w:val="28"/>
          <w:szCs w:val="28"/>
        </w:rPr>
        <w:t>5</w:t>
      </w:r>
      <w:r w:rsidRPr="001F37D7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6226"/>
      </w:tblGrid>
      <w:tr w:rsidR="007A64E4" w:rsidRPr="00DD063E" w:rsidTr="004F7517">
        <w:tc>
          <w:tcPr>
            <w:tcW w:w="2127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r w:rsidRPr="00DD063E">
              <w:rPr>
                <w:rFonts w:ascii="Times New Roman" w:hAnsi="Times New Roman"/>
                <w:sz w:val="28"/>
                <w:szCs w:val="28"/>
              </w:rPr>
              <w:sym w:font="Symbol" w:char="F044"/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, °С и </w:t>
            </w:r>
            <w:r w:rsidRPr="00DD063E">
              <w:rPr>
                <w:rFonts w:ascii="Times New Roman" w:hAnsi="Times New Roman"/>
                <w:sz w:val="28"/>
                <w:szCs w:val="28"/>
              </w:rPr>
              <w:sym w:font="Symbol" w:char="F044"/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>, МПа</w:t>
            </w:r>
          </w:p>
        </w:tc>
        <w:tc>
          <w:tcPr>
            <w:tcW w:w="6226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 xml:space="preserve">— разность среднегодовой температуры грунта 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 на уровне заложения газопровода и действующего давления 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 от базовых значений (20 °С и 1,2 МПа): </w:t>
            </w:r>
            <w:r w:rsidRPr="00DD063E">
              <w:rPr>
                <w:rFonts w:ascii="Times New Roman" w:hAnsi="Times New Roman"/>
                <w:sz w:val="28"/>
                <w:szCs w:val="28"/>
              </w:rPr>
              <w:sym w:font="Symbol" w:char="F044"/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-20°С; </w:t>
            </w:r>
            <w:r w:rsidRPr="00DD063E">
              <w:rPr>
                <w:rFonts w:ascii="Times New Roman" w:hAnsi="Times New Roman"/>
                <w:sz w:val="28"/>
                <w:szCs w:val="28"/>
              </w:rPr>
              <w:sym w:font="Symbol" w:char="F044"/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>-1,2;</w:t>
            </w:r>
          </w:p>
        </w:tc>
      </w:tr>
      <w:tr w:rsidR="007A64E4" w:rsidRPr="00DD063E" w:rsidTr="004F7517">
        <w:tc>
          <w:tcPr>
            <w:tcW w:w="2127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sym w:font="Symbol" w:char="F061"/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т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D06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т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т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6226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параметры, учитывающие влияние изменения температуры на пластичность, принимаются по табл. 3.</w:t>
            </w:r>
          </w:p>
        </w:tc>
      </w:tr>
    </w:tbl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>Таблица 3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F37D7">
        <w:rPr>
          <w:rFonts w:ascii="Times New Roman" w:hAnsi="Times New Roman"/>
          <w:b/>
          <w:sz w:val="28"/>
          <w:szCs w:val="28"/>
        </w:rPr>
        <w:t>Параметры для расчета фактических механических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F37D7">
        <w:rPr>
          <w:rFonts w:ascii="Times New Roman" w:hAnsi="Times New Roman"/>
          <w:b/>
          <w:sz w:val="28"/>
          <w:szCs w:val="28"/>
        </w:rPr>
        <w:t>свойств металла по пластичности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841"/>
        <w:gridCol w:w="2688"/>
      </w:tblGrid>
      <w:tr w:rsidR="007A64E4" w:rsidRPr="00DD063E" w:rsidTr="004F7517"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Величина для стали</w:t>
            </w:r>
          </w:p>
        </w:tc>
      </w:tr>
      <w:tr w:rsidR="007A64E4" w:rsidRPr="00DD063E" w:rsidTr="004F7517"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Группа 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Группа Б</w:t>
            </w:r>
          </w:p>
        </w:tc>
      </w:tr>
      <w:tr w:rsidR="007A64E4" w:rsidRPr="00DD063E" w:rsidTr="004F751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sym w:font="Symbol" w:char="F061"/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0,4779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0,56251</w:t>
            </w:r>
          </w:p>
        </w:tc>
      </w:tr>
      <w:tr w:rsidR="007A64E4" w:rsidRPr="00DD063E" w:rsidTr="004F751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0,0046703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0,005922</w:t>
            </w:r>
          </w:p>
        </w:tc>
      </w:tr>
      <w:tr w:rsidR="007A64E4" w:rsidRPr="00DD063E" w:rsidTr="004F751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0,222073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0,237626</w:t>
            </w:r>
          </w:p>
        </w:tc>
      </w:tr>
      <w:tr w:rsidR="007A64E4" w:rsidRPr="00DD063E" w:rsidTr="004F751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0,019853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0,019036</w:t>
            </w:r>
          </w:p>
        </w:tc>
      </w:tr>
      <w:tr w:rsidR="007A64E4" w:rsidRPr="00DD063E" w:rsidTr="004F751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sym w:font="Symbol" w:char="F061"/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0,00000783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-0,00000787</w:t>
            </w:r>
          </w:p>
        </w:tc>
      </w:tr>
      <w:tr w:rsidR="007A64E4" w:rsidRPr="00DD063E" w:rsidTr="004F751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b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0,000325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0,000365</w:t>
            </w:r>
          </w:p>
        </w:tc>
      </w:tr>
      <w:tr w:rsidR="007A64E4" w:rsidRPr="00DD063E" w:rsidTr="004F751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-0,0000105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-0,0000121</w:t>
            </w:r>
          </w:p>
        </w:tc>
      </w:tr>
    </w:tbl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b/>
          <w:i/>
          <w:sz w:val="28"/>
          <w:szCs w:val="28"/>
        </w:rPr>
        <w:t>Примечание.</w:t>
      </w:r>
      <w:r w:rsidRPr="001F37D7">
        <w:rPr>
          <w:rFonts w:ascii="Times New Roman" w:hAnsi="Times New Roman"/>
          <w:sz w:val="28"/>
          <w:szCs w:val="28"/>
        </w:rPr>
        <w:t xml:space="preserve"> Параметры таблицы определяются на основе имеющихся экспериментальных данных путем их аппроксимации и в соответствии с критерием подобия процессов деформирования и разрушения металлов одной группы и постоянно уточняются при получении новых данных.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64E4" w:rsidRPr="00897664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897664">
        <w:rPr>
          <w:rFonts w:ascii="Times New Roman" w:hAnsi="Times New Roman"/>
          <w:color w:val="FF0000"/>
          <w:sz w:val="28"/>
          <w:szCs w:val="28"/>
        </w:rPr>
        <w:t xml:space="preserve">Определение остаточного срока службы, представленное на рис. Е.1 и Е.2 приложения Е, производится путем построения при помощи ПЭВМ графика функции </w:t>
      </w:r>
      <w:r w:rsidRPr="00897664">
        <w:rPr>
          <w:rFonts w:ascii="Times New Roman" w:hAnsi="Times New Roman"/>
          <w:color w:val="FF0000"/>
          <w:sz w:val="28"/>
          <w:szCs w:val="28"/>
        </w:rPr>
        <w:sym w:font="Symbol" w:char="F079"/>
      </w:r>
      <w:r w:rsidRPr="00897664">
        <w:rPr>
          <w:rFonts w:ascii="Times New Roman" w:hAnsi="Times New Roman"/>
          <w:color w:val="FF0000"/>
          <w:sz w:val="28"/>
          <w:szCs w:val="28"/>
        </w:rPr>
        <w:t xml:space="preserve">, формула (4), с интервалом точности (+10 %) в виде двух кривых: </w:t>
      </w:r>
      <w:r w:rsidRPr="00897664">
        <w:rPr>
          <w:rFonts w:ascii="Times New Roman" w:hAnsi="Times New Roman"/>
          <w:color w:val="FF0000"/>
          <w:sz w:val="28"/>
          <w:szCs w:val="28"/>
        </w:rPr>
        <w:sym w:font="Symbol" w:char="F079"/>
      </w:r>
      <w:r w:rsidRPr="00897664">
        <w:rPr>
          <w:rFonts w:ascii="Times New Roman" w:hAnsi="Times New Roman"/>
          <w:color w:val="FF0000"/>
          <w:sz w:val="28"/>
          <w:szCs w:val="28"/>
        </w:rPr>
        <w:t xml:space="preserve"> и </w:t>
      </w:r>
      <w:r w:rsidRPr="00897664">
        <w:rPr>
          <w:rFonts w:ascii="Times New Roman" w:hAnsi="Times New Roman"/>
          <w:color w:val="FF0000"/>
          <w:sz w:val="28"/>
          <w:szCs w:val="28"/>
        </w:rPr>
        <w:sym w:font="Symbol" w:char="F079"/>
      </w:r>
      <w:r w:rsidRPr="00897664">
        <w:rPr>
          <w:rFonts w:ascii="Times New Roman" w:hAnsi="Times New Roman"/>
          <w:color w:val="FF0000"/>
          <w:sz w:val="28"/>
          <w:szCs w:val="28"/>
          <w:vertAlign w:val="subscript"/>
        </w:rPr>
        <w:t>1</w:t>
      </w:r>
      <w:r w:rsidRPr="00897664">
        <w:rPr>
          <w:rFonts w:ascii="Times New Roman" w:hAnsi="Times New Roman"/>
          <w:color w:val="FF0000"/>
          <w:sz w:val="28"/>
          <w:szCs w:val="28"/>
        </w:rPr>
        <w:t xml:space="preserve"> — верхней границы 10%-ного интервала точности кривой </w:t>
      </w:r>
      <w:r w:rsidRPr="00897664">
        <w:rPr>
          <w:rFonts w:ascii="Times New Roman" w:hAnsi="Times New Roman"/>
          <w:color w:val="FF0000"/>
          <w:sz w:val="28"/>
          <w:szCs w:val="28"/>
        </w:rPr>
        <w:sym w:font="Symbol" w:char="F079"/>
      </w:r>
      <w:r w:rsidRPr="00897664">
        <w:rPr>
          <w:rFonts w:ascii="Times New Roman" w:hAnsi="Times New Roman"/>
          <w:color w:val="FF0000"/>
          <w:sz w:val="28"/>
          <w:szCs w:val="28"/>
        </w:rPr>
        <w:t xml:space="preserve"> в координатах «</w:t>
      </w:r>
      <w:r w:rsidRPr="00897664">
        <w:rPr>
          <w:rFonts w:ascii="Times New Roman" w:hAnsi="Times New Roman"/>
          <w:color w:val="FF0000"/>
          <w:sz w:val="28"/>
          <w:szCs w:val="28"/>
          <w:lang w:val="en-US"/>
        </w:rPr>
        <w:sym w:font="Symbol" w:char="F073"/>
      </w:r>
      <w:r w:rsidRPr="00897664">
        <w:rPr>
          <w:rFonts w:ascii="Times New Roman" w:hAnsi="Times New Roman"/>
          <w:color w:val="FF0000"/>
          <w:sz w:val="28"/>
          <w:szCs w:val="28"/>
          <w:vertAlign w:val="subscript"/>
        </w:rPr>
        <w:t>т</w:t>
      </w:r>
      <w:r w:rsidRPr="00897664">
        <w:rPr>
          <w:rFonts w:ascii="Times New Roman" w:hAnsi="Times New Roman"/>
          <w:color w:val="FF0000"/>
          <w:sz w:val="28"/>
          <w:szCs w:val="28"/>
        </w:rPr>
        <w:t>/</w:t>
      </w:r>
      <w:r w:rsidRPr="00897664">
        <w:rPr>
          <w:rFonts w:ascii="Times New Roman" w:hAnsi="Times New Roman"/>
          <w:color w:val="FF0000"/>
          <w:sz w:val="28"/>
          <w:szCs w:val="28"/>
          <w:lang w:val="en-US"/>
        </w:rPr>
        <w:sym w:font="Symbol" w:char="F073"/>
      </w:r>
      <w:r w:rsidRPr="00897664">
        <w:rPr>
          <w:rFonts w:ascii="Times New Roman" w:hAnsi="Times New Roman"/>
          <w:color w:val="FF0000"/>
          <w:sz w:val="28"/>
          <w:szCs w:val="28"/>
          <w:vertAlign w:val="subscript"/>
        </w:rPr>
        <w:t>в</w:t>
      </w:r>
      <w:r w:rsidRPr="00897664">
        <w:rPr>
          <w:rFonts w:ascii="Times New Roman" w:hAnsi="Times New Roman"/>
          <w:color w:val="FF0000"/>
          <w:sz w:val="28"/>
          <w:szCs w:val="28"/>
        </w:rPr>
        <w:t xml:space="preserve"> — время» и двух прямых, построенных в тех же координатах, параллельных оси абсцисс: </w:t>
      </w:r>
      <w:r w:rsidRPr="00897664">
        <w:rPr>
          <w:rFonts w:ascii="Times New Roman" w:hAnsi="Times New Roman"/>
          <w:color w:val="FF0000"/>
          <w:sz w:val="28"/>
          <w:szCs w:val="28"/>
          <w:lang w:val="en-US"/>
        </w:rPr>
        <w:sym w:font="Symbol" w:char="F073"/>
      </w:r>
      <w:r w:rsidRPr="00897664">
        <w:rPr>
          <w:rFonts w:ascii="Times New Roman" w:hAnsi="Times New Roman"/>
          <w:color w:val="FF0000"/>
          <w:sz w:val="28"/>
          <w:szCs w:val="28"/>
          <w:vertAlign w:val="subscript"/>
        </w:rPr>
        <w:t>т</w:t>
      </w:r>
      <w:r w:rsidRPr="00897664">
        <w:rPr>
          <w:rFonts w:ascii="Times New Roman" w:hAnsi="Times New Roman"/>
          <w:color w:val="FF0000"/>
          <w:sz w:val="28"/>
          <w:szCs w:val="28"/>
        </w:rPr>
        <w:t>/</w:t>
      </w:r>
      <w:r w:rsidRPr="00897664">
        <w:rPr>
          <w:rFonts w:ascii="Times New Roman" w:hAnsi="Times New Roman"/>
          <w:color w:val="FF0000"/>
          <w:sz w:val="28"/>
          <w:szCs w:val="28"/>
          <w:lang w:val="en-US"/>
        </w:rPr>
        <w:sym w:font="Symbol" w:char="F073"/>
      </w:r>
      <w:r w:rsidRPr="00897664">
        <w:rPr>
          <w:rFonts w:ascii="Times New Roman" w:hAnsi="Times New Roman"/>
          <w:color w:val="FF0000"/>
          <w:sz w:val="28"/>
          <w:szCs w:val="28"/>
          <w:vertAlign w:val="subscript"/>
        </w:rPr>
        <w:t>в</w:t>
      </w:r>
      <w:r w:rsidRPr="00897664">
        <w:rPr>
          <w:rFonts w:ascii="Times New Roman" w:hAnsi="Times New Roman"/>
          <w:color w:val="FF0000"/>
          <w:sz w:val="28"/>
          <w:szCs w:val="28"/>
        </w:rPr>
        <w:t xml:space="preserve"> = 0,9 и </w:t>
      </w:r>
      <w:r w:rsidRPr="00897664">
        <w:rPr>
          <w:rFonts w:ascii="Times New Roman" w:hAnsi="Times New Roman"/>
          <w:color w:val="FF0000"/>
          <w:sz w:val="28"/>
          <w:szCs w:val="28"/>
          <w:lang w:val="en-US"/>
        </w:rPr>
        <w:sym w:font="Symbol" w:char="F073"/>
      </w:r>
      <w:r w:rsidRPr="00897664">
        <w:rPr>
          <w:rFonts w:ascii="Times New Roman" w:hAnsi="Times New Roman"/>
          <w:color w:val="FF0000"/>
          <w:sz w:val="28"/>
          <w:szCs w:val="28"/>
          <w:vertAlign w:val="subscript"/>
        </w:rPr>
        <w:t>т</w:t>
      </w:r>
      <w:r w:rsidRPr="00897664">
        <w:rPr>
          <w:rFonts w:ascii="Times New Roman" w:hAnsi="Times New Roman"/>
          <w:color w:val="FF0000"/>
          <w:sz w:val="28"/>
          <w:szCs w:val="28"/>
        </w:rPr>
        <w:t>/</w:t>
      </w:r>
      <w:r w:rsidRPr="00897664">
        <w:rPr>
          <w:rFonts w:ascii="Times New Roman" w:hAnsi="Times New Roman"/>
          <w:color w:val="FF0000"/>
          <w:sz w:val="28"/>
          <w:szCs w:val="28"/>
          <w:lang w:val="en-US"/>
        </w:rPr>
        <w:sym w:font="Symbol" w:char="F073"/>
      </w:r>
      <w:r w:rsidRPr="00897664">
        <w:rPr>
          <w:rFonts w:ascii="Times New Roman" w:hAnsi="Times New Roman"/>
          <w:color w:val="FF0000"/>
          <w:sz w:val="28"/>
          <w:szCs w:val="28"/>
          <w:vertAlign w:val="subscript"/>
        </w:rPr>
        <w:t>в</w:t>
      </w:r>
      <w:r w:rsidRPr="00897664">
        <w:rPr>
          <w:rFonts w:ascii="Times New Roman" w:hAnsi="Times New Roman"/>
          <w:color w:val="FF0000"/>
          <w:sz w:val="28"/>
          <w:szCs w:val="28"/>
        </w:rPr>
        <w:t xml:space="preserve"> = </w:t>
      </w:r>
      <w:r w:rsidRPr="00897664">
        <w:rPr>
          <w:rFonts w:ascii="Times New Roman" w:hAnsi="Times New Roman"/>
          <w:color w:val="FF0000"/>
          <w:sz w:val="28"/>
          <w:szCs w:val="28"/>
          <w:lang w:val="en-US"/>
        </w:rPr>
        <w:sym w:font="Symbol" w:char="F073"/>
      </w:r>
      <w:r w:rsidRPr="00897664">
        <w:rPr>
          <w:rFonts w:ascii="Times New Roman" w:hAnsi="Times New Roman"/>
          <w:color w:val="FF0000"/>
          <w:sz w:val="28"/>
          <w:szCs w:val="28"/>
          <w:vertAlign w:val="subscript"/>
        </w:rPr>
        <w:t>тф</w:t>
      </w:r>
      <w:r w:rsidRPr="00897664">
        <w:rPr>
          <w:rFonts w:ascii="Times New Roman" w:hAnsi="Times New Roman"/>
          <w:color w:val="FF0000"/>
          <w:sz w:val="28"/>
          <w:szCs w:val="28"/>
        </w:rPr>
        <w:t>/</w:t>
      </w:r>
      <w:r w:rsidRPr="00897664">
        <w:rPr>
          <w:rFonts w:ascii="Times New Roman" w:hAnsi="Times New Roman"/>
          <w:color w:val="FF0000"/>
          <w:sz w:val="28"/>
          <w:szCs w:val="28"/>
          <w:lang w:val="en-US"/>
        </w:rPr>
        <w:sym w:font="Symbol" w:char="F073"/>
      </w:r>
      <w:r w:rsidRPr="00897664">
        <w:rPr>
          <w:rFonts w:ascii="Times New Roman" w:hAnsi="Times New Roman"/>
          <w:color w:val="FF0000"/>
          <w:sz w:val="28"/>
          <w:szCs w:val="28"/>
          <w:vertAlign w:val="subscript"/>
        </w:rPr>
        <w:t>вф</w:t>
      </w:r>
      <w:r w:rsidRPr="00897664">
        <w:rPr>
          <w:rFonts w:ascii="Times New Roman" w:hAnsi="Times New Roman"/>
          <w:color w:val="FF0000"/>
          <w:sz w:val="28"/>
          <w:szCs w:val="28"/>
        </w:rPr>
        <w:t xml:space="preserve">. Значения </w:t>
      </w:r>
      <w:r w:rsidRPr="00897664">
        <w:rPr>
          <w:rFonts w:ascii="Times New Roman" w:hAnsi="Times New Roman"/>
          <w:color w:val="FF0000"/>
          <w:sz w:val="28"/>
          <w:szCs w:val="28"/>
          <w:lang w:val="en-US"/>
        </w:rPr>
        <w:sym w:font="Symbol" w:char="F073"/>
      </w:r>
      <w:r w:rsidRPr="00897664">
        <w:rPr>
          <w:rFonts w:ascii="Times New Roman" w:hAnsi="Times New Roman"/>
          <w:color w:val="FF0000"/>
          <w:sz w:val="28"/>
          <w:szCs w:val="28"/>
          <w:vertAlign w:val="subscript"/>
        </w:rPr>
        <w:t>тф</w:t>
      </w:r>
      <w:r w:rsidRPr="00897664">
        <w:rPr>
          <w:rFonts w:ascii="Times New Roman" w:hAnsi="Times New Roman"/>
          <w:color w:val="FF0000"/>
          <w:sz w:val="28"/>
          <w:szCs w:val="28"/>
        </w:rPr>
        <w:t xml:space="preserve"> и </w:t>
      </w:r>
      <w:r w:rsidRPr="00897664">
        <w:rPr>
          <w:rFonts w:ascii="Times New Roman" w:hAnsi="Times New Roman"/>
          <w:color w:val="FF0000"/>
          <w:sz w:val="28"/>
          <w:szCs w:val="28"/>
          <w:lang w:val="en-US"/>
        </w:rPr>
        <w:sym w:font="Symbol" w:char="F073"/>
      </w:r>
      <w:r w:rsidRPr="00897664">
        <w:rPr>
          <w:rFonts w:ascii="Times New Roman" w:hAnsi="Times New Roman"/>
          <w:color w:val="FF0000"/>
          <w:sz w:val="28"/>
          <w:szCs w:val="28"/>
          <w:vertAlign w:val="subscript"/>
        </w:rPr>
        <w:t>вф</w:t>
      </w:r>
      <w:r w:rsidRPr="00897664">
        <w:rPr>
          <w:rFonts w:ascii="Times New Roman" w:hAnsi="Times New Roman"/>
          <w:color w:val="FF0000"/>
          <w:sz w:val="28"/>
          <w:szCs w:val="28"/>
        </w:rPr>
        <w:t xml:space="preserve"> получены по данным шурфового контроля согласно п. 5.5 в ходе диагностирования.</w:t>
      </w:r>
    </w:p>
    <w:p w:rsidR="007A64E4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b/>
          <w:sz w:val="28"/>
          <w:szCs w:val="28"/>
        </w:rPr>
        <w:t>Пример 1</w:t>
      </w:r>
      <w:r w:rsidRPr="001F37D7">
        <w:rPr>
          <w:rFonts w:ascii="Times New Roman" w:hAnsi="Times New Roman"/>
          <w:sz w:val="28"/>
          <w:szCs w:val="28"/>
        </w:rPr>
        <w:t xml:space="preserve"> 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 xml:space="preserve">При обследовании технического состояния участка трубопровода диаметром </w:t>
      </w:r>
      <w:smartTag w:uri="urn:schemas-microsoft-com:office:smarttags" w:element="metricconverter">
        <w:smartTagPr>
          <w:attr w:name="ProductID" w:val="273 мм"/>
        </w:smartTagPr>
        <w:r w:rsidRPr="001F37D7">
          <w:rPr>
            <w:rFonts w:ascii="Times New Roman" w:hAnsi="Times New Roman"/>
            <w:sz w:val="28"/>
            <w:szCs w:val="28"/>
          </w:rPr>
          <w:t>273 мм</w:t>
        </w:r>
      </w:smartTag>
      <w:r w:rsidRPr="001F37D7">
        <w:rPr>
          <w:rFonts w:ascii="Times New Roman" w:hAnsi="Times New Roman"/>
          <w:sz w:val="28"/>
          <w:szCs w:val="28"/>
        </w:rPr>
        <w:t xml:space="preserve"> установлено: материал — Ст 4 (группа А),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но</w:t>
      </w:r>
      <w:r w:rsidRPr="001F37D7">
        <w:rPr>
          <w:rFonts w:ascii="Times New Roman" w:hAnsi="Times New Roman"/>
          <w:sz w:val="28"/>
          <w:szCs w:val="28"/>
        </w:rPr>
        <w:t xml:space="preserve"> </w:t>
      </w:r>
      <w:r w:rsidRPr="001F37D7">
        <w:rPr>
          <w:rFonts w:ascii="Times New Roman" w:hAnsi="Times New Roman"/>
          <w:i/>
          <w:sz w:val="28"/>
          <w:szCs w:val="28"/>
        </w:rPr>
        <w:t>=</w:t>
      </w:r>
      <w:r w:rsidRPr="001F37D7">
        <w:rPr>
          <w:rFonts w:ascii="Times New Roman" w:hAnsi="Times New Roman"/>
          <w:sz w:val="28"/>
          <w:szCs w:val="28"/>
        </w:rPr>
        <w:t xml:space="preserve"> 78,4 Дж/см</w:t>
      </w:r>
      <w:r w:rsidRPr="001F37D7">
        <w:rPr>
          <w:rFonts w:ascii="Times New Roman" w:hAnsi="Times New Roman"/>
          <w:sz w:val="28"/>
          <w:szCs w:val="28"/>
          <w:vertAlign w:val="superscript"/>
        </w:rPr>
        <w:t>2</w:t>
      </w:r>
      <w:r w:rsidRPr="001F37D7">
        <w:rPr>
          <w:rFonts w:ascii="Times New Roman" w:hAnsi="Times New Roman"/>
          <w:sz w:val="28"/>
          <w:szCs w:val="28"/>
        </w:rPr>
        <w:t xml:space="preserve">,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нф</w:t>
      </w:r>
      <w:r w:rsidRPr="001F37D7">
        <w:rPr>
          <w:rFonts w:ascii="Times New Roman" w:hAnsi="Times New Roman"/>
          <w:sz w:val="28"/>
          <w:szCs w:val="28"/>
        </w:rPr>
        <w:t xml:space="preserve"> = 39 Дж/см</w:t>
      </w:r>
      <w:r w:rsidRPr="001F37D7">
        <w:rPr>
          <w:rFonts w:ascii="Times New Roman" w:hAnsi="Times New Roman"/>
          <w:sz w:val="28"/>
          <w:szCs w:val="28"/>
          <w:vertAlign w:val="superscript"/>
        </w:rPr>
        <w:t>2</w:t>
      </w:r>
      <w:r w:rsidRPr="001F37D7">
        <w:rPr>
          <w:rFonts w:ascii="Times New Roman" w:hAnsi="Times New Roman"/>
          <w:sz w:val="28"/>
          <w:szCs w:val="28"/>
        </w:rPr>
        <w:t xml:space="preserve">, 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h</w:t>
      </w:r>
      <w:r w:rsidRPr="001F37D7">
        <w:rPr>
          <w:rFonts w:ascii="Times New Roman" w:hAnsi="Times New Roman"/>
          <w:sz w:val="28"/>
          <w:szCs w:val="28"/>
          <w:vertAlign w:val="subscript"/>
        </w:rPr>
        <w:t>0</w:t>
      </w:r>
      <w:r w:rsidRPr="001F37D7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9 мм"/>
        </w:smartTagPr>
        <w:r w:rsidRPr="001F37D7">
          <w:rPr>
            <w:rFonts w:ascii="Times New Roman" w:hAnsi="Times New Roman"/>
            <w:sz w:val="28"/>
            <w:szCs w:val="28"/>
          </w:rPr>
          <w:t>9 мм</w:t>
        </w:r>
      </w:smartTag>
      <w:r w:rsidRPr="001F37D7">
        <w:rPr>
          <w:rFonts w:ascii="Times New Roman" w:hAnsi="Times New Roman"/>
          <w:sz w:val="28"/>
          <w:szCs w:val="28"/>
        </w:rPr>
        <w:t xml:space="preserve">, внутреннее давление 0,005 МПа, температура в шурфе трубопровода 10 °С, время эксплуатации 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t</w:t>
      </w:r>
      <w:r w:rsidRPr="001F37D7">
        <w:rPr>
          <w:rFonts w:ascii="Times New Roman" w:hAnsi="Times New Roman"/>
          <w:sz w:val="28"/>
          <w:szCs w:val="28"/>
          <w:vertAlign w:val="subscript"/>
        </w:rPr>
        <w:t>ф</w:t>
      </w:r>
      <w:r w:rsidRPr="001F37D7">
        <w:rPr>
          <w:rFonts w:ascii="Times New Roman" w:hAnsi="Times New Roman"/>
          <w:sz w:val="28"/>
          <w:szCs w:val="28"/>
        </w:rPr>
        <w:t xml:space="preserve"> = 46 лет.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 xml:space="preserve">Строим график функции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н</w:t>
      </w:r>
      <w:r w:rsidRPr="001F37D7">
        <w:rPr>
          <w:rFonts w:ascii="Times New Roman" w:hAnsi="Times New Roman"/>
          <w:sz w:val="28"/>
          <w:szCs w:val="28"/>
        </w:rPr>
        <w:t xml:space="preserve"> по формуле (7) с интервалом точности (-10 %) в виде двух кривых: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н</w:t>
      </w:r>
      <w:r w:rsidRPr="001F37D7">
        <w:rPr>
          <w:rFonts w:ascii="Times New Roman" w:hAnsi="Times New Roman"/>
          <w:sz w:val="28"/>
          <w:szCs w:val="28"/>
        </w:rPr>
        <w:t xml:space="preserve"> и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1</w:t>
      </w:r>
      <w:r w:rsidRPr="001F37D7">
        <w:rPr>
          <w:rFonts w:ascii="Times New Roman" w:hAnsi="Times New Roman"/>
          <w:sz w:val="28"/>
          <w:szCs w:val="28"/>
        </w:rPr>
        <w:t xml:space="preserve"> =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н</w:t>
      </w:r>
      <w:r w:rsidRPr="001F37D7">
        <w:rPr>
          <w:rFonts w:ascii="Times New Roman" w:hAnsi="Times New Roman"/>
          <w:sz w:val="28"/>
          <w:szCs w:val="28"/>
        </w:rPr>
        <w:t xml:space="preserve"> - 0,1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н</w:t>
      </w:r>
      <w:r w:rsidRPr="001F37D7">
        <w:rPr>
          <w:rFonts w:ascii="Times New Roman" w:hAnsi="Times New Roman"/>
          <w:sz w:val="28"/>
          <w:szCs w:val="28"/>
        </w:rPr>
        <w:t xml:space="preserve"> и три прямые: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н</w:t>
      </w:r>
      <w:r w:rsidRPr="001F37D7">
        <w:rPr>
          <w:rFonts w:ascii="Times New Roman" w:hAnsi="Times New Roman"/>
          <w:sz w:val="28"/>
          <w:szCs w:val="28"/>
        </w:rPr>
        <w:t xml:space="preserve"> = 30 Дж/см</w:t>
      </w:r>
      <w:r w:rsidRPr="001F37D7">
        <w:rPr>
          <w:rFonts w:ascii="Times New Roman" w:hAnsi="Times New Roman"/>
          <w:sz w:val="28"/>
          <w:szCs w:val="28"/>
          <w:vertAlign w:val="superscript"/>
        </w:rPr>
        <w:t>2</w:t>
      </w:r>
      <w:r w:rsidRPr="001F37D7">
        <w:rPr>
          <w:rFonts w:ascii="Times New Roman" w:hAnsi="Times New Roman"/>
          <w:sz w:val="28"/>
          <w:szCs w:val="28"/>
        </w:rPr>
        <w:t xml:space="preserve">,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н</w:t>
      </w:r>
      <w:r w:rsidRPr="001F37D7">
        <w:rPr>
          <w:rFonts w:ascii="Times New Roman" w:hAnsi="Times New Roman"/>
          <w:sz w:val="28"/>
          <w:szCs w:val="28"/>
        </w:rPr>
        <w:t xml:space="preserve"> =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нф</w:t>
      </w:r>
      <w:r w:rsidRPr="001F37D7">
        <w:rPr>
          <w:rFonts w:ascii="Times New Roman" w:hAnsi="Times New Roman"/>
          <w:sz w:val="28"/>
          <w:szCs w:val="28"/>
        </w:rPr>
        <w:t xml:space="preserve"> = 38 Дж/см</w:t>
      </w:r>
      <w:r w:rsidRPr="001F37D7">
        <w:rPr>
          <w:rFonts w:ascii="Times New Roman" w:hAnsi="Times New Roman"/>
          <w:sz w:val="28"/>
          <w:szCs w:val="28"/>
          <w:vertAlign w:val="superscript"/>
        </w:rPr>
        <w:t>2</w:t>
      </w:r>
      <w:r w:rsidRPr="001F37D7">
        <w:rPr>
          <w:rFonts w:ascii="Times New Roman" w:hAnsi="Times New Roman"/>
          <w:sz w:val="28"/>
          <w:szCs w:val="28"/>
        </w:rPr>
        <w:t xml:space="preserve"> и 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t</w:t>
      </w:r>
      <w:r w:rsidRPr="001F37D7">
        <w:rPr>
          <w:rFonts w:ascii="Times New Roman" w:hAnsi="Times New Roman"/>
          <w:sz w:val="28"/>
          <w:szCs w:val="28"/>
        </w:rPr>
        <w:t xml:space="preserve"> = 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t</w:t>
      </w:r>
      <w:r w:rsidRPr="001F37D7">
        <w:rPr>
          <w:rFonts w:ascii="Times New Roman" w:hAnsi="Times New Roman"/>
          <w:sz w:val="28"/>
          <w:szCs w:val="28"/>
          <w:vertAlign w:val="subscript"/>
        </w:rPr>
        <w:t>ф</w:t>
      </w:r>
      <w:r w:rsidRPr="001F37D7">
        <w:rPr>
          <w:rFonts w:ascii="Times New Roman" w:hAnsi="Times New Roman"/>
          <w:sz w:val="28"/>
          <w:szCs w:val="28"/>
        </w:rPr>
        <w:t xml:space="preserve"> = 46 лет (рис.Е.2).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 xml:space="preserve">Находим абсциссу точки пересечения кривой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1</w:t>
      </w:r>
      <w:r w:rsidRPr="001F37D7">
        <w:rPr>
          <w:rFonts w:ascii="Times New Roman" w:hAnsi="Times New Roman"/>
          <w:sz w:val="28"/>
          <w:szCs w:val="28"/>
        </w:rPr>
        <w:t xml:space="preserve"> с прямой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н</w:t>
      </w:r>
      <w:r w:rsidRPr="001F37D7">
        <w:rPr>
          <w:rFonts w:ascii="Times New Roman" w:hAnsi="Times New Roman"/>
          <w:sz w:val="28"/>
          <w:szCs w:val="28"/>
        </w:rPr>
        <w:t xml:space="preserve"> = 30 Дж/см</w:t>
      </w:r>
      <w:r w:rsidRPr="001F37D7">
        <w:rPr>
          <w:rFonts w:ascii="Times New Roman" w:hAnsi="Times New Roman"/>
          <w:sz w:val="28"/>
          <w:szCs w:val="28"/>
          <w:vertAlign w:val="superscript"/>
        </w:rPr>
        <w:t>2</w:t>
      </w:r>
      <w:r w:rsidRPr="001F37D7">
        <w:rPr>
          <w:rFonts w:ascii="Times New Roman" w:hAnsi="Times New Roman"/>
          <w:sz w:val="28"/>
          <w:szCs w:val="28"/>
        </w:rPr>
        <w:t xml:space="preserve">, 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t</w:t>
      </w:r>
      <w:r w:rsidRPr="001F37D7">
        <w:rPr>
          <w:rFonts w:ascii="Times New Roman" w:hAnsi="Times New Roman"/>
          <w:sz w:val="28"/>
          <w:szCs w:val="28"/>
          <w:vertAlign w:val="subscript"/>
        </w:rPr>
        <w:t>кр</w:t>
      </w:r>
      <w:r w:rsidRPr="001F37D7">
        <w:rPr>
          <w:rFonts w:ascii="Times New Roman" w:hAnsi="Times New Roman"/>
          <w:sz w:val="28"/>
          <w:szCs w:val="28"/>
        </w:rPr>
        <w:t xml:space="preserve"> = 61 год. Определяем точку пересечения прямой 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t</w:t>
      </w:r>
      <w:r w:rsidRPr="001F37D7">
        <w:rPr>
          <w:rFonts w:ascii="Times New Roman" w:hAnsi="Times New Roman"/>
          <w:sz w:val="28"/>
          <w:szCs w:val="28"/>
        </w:rPr>
        <w:t xml:space="preserve"> = 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t</w:t>
      </w:r>
      <w:r w:rsidRPr="001F37D7">
        <w:rPr>
          <w:rFonts w:ascii="Times New Roman" w:hAnsi="Times New Roman"/>
          <w:sz w:val="28"/>
          <w:szCs w:val="28"/>
          <w:vertAlign w:val="subscript"/>
        </w:rPr>
        <w:t>ф</w:t>
      </w:r>
      <w:r w:rsidRPr="001F37D7">
        <w:rPr>
          <w:rFonts w:ascii="Times New Roman" w:hAnsi="Times New Roman"/>
          <w:sz w:val="28"/>
          <w:szCs w:val="28"/>
        </w:rPr>
        <w:t xml:space="preserve"> и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 xml:space="preserve">н </w:t>
      </w:r>
      <w:r w:rsidRPr="001F37D7">
        <w:rPr>
          <w:rFonts w:ascii="Times New Roman" w:hAnsi="Times New Roman"/>
          <w:i/>
          <w:sz w:val="28"/>
          <w:szCs w:val="28"/>
        </w:rPr>
        <w:t>= а</w:t>
      </w:r>
      <w:r w:rsidRPr="001F37D7">
        <w:rPr>
          <w:rFonts w:ascii="Times New Roman" w:hAnsi="Times New Roman"/>
          <w:sz w:val="28"/>
          <w:szCs w:val="28"/>
          <w:vertAlign w:val="subscript"/>
        </w:rPr>
        <w:t>нф</w:t>
      </w:r>
      <w:r w:rsidRPr="001F37D7">
        <w:rPr>
          <w:rFonts w:ascii="Times New Roman" w:hAnsi="Times New Roman"/>
          <w:sz w:val="28"/>
          <w:szCs w:val="28"/>
        </w:rPr>
        <w:t>,</w:t>
      </w:r>
      <w:r w:rsidRPr="001F37D7">
        <w:rPr>
          <w:rFonts w:ascii="Times New Roman" w:hAnsi="Times New Roman"/>
          <w:i/>
          <w:sz w:val="28"/>
          <w:szCs w:val="28"/>
        </w:rPr>
        <w:t xml:space="preserve"> 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Z</w:t>
      </w:r>
      <w:r w:rsidRPr="001F37D7">
        <w:rPr>
          <w:rFonts w:ascii="Times New Roman" w:hAnsi="Times New Roman"/>
          <w:sz w:val="28"/>
          <w:szCs w:val="28"/>
          <w:vertAlign w:val="subscript"/>
        </w:rPr>
        <w:t>ф</w:t>
      </w:r>
      <w:r w:rsidRPr="001F37D7">
        <w:rPr>
          <w:rFonts w:ascii="Times New Roman" w:hAnsi="Times New Roman"/>
          <w:i/>
          <w:sz w:val="28"/>
          <w:szCs w:val="28"/>
        </w:rPr>
        <w:t>.</w:t>
      </w:r>
      <w:r w:rsidRPr="001F37D7">
        <w:rPr>
          <w:rFonts w:ascii="Times New Roman" w:hAnsi="Times New Roman"/>
          <w:sz w:val="28"/>
          <w:szCs w:val="28"/>
        </w:rPr>
        <w:t xml:space="preserve"> Точка </w:t>
      </w:r>
      <w:r w:rsidRPr="001F37D7">
        <w:rPr>
          <w:rFonts w:ascii="Times New Roman" w:hAnsi="Times New Roman"/>
          <w:sz w:val="28"/>
          <w:szCs w:val="28"/>
          <w:lang w:val="en-US"/>
        </w:rPr>
        <w:t>Z</w:t>
      </w:r>
      <w:r w:rsidRPr="001F37D7">
        <w:rPr>
          <w:rFonts w:ascii="Times New Roman" w:hAnsi="Times New Roman"/>
          <w:sz w:val="28"/>
          <w:szCs w:val="28"/>
          <w:vertAlign w:val="subscript"/>
        </w:rPr>
        <w:t>ф</w:t>
      </w:r>
      <w:r w:rsidRPr="001F37D7">
        <w:rPr>
          <w:rFonts w:ascii="Times New Roman" w:hAnsi="Times New Roman"/>
          <w:sz w:val="28"/>
          <w:szCs w:val="28"/>
        </w:rPr>
        <w:t xml:space="preserve"> попадает в интервал точности функции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н</w:t>
      </w:r>
      <w:r w:rsidRPr="001F37D7">
        <w:rPr>
          <w:rFonts w:ascii="Times New Roman" w:hAnsi="Times New Roman"/>
          <w:sz w:val="28"/>
          <w:szCs w:val="28"/>
        </w:rPr>
        <w:t xml:space="preserve">, уточнения параметров функции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н</w:t>
      </w:r>
      <w:r w:rsidRPr="001F37D7">
        <w:rPr>
          <w:rFonts w:ascii="Times New Roman" w:hAnsi="Times New Roman"/>
          <w:sz w:val="28"/>
          <w:szCs w:val="28"/>
        </w:rPr>
        <w:t xml:space="preserve"> не требуется, следовательно:                       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t</w:t>
      </w:r>
      <w:r w:rsidRPr="001F37D7">
        <w:rPr>
          <w:rFonts w:ascii="Times New Roman" w:hAnsi="Times New Roman"/>
          <w:sz w:val="28"/>
          <w:szCs w:val="28"/>
          <w:vertAlign w:val="subscript"/>
        </w:rPr>
        <w:t>ост</w:t>
      </w:r>
      <w:r w:rsidRPr="001F37D7">
        <w:rPr>
          <w:rFonts w:ascii="Times New Roman" w:hAnsi="Times New Roman"/>
          <w:sz w:val="28"/>
          <w:szCs w:val="28"/>
        </w:rPr>
        <w:t xml:space="preserve"> = 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t</w:t>
      </w:r>
      <w:r w:rsidRPr="001F37D7">
        <w:rPr>
          <w:rFonts w:ascii="Times New Roman" w:hAnsi="Times New Roman"/>
          <w:sz w:val="28"/>
          <w:szCs w:val="28"/>
          <w:vertAlign w:val="subscript"/>
        </w:rPr>
        <w:t>кр</w:t>
      </w:r>
      <w:r w:rsidRPr="001F37D7">
        <w:rPr>
          <w:rFonts w:ascii="Times New Roman" w:hAnsi="Times New Roman"/>
          <w:sz w:val="28"/>
          <w:szCs w:val="28"/>
        </w:rPr>
        <w:t xml:space="preserve"> - 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t</w:t>
      </w:r>
      <w:r w:rsidRPr="001F37D7">
        <w:rPr>
          <w:rFonts w:ascii="Times New Roman" w:hAnsi="Times New Roman"/>
          <w:sz w:val="28"/>
          <w:szCs w:val="28"/>
          <w:vertAlign w:val="subscript"/>
        </w:rPr>
        <w:t>ф</w:t>
      </w:r>
      <w:r w:rsidRPr="001F37D7">
        <w:rPr>
          <w:rFonts w:ascii="Times New Roman" w:hAnsi="Times New Roman"/>
          <w:sz w:val="28"/>
          <w:szCs w:val="28"/>
        </w:rPr>
        <w:t xml:space="preserve"> = 61 — 46 = 15 лет — остаточный срок службы по ударной вязкости.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D063E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34" type="#_x0000_t75" style="width:341.25pt;height:189pt;visibility:visible">
            <v:imagedata r:id="rId22" o:title=""/>
          </v:shape>
        </w:pic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 xml:space="preserve">Время эксплуатации газопровода 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t</w:t>
      </w:r>
      <w:r w:rsidRPr="001F37D7">
        <w:rPr>
          <w:rFonts w:ascii="Times New Roman" w:hAnsi="Times New Roman"/>
          <w:sz w:val="28"/>
          <w:szCs w:val="28"/>
        </w:rPr>
        <w:t>, лет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Рис.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>Задание 3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>Расчет остаточного срока службы газопровода по величине НДС при действии фронтальной (общей) коррозии металла.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 xml:space="preserve">Остаточный срок службы 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t</w:t>
      </w:r>
      <w:r w:rsidRPr="001F37D7">
        <w:rPr>
          <w:rFonts w:ascii="Times New Roman" w:hAnsi="Times New Roman"/>
          <w:i/>
          <w:sz w:val="28"/>
          <w:szCs w:val="28"/>
          <w:vertAlign w:val="subscript"/>
        </w:rPr>
        <w:t>ост</w:t>
      </w:r>
      <w:r w:rsidRPr="001F37D7">
        <w:rPr>
          <w:rFonts w:ascii="Times New Roman" w:hAnsi="Times New Roman"/>
          <w:sz w:val="28"/>
          <w:szCs w:val="28"/>
        </w:rPr>
        <w:t xml:space="preserve"> с учетом сплошной коррозии и действующих напряжений имеет вид</w:t>
      </w:r>
    </w:p>
    <w:p w:rsidR="007A64E4" w:rsidRPr="001F37D7" w:rsidRDefault="007A64E4" w:rsidP="00743836">
      <w:pPr>
        <w:spacing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position w:val="-40"/>
          <w:sz w:val="28"/>
          <w:szCs w:val="28"/>
        </w:rPr>
        <w:object w:dxaOrig="3600" w:dyaOrig="900">
          <v:shape id="_x0000_i1035" type="#_x0000_t75" style="width:180pt;height:45pt" o:ole="">
            <v:imagedata r:id="rId23" o:title=""/>
          </v:shape>
          <o:OLEObject Type="Embed" ProgID="Equation.3" ShapeID="_x0000_i1035" DrawAspect="Content" ObjectID="_1570861979" r:id="rId24"/>
        </w:object>
      </w:r>
      <w:r w:rsidRPr="001F37D7">
        <w:rPr>
          <w:rFonts w:ascii="Times New Roman" w:hAnsi="Times New Roman"/>
          <w:sz w:val="28"/>
          <w:szCs w:val="28"/>
        </w:rPr>
        <w:t xml:space="preserve">,    </w:t>
      </w:r>
      <w:r>
        <w:rPr>
          <w:rFonts w:ascii="Times New Roman" w:hAnsi="Times New Roman"/>
          <w:sz w:val="28"/>
          <w:szCs w:val="28"/>
        </w:rPr>
        <w:t xml:space="preserve">                              (6</w:t>
      </w:r>
      <w:r w:rsidRPr="001F37D7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7077"/>
      </w:tblGrid>
      <w:tr w:rsidR="007A64E4" w:rsidRPr="00DD063E" w:rsidTr="004F7517">
        <w:tc>
          <w:tcPr>
            <w:tcW w:w="1276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где</w:t>
            </w:r>
            <w:r w:rsidRPr="00DD06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D06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DD06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—</w:t>
            </w:r>
          </w:p>
        </w:tc>
        <w:tc>
          <w:tcPr>
            <w:tcW w:w="7077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максимальное время до разрушения ненапряженного элемента конструкции (газопровода) в годах, определяемое по формуле</w:t>
            </w:r>
          </w:p>
        </w:tc>
      </w:tr>
    </w:tbl>
    <w:p w:rsidR="007A64E4" w:rsidRPr="001F37D7" w:rsidRDefault="007A64E4" w:rsidP="00743836">
      <w:pPr>
        <w:spacing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position w:val="-32"/>
          <w:sz w:val="28"/>
          <w:szCs w:val="28"/>
        </w:rPr>
        <w:object w:dxaOrig="1620" w:dyaOrig="740">
          <v:shape id="_x0000_i1036" type="#_x0000_t75" style="width:81pt;height:36.75pt" o:ole="">
            <v:imagedata r:id="rId25" o:title=""/>
          </v:shape>
          <o:OLEObject Type="Embed" ProgID="Equation.3" ShapeID="_x0000_i1036" DrawAspect="Content" ObjectID="_1570861980" r:id="rId26"/>
        </w:object>
      </w:r>
      <w:r w:rsidRPr="001F37D7">
        <w:rPr>
          <w:rFonts w:ascii="Times New Roman" w:hAnsi="Times New Roman"/>
          <w:sz w:val="28"/>
          <w:szCs w:val="28"/>
        </w:rPr>
        <w:t xml:space="preserve">,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(7</w:t>
      </w:r>
      <w:r w:rsidRPr="001F37D7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7077"/>
      </w:tblGrid>
      <w:tr w:rsidR="007A64E4" w:rsidRPr="00DD063E" w:rsidTr="004F7517">
        <w:tc>
          <w:tcPr>
            <w:tcW w:w="1276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sym w:font="Symbol" w:char="F073"/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кцф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—</w:t>
            </w:r>
          </w:p>
        </w:tc>
        <w:tc>
          <w:tcPr>
            <w:tcW w:w="7077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фактически действующие кольцевые напряжения, МПа, с учетом утонения стенки трубы при сплошной коррозии вычисляются по формуле</w:t>
            </w:r>
          </w:p>
        </w:tc>
      </w:tr>
    </w:tbl>
    <w:p w:rsidR="007A64E4" w:rsidRPr="001F37D7" w:rsidRDefault="007A64E4" w:rsidP="00743836">
      <w:pPr>
        <w:spacing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position w:val="-26"/>
          <w:sz w:val="28"/>
          <w:szCs w:val="28"/>
        </w:rPr>
        <w:object w:dxaOrig="1700" w:dyaOrig="600">
          <v:shape id="_x0000_i1037" type="#_x0000_t75" style="width:84pt;height:30pt" o:ole="">
            <v:imagedata r:id="rId27" o:title=""/>
          </v:shape>
          <o:OLEObject Type="Embed" ProgID="Equation.3" ShapeID="_x0000_i1037" DrawAspect="Content" ObjectID="_1570861981" r:id="rId28"/>
        </w:object>
      </w:r>
      <w:r w:rsidRPr="001F37D7">
        <w:rPr>
          <w:rFonts w:ascii="Times New Roman" w:hAnsi="Times New Roman"/>
          <w:sz w:val="28"/>
          <w:szCs w:val="28"/>
        </w:rPr>
        <w:t xml:space="preserve">                                                     (</w:t>
      </w:r>
      <w:r>
        <w:rPr>
          <w:rFonts w:ascii="Times New Roman" w:hAnsi="Times New Roman"/>
          <w:sz w:val="28"/>
          <w:szCs w:val="28"/>
        </w:rPr>
        <w:t>8</w:t>
      </w:r>
      <w:r w:rsidRPr="001F37D7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6237"/>
      </w:tblGrid>
      <w:tr w:rsidR="007A64E4" w:rsidRPr="00DD063E" w:rsidTr="004F7517">
        <w:tc>
          <w:tcPr>
            <w:tcW w:w="1276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(здесь</w:t>
            </w:r>
            <w:r w:rsidRPr="00DD06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D06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 xml:space="preserve"> —</w:t>
            </w:r>
          </w:p>
        </w:tc>
        <w:tc>
          <w:tcPr>
            <w:tcW w:w="6237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наружный диаметр газопровода, мм);</w:t>
            </w:r>
          </w:p>
        </w:tc>
      </w:tr>
      <w:tr w:rsidR="007A64E4" w:rsidRPr="00DD063E" w:rsidTr="004F7517">
        <w:tc>
          <w:tcPr>
            <w:tcW w:w="1276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sym w:font="Symbol" w:char="F073"/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кц0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начальное кольцевое напряжение, МПа, определяемое по формуле</w:t>
            </w:r>
          </w:p>
        </w:tc>
      </w:tr>
    </w:tbl>
    <w:p w:rsidR="007A64E4" w:rsidRPr="001F37D7" w:rsidRDefault="007A64E4" w:rsidP="00743836">
      <w:pPr>
        <w:spacing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position w:val="-26"/>
          <w:sz w:val="28"/>
          <w:szCs w:val="28"/>
        </w:rPr>
        <w:object w:dxaOrig="1700" w:dyaOrig="600">
          <v:shape id="_x0000_i1038" type="#_x0000_t75" style="width:84pt;height:30pt" o:ole="">
            <v:imagedata r:id="rId29" o:title=""/>
          </v:shape>
          <o:OLEObject Type="Embed" ProgID="Equation.3" ShapeID="_x0000_i1038" DrawAspect="Content" ObjectID="_1570861982" r:id="rId30"/>
        </w:object>
      </w:r>
      <w:r w:rsidRPr="001F37D7">
        <w:rPr>
          <w:rFonts w:ascii="Times New Roman" w:hAnsi="Times New Roman"/>
          <w:sz w:val="28"/>
          <w:szCs w:val="28"/>
        </w:rPr>
        <w:t xml:space="preserve">                                                    (</w:t>
      </w:r>
      <w:r>
        <w:rPr>
          <w:rFonts w:ascii="Times New Roman" w:hAnsi="Times New Roman"/>
          <w:sz w:val="28"/>
          <w:szCs w:val="28"/>
        </w:rPr>
        <w:t>9</w:t>
      </w:r>
      <w:r w:rsidRPr="001F37D7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6095"/>
      </w:tblGrid>
      <w:tr w:rsidR="007A64E4" w:rsidRPr="00DD063E" w:rsidTr="004F7517">
        <w:tc>
          <w:tcPr>
            <w:tcW w:w="1418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 xml:space="preserve">(здесь </w:t>
            </w:r>
            <w:r w:rsidRPr="00DD06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  <w:r w:rsidRPr="00DD06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095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толщина стенки трубы в начале эксплуатации, мм);</w:t>
            </w:r>
          </w:p>
        </w:tc>
      </w:tr>
      <w:tr w:rsidR="007A64E4" w:rsidRPr="00DD063E" w:rsidTr="004F7517">
        <w:tc>
          <w:tcPr>
            <w:tcW w:w="1418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к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 —</w:t>
            </w:r>
          </w:p>
        </w:tc>
        <w:tc>
          <w:tcPr>
            <w:tcW w:w="6095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средняя скорость коррозии, мм/год, определяемая по формуле</w:t>
            </w:r>
          </w:p>
        </w:tc>
      </w:tr>
    </w:tbl>
    <w:p w:rsidR="007A64E4" w:rsidRPr="001F37D7" w:rsidRDefault="007A64E4" w:rsidP="00743836">
      <w:pPr>
        <w:spacing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position w:val="-30"/>
          <w:sz w:val="28"/>
          <w:szCs w:val="28"/>
        </w:rPr>
        <w:object w:dxaOrig="1140" w:dyaOrig="639">
          <v:shape id="_x0000_i1039" type="#_x0000_t75" style="width:57pt;height:32.25pt" o:ole="">
            <v:imagedata r:id="rId31" o:title=""/>
          </v:shape>
          <o:OLEObject Type="Embed" ProgID="Equation.3" ShapeID="_x0000_i1039" DrawAspect="Content" ObjectID="_1570861983" r:id="rId32"/>
        </w:object>
      </w:r>
      <w:r w:rsidRPr="001F37D7">
        <w:rPr>
          <w:rFonts w:ascii="Times New Roman" w:hAnsi="Times New Roman"/>
          <w:sz w:val="28"/>
          <w:szCs w:val="28"/>
        </w:rPr>
        <w:t xml:space="preserve">                                                         (1</w:t>
      </w:r>
      <w:r>
        <w:rPr>
          <w:rFonts w:ascii="Times New Roman" w:hAnsi="Times New Roman"/>
          <w:sz w:val="28"/>
          <w:szCs w:val="28"/>
        </w:rPr>
        <w:t>0</w:t>
      </w:r>
      <w:r w:rsidRPr="001F37D7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6329"/>
      </w:tblGrid>
      <w:tr w:rsidR="007A64E4" w:rsidRPr="00DD063E" w:rsidTr="004F7517">
        <w:tc>
          <w:tcPr>
            <w:tcW w:w="1418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 xml:space="preserve">(здесь </w:t>
            </w:r>
            <w:r w:rsidRPr="00DD06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т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—</w:t>
            </w:r>
          </w:p>
        </w:tc>
        <w:tc>
          <w:tcPr>
            <w:tcW w:w="6329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толщина стенки трубы в зоне наибольших повреждений (дефекта), мм);</w:t>
            </w:r>
          </w:p>
        </w:tc>
      </w:tr>
      <w:tr w:rsidR="007A64E4" w:rsidRPr="00DD063E" w:rsidTr="004F7517">
        <w:tc>
          <w:tcPr>
            <w:tcW w:w="1418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sym w:font="Symbol" w:char="F073"/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кцр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—</w:t>
            </w:r>
          </w:p>
        </w:tc>
        <w:tc>
          <w:tcPr>
            <w:tcW w:w="6329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допускаемое рабочее кольцевое напряжение, МПа;</w:t>
            </w:r>
          </w:p>
        </w:tc>
      </w:tr>
      <w:tr w:rsidR="007A64E4" w:rsidRPr="00DD063E" w:rsidTr="004F7517">
        <w:tc>
          <w:tcPr>
            <w:tcW w:w="1418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DD063E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n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 —</w:t>
            </w:r>
          </w:p>
        </w:tc>
        <w:tc>
          <w:tcPr>
            <w:tcW w:w="6329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константа рабочей среды, Мпа</w:t>
            </w:r>
            <w:r w:rsidRPr="00DD063E">
              <w:rPr>
                <w:rFonts w:ascii="Times New Roman" w:hAnsi="Times New Roman"/>
                <w:sz w:val="28"/>
                <w:szCs w:val="28"/>
                <w:vertAlign w:val="superscript"/>
              </w:rPr>
              <w:sym w:font="Symbol" w:char="F02D"/>
            </w:r>
            <w:r w:rsidRPr="00DD063E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>, определяемая по формуле</w:t>
            </w:r>
          </w:p>
        </w:tc>
      </w:tr>
    </w:tbl>
    <w:p w:rsidR="007A64E4" w:rsidRPr="001F37D7" w:rsidRDefault="007A64E4" w:rsidP="00743836">
      <w:pPr>
        <w:spacing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position w:val="-20"/>
          <w:sz w:val="28"/>
          <w:szCs w:val="28"/>
        </w:rPr>
        <w:object w:dxaOrig="859" w:dyaOrig="520">
          <v:shape id="_x0000_i1040" type="#_x0000_t75" style="width:42.75pt;height:26.25pt" o:ole="">
            <v:imagedata r:id="rId33" o:title=""/>
          </v:shape>
          <o:OLEObject Type="Embed" ProgID="Equation.3" ShapeID="_x0000_i1040" DrawAspect="Content" ObjectID="_1570861984" r:id="rId34"/>
        </w:object>
      </w:r>
      <w:r w:rsidRPr="001F37D7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</w:t>
      </w:r>
      <w:r w:rsidRPr="001F37D7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1</w:t>
      </w:r>
      <w:r w:rsidRPr="001F37D7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5342"/>
      </w:tblGrid>
      <w:tr w:rsidR="007A64E4" w:rsidRPr="00DD063E" w:rsidTr="004F7517">
        <w:tc>
          <w:tcPr>
            <w:tcW w:w="1418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 xml:space="preserve">(здесь 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V —</w:t>
            </w:r>
          </w:p>
        </w:tc>
        <w:tc>
          <w:tcPr>
            <w:tcW w:w="5342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мольный объем стали, равный 7,0 см</w:t>
            </w:r>
            <w:r w:rsidRPr="00DD063E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>/моль;</w:t>
            </w:r>
          </w:p>
        </w:tc>
      </w:tr>
      <w:tr w:rsidR="007A64E4" w:rsidRPr="00DD063E" w:rsidTr="004F7517">
        <w:tc>
          <w:tcPr>
            <w:tcW w:w="1418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342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универсальная газовая постоянная, равная 8,31 Дж/(моль</w:t>
            </w:r>
            <w:r w:rsidRPr="00DD063E">
              <w:rPr>
                <w:rFonts w:ascii="Times New Roman" w:hAnsi="Times New Roman"/>
                <w:sz w:val="28"/>
                <w:szCs w:val="28"/>
              </w:rPr>
              <w:sym w:font="Symbol" w:char="F0D7"/>
            </w:r>
            <w:r w:rsidRPr="00DD063E">
              <w:rPr>
                <w:rFonts w:ascii="Times New Roman" w:hAnsi="Times New Roman"/>
                <w:sz w:val="28"/>
                <w:szCs w:val="28"/>
              </w:rPr>
              <w:t>К);</w:t>
            </w:r>
          </w:p>
        </w:tc>
      </w:tr>
      <w:tr w:rsidR="007A64E4" w:rsidRPr="00DD063E" w:rsidTr="004F7517">
        <w:tc>
          <w:tcPr>
            <w:tcW w:w="1418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 xml:space="preserve">Т 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342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 xml:space="preserve">температура 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 (К), при 20 </w:t>
            </w:r>
            <w:r w:rsidRPr="00DD063E">
              <w:rPr>
                <w:rFonts w:ascii="Times New Roman" w:hAnsi="Times New Roman"/>
                <w:sz w:val="28"/>
                <w:szCs w:val="28"/>
              </w:rPr>
              <w:sym w:font="Symbol" w:char="F0B0"/>
            </w:r>
            <w:r w:rsidRPr="00DD063E">
              <w:rPr>
                <w:rFonts w:ascii="Times New Roman" w:hAnsi="Times New Roman"/>
                <w:sz w:val="28"/>
                <w:szCs w:val="28"/>
              </w:rPr>
              <w:t>С = 293 К).</w:t>
            </w:r>
          </w:p>
        </w:tc>
      </w:tr>
    </w:tbl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>Пример расчета остаточного срока службы при действии фронтальной коррозии приведен в приложении Е.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743836">
        <w:rPr>
          <w:rFonts w:ascii="Times New Roman" w:hAnsi="Times New Roman"/>
          <w:i/>
          <w:sz w:val="28"/>
          <w:szCs w:val="28"/>
        </w:rPr>
        <w:t>Пример расчета остаточного срока службы газопровода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743836">
        <w:rPr>
          <w:rFonts w:ascii="Times New Roman" w:hAnsi="Times New Roman"/>
          <w:i/>
          <w:sz w:val="28"/>
          <w:szCs w:val="28"/>
        </w:rPr>
        <w:t>при действии фронтальной коррозии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3836">
        <w:rPr>
          <w:rFonts w:ascii="Times New Roman" w:hAnsi="Times New Roman"/>
          <w:sz w:val="28"/>
          <w:szCs w:val="28"/>
        </w:rPr>
        <w:t xml:space="preserve">При обследовании технического состояния участка трубопровода диаметром </w:t>
      </w:r>
      <w:smartTag w:uri="urn:schemas-microsoft-com:office:smarttags" w:element="metricconverter">
        <w:smartTagPr>
          <w:attr w:name="ProductID" w:val="219 мм"/>
        </w:smartTagPr>
        <w:r w:rsidRPr="00743836">
          <w:rPr>
            <w:rFonts w:ascii="Times New Roman" w:hAnsi="Times New Roman"/>
            <w:sz w:val="28"/>
            <w:szCs w:val="28"/>
          </w:rPr>
          <w:t>219 мм</w:t>
        </w:r>
      </w:smartTag>
      <w:r w:rsidRPr="00743836">
        <w:rPr>
          <w:rFonts w:ascii="Times New Roman" w:hAnsi="Times New Roman"/>
          <w:sz w:val="28"/>
          <w:szCs w:val="28"/>
        </w:rPr>
        <w:t xml:space="preserve"> установлено: материал — Ст3 (группа А), </w:t>
      </w:r>
      <w:r w:rsidRPr="00743836">
        <w:rPr>
          <w:rFonts w:ascii="Times New Roman" w:hAnsi="Times New Roman"/>
          <w:sz w:val="28"/>
          <w:szCs w:val="28"/>
        </w:rPr>
        <w:sym w:font="Symbol" w:char="F073"/>
      </w:r>
      <w:r w:rsidRPr="00743836">
        <w:rPr>
          <w:rFonts w:ascii="Times New Roman" w:hAnsi="Times New Roman"/>
          <w:sz w:val="28"/>
          <w:szCs w:val="28"/>
          <w:vertAlign w:val="subscript"/>
        </w:rPr>
        <w:t>т</w:t>
      </w:r>
      <w:r w:rsidRPr="00743836">
        <w:rPr>
          <w:rFonts w:ascii="Times New Roman" w:hAnsi="Times New Roman"/>
          <w:sz w:val="28"/>
          <w:szCs w:val="28"/>
        </w:rPr>
        <w:t xml:space="preserve"> = 216 МПа, </w:t>
      </w:r>
      <w:r w:rsidRPr="00743836">
        <w:rPr>
          <w:rFonts w:ascii="Times New Roman" w:hAnsi="Times New Roman"/>
          <w:sz w:val="28"/>
          <w:szCs w:val="28"/>
        </w:rPr>
        <w:sym w:font="Symbol" w:char="F073"/>
      </w:r>
      <w:r w:rsidRPr="00743836">
        <w:rPr>
          <w:rFonts w:ascii="Times New Roman" w:hAnsi="Times New Roman"/>
          <w:sz w:val="28"/>
          <w:szCs w:val="28"/>
          <w:vertAlign w:val="subscript"/>
        </w:rPr>
        <w:t>в</w:t>
      </w:r>
      <w:r w:rsidRPr="00743836">
        <w:rPr>
          <w:rFonts w:ascii="Times New Roman" w:hAnsi="Times New Roman"/>
          <w:sz w:val="28"/>
          <w:szCs w:val="28"/>
        </w:rPr>
        <w:t xml:space="preserve"> = 362 МПа, </w:t>
      </w:r>
      <w:r w:rsidRPr="00743836">
        <w:rPr>
          <w:rFonts w:ascii="Times New Roman" w:hAnsi="Times New Roman"/>
          <w:i/>
          <w:sz w:val="28"/>
          <w:szCs w:val="28"/>
          <w:lang w:val="en-US"/>
        </w:rPr>
        <w:t>h</w:t>
      </w:r>
      <w:r w:rsidRPr="00743836">
        <w:rPr>
          <w:rFonts w:ascii="Times New Roman" w:hAnsi="Times New Roman"/>
          <w:sz w:val="28"/>
          <w:szCs w:val="28"/>
          <w:vertAlign w:val="subscript"/>
        </w:rPr>
        <w:t>0</w:t>
      </w:r>
      <w:r w:rsidRPr="00743836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6 мм"/>
        </w:smartTagPr>
        <w:r w:rsidRPr="00743836">
          <w:rPr>
            <w:rFonts w:ascii="Times New Roman" w:hAnsi="Times New Roman"/>
            <w:sz w:val="28"/>
            <w:szCs w:val="28"/>
          </w:rPr>
          <w:t>6 мм</w:t>
        </w:r>
      </w:smartTag>
      <w:r w:rsidRPr="00743836">
        <w:rPr>
          <w:rFonts w:ascii="Times New Roman" w:hAnsi="Times New Roman"/>
          <w:sz w:val="28"/>
          <w:szCs w:val="28"/>
        </w:rPr>
        <w:t xml:space="preserve">, внутреннее давление </w:t>
      </w:r>
      <w:r w:rsidRPr="00743836">
        <w:rPr>
          <w:rFonts w:ascii="Times New Roman" w:hAnsi="Times New Roman"/>
          <w:i/>
          <w:sz w:val="28"/>
          <w:szCs w:val="28"/>
        </w:rPr>
        <w:t>Р =</w:t>
      </w:r>
      <w:r w:rsidRPr="00743836">
        <w:rPr>
          <w:rFonts w:ascii="Times New Roman" w:hAnsi="Times New Roman"/>
          <w:sz w:val="28"/>
          <w:szCs w:val="28"/>
        </w:rPr>
        <w:t xml:space="preserve"> 1,2 МПа, время эксплуатации </w:t>
      </w:r>
      <w:r w:rsidRPr="00743836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43836">
        <w:rPr>
          <w:rFonts w:ascii="Times New Roman" w:hAnsi="Times New Roman"/>
          <w:sz w:val="28"/>
          <w:szCs w:val="28"/>
          <w:vertAlign w:val="subscript"/>
        </w:rPr>
        <w:t>ф</w:t>
      </w:r>
      <w:r w:rsidRPr="00743836">
        <w:rPr>
          <w:rFonts w:ascii="Times New Roman" w:hAnsi="Times New Roman"/>
          <w:sz w:val="28"/>
          <w:szCs w:val="28"/>
        </w:rPr>
        <w:t xml:space="preserve"> </w:t>
      </w:r>
      <w:r w:rsidRPr="00743836">
        <w:rPr>
          <w:rFonts w:ascii="Times New Roman" w:hAnsi="Times New Roman"/>
          <w:i/>
          <w:sz w:val="28"/>
          <w:szCs w:val="28"/>
        </w:rPr>
        <w:t>=</w:t>
      </w:r>
      <w:r w:rsidRPr="00743836">
        <w:rPr>
          <w:rFonts w:ascii="Times New Roman" w:hAnsi="Times New Roman"/>
          <w:sz w:val="28"/>
          <w:szCs w:val="28"/>
        </w:rPr>
        <w:t xml:space="preserve"> 30 лет, грунт — суглинок, обнаружена общая (фронтальная) коррозия, толщина стенки трубы в зоне наибольших повреждений (дефекта)               </w:t>
      </w:r>
      <w:r w:rsidRPr="00743836">
        <w:rPr>
          <w:rFonts w:ascii="Times New Roman" w:hAnsi="Times New Roman"/>
          <w:i/>
          <w:sz w:val="28"/>
          <w:szCs w:val="28"/>
          <w:lang w:val="en-US"/>
        </w:rPr>
        <w:t>h</w:t>
      </w:r>
      <w:r w:rsidRPr="00743836">
        <w:rPr>
          <w:rFonts w:ascii="Times New Roman" w:hAnsi="Times New Roman"/>
          <w:sz w:val="28"/>
          <w:szCs w:val="28"/>
          <w:vertAlign w:val="subscript"/>
        </w:rPr>
        <w:t>т</w:t>
      </w:r>
      <w:r w:rsidRPr="00743836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,84 мм"/>
        </w:smartTagPr>
        <w:r w:rsidRPr="00743836">
          <w:rPr>
            <w:rFonts w:ascii="Times New Roman" w:hAnsi="Times New Roman"/>
            <w:sz w:val="28"/>
            <w:szCs w:val="28"/>
          </w:rPr>
          <w:t>3,84 мм</w:t>
        </w:r>
      </w:smartTag>
      <w:r w:rsidRPr="00743836">
        <w:rPr>
          <w:rFonts w:ascii="Times New Roman" w:hAnsi="Times New Roman"/>
          <w:sz w:val="28"/>
          <w:szCs w:val="28"/>
        </w:rPr>
        <w:t>.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3836">
        <w:rPr>
          <w:rFonts w:ascii="Times New Roman" w:hAnsi="Times New Roman"/>
          <w:sz w:val="28"/>
          <w:szCs w:val="28"/>
        </w:rPr>
        <w:t>Определяем по формулам (14) и (13) начальное кольцевое и фактически действующее кольцевое напряжения с учетом утонения стенки трубы: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3836">
        <w:rPr>
          <w:rFonts w:ascii="Times New Roman" w:hAnsi="Times New Roman"/>
          <w:sz w:val="28"/>
          <w:szCs w:val="28"/>
        </w:rPr>
        <w:sym w:font="Symbol" w:char="F073"/>
      </w:r>
      <w:r w:rsidRPr="00743836">
        <w:rPr>
          <w:rFonts w:ascii="Times New Roman" w:hAnsi="Times New Roman"/>
          <w:sz w:val="28"/>
          <w:szCs w:val="28"/>
          <w:vertAlign w:val="subscript"/>
        </w:rPr>
        <w:t>кц0</w:t>
      </w:r>
      <w:r w:rsidRPr="00743836">
        <w:rPr>
          <w:rFonts w:ascii="Times New Roman" w:hAnsi="Times New Roman"/>
          <w:sz w:val="28"/>
          <w:szCs w:val="28"/>
        </w:rPr>
        <w:t xml:space="preserve"> =1,2</w:t>
      </w:r>
      <w:r w:rsidRPr="00743836">
        <w:rPr>
          <w:rFonts w:ascii="Times New Roman" w:hAnsi="Times New Roman"/>
          <w:sz w:val="28"/>
          <w:szCs w:val="28"/>
        </w:rPr>
        <w:sym w:font="Symbol" w:char="F0B4"/>
      </w:r>
      <w:r w:rsidRPr="00743836">
        <w:rPr>
          <w:rFonts w:ascii="Times New Roman" w:hAnsi="Times New Roman"/>
          <w:sz w:val="28"/>
          <w:szCs w:val="28"/>
        </w:rPr>
        <w:t>(0,219 - 2</w:t>
      </w:r>
      <w:r w:rsidRPr="00743836">
        <w:rPr>
          <w:rFonts w:ascii="Times New Roman" w:hAnsi="Times New Roman"/>
          <w:sz w:val="28"/>
          <w:szCs w:val="28"/>
        </w:rPr>
        <w:sym w:font="Symbol" w:char="F0B4"/>
      </w:r>
      <w:r w:rsidRPr="00743836">
        <w:rPr>
          <w:rFonts w:ascii="Times New Roman" w:hAnsi="Times New Roman"/>
          <w:sz w:val="28"/>
          <w:szCs w:val="28"/>
        </w:rPr>
        <w:t>0,006)/(2</w:t>
      </w:r>
      <w:r w:rsidRPr="00743836">
        <w:rPr>
          <w:rFonts w:ascii="Times New Roman" w:hAnsi="Times New Roman"/>
          <w:sz w:val="28"/>
          <w:szCs w:val="28"/>
        </w:rPr>
        <w:sym w:font="Symbol" w:char="F0B4"/>
      </w:r>
      <w:r w:rsidRPr="00743836">
        <w:rPr>
          <w:rFonts w:ascii="Times New Roman" w:hAnsi="Times New Roman"/>
          <w:sz w:val="28"/>
          <w:szCs w:val="28"/>
        </w:rPr>
        <w:t>0,006) = 20,7 МПа;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3836">
        <w:rPr>
          <w:rFonts w:ascii="Times New Roman" w:hAnsi="Times New Roman"/>
          <w:sz w:val="28"/>
          <w:szCs w:val="28"/>
        </w:rPr>
        <w:sym w:font="Symbol" w:char="F073"/>
      </w:r>
      <w:r w:rsidRPr="00743836">
        <w:rPr>
          <w:rFonts w:ascii="Times New Roman" w:hAnsi="Times New Roman"/>
          <w:sz w:val="28"/>
          <w:szCs w:val="28"/>
          <w:vertAlign w:val="subscript"/>
        </w:rPr>
        <w:t>кцф</w:t>
      </w:r>
      <w:r w:rsidRPr="00743836">
        <w:rPr>
          <w:rFonts w:ascii="Times New Roman" w:hAnsi="Times New Roman"/>
          <w:sz w:val="28"/>
          <w:szCs w:val="28"/>
        </w:rPr>
        <w:t xml:space="preserve"> = 1,2</w:t>
      </w:r>
      <w:r w:rsidRPr="00743836">
        <w:rPr>
          <w:rFonts w:ascii="Times New Roman" w:hAnsi="Times New Roman"/>
          <w:sz w:val="28"/>
          <w:szCs w:val="28"/>
        </w:rPr>
        <w:sym w:font="Symbol" w:char="F0B4"/>
      </w:r>
      <w:r w:rsidRPr="00743836">
        <w:rPr>
          <w:rFonts w:ascii="Times New Roman" w:hAnsi="Times New Roman"/>
          <w:sz w:val="28"/>
          <w:szCs w:val="28"/>
        </w:rPr>
        <w:t>(0,219 - 2</w:t>
      </w:r>
      <w:r w:rsidRPr="00743836">
        <w:rPr>
          <w:rFonts w:ascii="Times New Roman" w:hAnsi="Times New Roman"/>
          <w:sz w:val="28"/>
          <w:szCs w:val="28"/>
        </w:rPr>
        <w:sym w:font="Symbol" w:char="F0B4"/>
      </w:r>
      <w:r w:rsidRPr="00743836">
        <w:rPr>
          <w:rFonts w:ascii="Times New Roman" w:hAnsi="Times New Roman"/>
          <w:sz w:val="28"/>
          <w:szCs w:val="28"/>
        </w:rPr>
        <w:t>0,006)/(2</w:t>
      </w:r>
      <w:r w:rsidRPr="00743836">
        <w:rPr>
          <w:rFonts w:ascii="Times New Roman" w:hAnsi="Times New Roman"/>
          <w:sz w:val="28"/>
          <w:szCs w:val="28"/>
        </w:rPr>
        <w:sym w:font="Symbol" w:char="F0B4"/>
      </w:r>
      <w:r w:rsidRPr="00743836">
        <w:rPr>
          <w:rFonts w:ascii="Times New Roman" w:hAnsi="Times New Roman"/>
          <w:sz w:val="28"/>
          <w:szCs w:val="28"/>
        </w:rPr>
        <w:t>0,00384) = 32,34 МПа.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3836">
        <w:rPr>
          <w:rFonts w:ascii="Times New Roman" w:hAnsi="Times New Roman"/>
          <w:sz w:val="28"/>
          <w:szCs w:val="28"/>
        </w:rPr>
        <w:t>По формуле (15) определяем среднюю скорость коррозии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3836">
        <w:rPr>
          <w:rFonts w:ascii="Times New Roman" w:hAnsi="Times New Roman"/>
          <w:i/>
          <w:sz w:val="28"/>
          <w:szCs w:val="28"/>
          <w:lang w:val="en-US"/>
        </w:rPr>
        <w:t>V</w:t>
      </w:r>
      <w:r w:rsidRPr="00743836">
        <w:rPr>
          <w:rFonts w:ascii="Times New Roman" w:hAnsi="Times New Roman"/>
          <w:sz w:val="28"/>
          <w:szCs w:val="28"/>
          <w:vertAlign w:val="subscript"/>
        </w:rPr>
        <w:t>к</w:t>
      </w:r>
      <w:r w:rsidRPr="00743836">
        <w:rPr>
          <w:rFonts w:ascii="Times New Roman" w:hAnsi="Times New Roman"/>
          <w:sz w:val="28"/>
          <w:szCs w:val="28"/>
        </w:rPr>
        <w:t xml:space="preserve"> = 2,16/30 = 0,072 мм/год.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3836">
        <w:rPr>
          <w:rFonts w:ascii="Times New Roman" w:hAnsi="Times New Roman"/>
          <w:sz w:val="28"/>
          <w:szCs w:val="28"/>
        </w:rPr>
        <w:t>Определяем по формуле (12) максимальное время «жизни» ненапряженного элемента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3836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43836">
        <w:rPr>
          <w:rFonts w:ascii="Times New Roman" w:hAnsi="Times New Roman"/>
          <w:sz w:val="28"/>
          <w:szCs w:val="28"/>
          <w:vertAlign w:val="subscript"/>
        </w:rPr>
        <w:t>0</w:t>
      </w:r>
      <w:r w:rsidRPr="00743836">
        <w:rPr>
          <w:rFonts w:ascii="Times New Roman" w:hAnsi="Times New Roman"/>
          <w:sz w:val="28"/>
          <w:szCs w:val="28"/>
        </w:rPr>
        <w:t xml:space="preserve"> = (6/0,072)</w:t>
      </w:r>
      <w:r w:rsidRPr="00743836">
        <w:rPr>
          <w:rFonts w:ascii="Times New Roman" w:hAnsi="Times New Roman"/>
          <w:sz w:val="28"/>
          <w:szCs w:val="28"/>
        </w:rPr>
        <w:sym w:font="Symbol" w:char="F0B4"/>
      </w:r>
      <w:r w:rsidRPr="00743836">
        <w:rPr>
          <w:rFonts w:ascii="Times New Roman" w:hAnsi="Times New Roman"/>
          <w:sz w:val="28"/>
          <w:szCs w:val="28"/>
        </w:rPr>
        <w:t>(1 - 20,7/162) = 72,7 года.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3836">
        <w:rPr>
          <w:rFonts w:ascii="Times New Roman" w:hAnsi="Times New Roman"/>
          <w:sz w:val="28"/>
          <w:szCs w:val="28"/>
        </w:rPr>
        <w:t>Согласно формуле (11) находим остаточный срок службы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3836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43836">
        <w:rPr>
          <w:rFonts w:ascii="Times New Roman" w:hAnsi="Times New Roman"/>
          <w:sz w:val="28"/>
          <w:szCs w:val="28"/>
          <w:vertAlign w:val="subscript"/>
        </w:rPr>
        <w:t>ост</w:t>
      </w:r>
      <w:r w:rsidRPr="00743836">
        <w:rPr>
          <w:rFonts w:ascii="Times New Roman" w:hAnsi="Times New Roman"/>
          <w:sz w:val="28"/>
          <w:szCs w:val="28"/>
        </w:rPr>
        <w:t xml:space="preserve"> = 72,2ехр (-7/(8,31</w:t>
      </w:r>
      <w:r w:rsidRPr="00743836">
        <w:rPr>
          <w:rFonts w:ascii="Times New Roman" w:hAnsi="Times New Roman"/>
          <w:sz w:val="28"/>
          <w:szCs w:val="28"/>
        </w:rPr>
        <w:sym w:font="Symbol" w:char="F0B4"/>
      </w:r>
      <w:r w:rsidRPr="00743836">
        <w:rPr>
          <w:rFonts w:ascii="Times New Roman" w:hAnsi="Times New Roman"/>
          <w:sz w:val="28"/>
          <w:szCs w:val="28"/>
        </w:rPr>
        <w:t>293)</w:t>
      </w:r>
      <w:r w:rsidRPr="00743836">
        <w:rPr>
          <w:rFonts w:ascii="Times New Roman" w:hAnsi="Times New Roman"/>
          <w:sz w:val="28"/>
          <w:szCs w:val="28"/>
        </w:rPr>
        <w:sym w:font="Symbol" w:char="F0B4"/>
      </w:r>
      <w:r w:rsidRPr="00743836">
        <w:rPr>
          <w:rFonts w:ascii="Times New Roman" w:hAnsi="Times New Roman"/>
          <w:sz w:val="28"/>
          <w:szCs w:val="28"/>
        </w:rPr>
        <w:t>0,5</w:t>
      </w:r>
      <w:r w:rsidRPr="00743836">
        <w:rPr>
          <w:rFonts w:ascii="Times New Roman" w:hAnsi="Times New Roman"/>
          <w:sz w:val="28"/>
          <w:szCs w:val="28"/>
        </w:rPr>
        <w:sym w:font="Symbol" w:char="F0B4"/>
      </w:r>
      <w:r w:rsidRPr="00743836">
        <w:rPr>
          <w:rFonts w:ascii="Times New Roman" w:hAnsi="Times New Roman"/>
          <w:sz w:val="28"/>
          <w:szCs w:val="28"/>
        </w:rPr>
        <w:t>162</w:t>
      </w:r>
      <w:r w:rsidRPr="00743836">
        <w:rPr>
          <w:rFonts w:ascii="Times New Roman" w:hAnsi="Times New Roman"/>
          <w:sz w:val="28"/>
          <w:szCs w:val="28"/>
        </w:rPr>
        <w:sym w:font="Symbol" w:char="F0B4"/>
      </w:r>
      <w:r w:rsidRPr="00743836">
        <w:rPr>
          <w:rFonts w:ascii="Times New Roman" w:hAnsi="Times New Roman"/>
          <w:sz w:val="28"/>
          <w:szCs w:val="28"/>
        </w:rPr>
        <w:t>(32,34/162)</w:t>
      </w:r>
      <w:r w:rsidRPr="00743836">
        <w:rPr>
          <w:rFonts w:ascii="Times New Roman" w:hAnsi="Times New Roman"/>
          <w:sz w:val="28"/>
          <w:szCs w:val="28"/>
          <w:vertAlign w:val="superscript"/>
        </w:rPr>
        <w:t>0,5</w:t>
      </w:r>
      <w:r w:rsidRPr="00743836">
        <w:rPr>
          <w:rFonts w:ascii="Times New Roman" w:hAnsi="Times New Roman"/>
          <w:sz w:val="28"/>
          <w:szCs w:val="28"/>
        </w:rPr>
        <w:t>) - 30 = 65,9 - 30 = 35,9 лет.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>Задание 4.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 xml:space="preserve"> Расчет остаточного срока службы газопровода по изменению ударной вязкости металла.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 xml:space="preserve">Снижение трещиностойкости (ударной вязкости) металла труб в результате старения, т. е. зависимость ударной вязкости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н</w:t>
      </w:r>
      <w:r w:rsidRPr="001F37D7">
        <w:rPr>
          <w:rFonts w:ascii="Times New Roman" w:hAnsi="Times New Roman"/>
          <w:sz w:val="28"/>
          <w:szCs w:val="28"/>
        </w:rPr>
        <w:t xml:space="preserve"> от времени эксплуатации газопровода можно представить в виде</w:t>
      </w:r>
    </w:p>
    <w:p w:rsidR="007A64E4" w:rsidRPr="001F37D7" w:rsidRDefault="007A64E4" w:rsidP="00743836">
      <w:pPr>
        <w:spacing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position w:val="-34"/>
          <w:sz w:val="28"/>
          <w:szCs w:val="28"/>
        </w:rPr>
        <w:object w:dxaOrig="2580" w:dyaOrig="780">
          <v:shape id="_x0000_i1041" type="#_x0000_t75" style="width:129pt;height:39pt" o:ole="">
            <v:imagedata r:id="rId35" o:title=""/>
          </v:shape>
          <o:OLEObject Type="Embed" ProgID="Equation.3" ShapeID="_x0000_i1041" DrawAspect="Content" ObjectID="_1570861985" r:id="rId36"/>
        </w:object>
      </w:r>
      <w:r w:rsidRPr="001F37D7">
        <w:rPr>
          <w:rFonts w:ascii="Times New Roman" w:hAnsi="Times New Roman"/>
          <w:sz w:val="28"/>
          <w:szCs w:val="28"/>
        </w:rPr>
        <w:t xml:space="preserve">                                                 (</w:t>
      </w:r>
      <w:r>
        <w:rPr>
          <w:rFonts w:ascii="Times New Roman" w:hAnsi="Times New Roman"/>
          <w:sz w:val="28"/>
          <w:szCs w:val="28"/>
        </w:rPr>
        <w:t>12</w:t>
      </w:r>
      <w:r w:rsidRPr="001F37D7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6085"/>
      </w:tblGrid>
      <w:tr w:rsidR="007A64E4" w:rsidRPr="00DD063E" w:rsidTr="004F7517">
        <w:tc>
          <w:tcPr>
            <w:tcW w:w="2268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r w:rsidRPr="00DD063E">
              <w:rPr>
                <w:rFonts w:ascii="Times New Roman" w:hAnsi="Times New Roman"/>
                <w:sz w:val="28"/>
                <w:szCs w:val="28"/>
              </w:rPr>
              <w:sym w:font="Symbol" w:char="F067"/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D063E">
              <w:rPr>
                <w:rFonts w:ascii="Times New Roman" w:hAnsi="Times New Roman"/>
                <w:sz w:val="28"/>
                <w:szCs w:val="28"/>
              </w:rPr>
              <w:sym w:font="Symbol" w:char="F068"/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D063E">
              <w:rPr>
                <w:rFonts w:ascii="Times New Roman" w:hAnsi="Times New Roman"/>
                <w:sz w:val="28"/>
                <w:szCs w:val="28"/>
              </w:rPr>
              <w:sym w:font="Symbol" w:char="F06D"/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D06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D063E">
              <w:rPr>
                <w:rFonts w:ascii="Times New Roman" w:hAnsi="Times New Roman"/>
                <w:sz w:val="28"/>
                <w:szCs w:val="28"/>
              </w:rPr>
              <w:sym w:font="Symbol" w:char="F06C"/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D063E">
              <w:rPr>
                <w:rFonts w:ascii="Times New Roman" w:hAnsi="Times New Roman"/>
                <w:sz w:val="28"/>
                <w:szCs w:val="28"/>
              </w:rPr>
              <w:sym w:font="Symbol" w:char="F062"/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 —</w:t>
            </w:r>
          </w:p>
        </w:tc>
        <w:tc>
          <w:tcPr>
            <w:tcW w:w="6085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 xml:space="preserve">параметры, отражающие процесс старения относительно исходного значения ударной вязкости 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н0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>, приведены в табл. 4.</w:t>
            </w:r>
          </w:p>
        </w:tc>
      </w:tr>
    </w:tbl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 xml:space="preserve">Исходное значение ударной вязкости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н0</w:t>
      </w:r>
      <w:r w:rsidRPr="001F37D7">
        <w:rPr>
          <w:rFonts w:ascii="Times New Roman" w:hAnsi="Times New Roman"/>
          <w:sz w:val="28"/>
          <w:szCs w:val="28"/>
        </w:rPr>
        <w:t xml:space="preserve"> выбирается по данным базового шурфа или по табл.2.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 xml:space="preserve">При эксплуатации газопровода в условиях, отличных от базовых, расчетные значения ударной вязкости изменяются на величину поправочных коэффициентов 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K</w:t>
      </w:r>
      <w:r w:rsidRPr="001F37D7">
        <w:rPr>
          <w:rFonts w:ascii="Times New Roman" w:hAnsi="Times New Roman"/>
          <w:sz w:val="28"/>
          <w:szCs w:val="28"/>
          <w:vertAlign w:val="subscript"/>
        </w:rPr>
        <w:t>3</w:t>
      </w:r>
      <w:r w:rsidRPr="001F37D7">
        <w:rPr>
          <w:rFonts w:ascii="Times New Roman" w:hAnsi="Times New Roman"/>
          <w:sz w:val="28"/>
          <w:szCs w:val="28"/>
        </w:rPr>
        <w:t xml:space="preserve"> и </w:t>
      </w:r>
      <w:r w:rsidRPr="001F37D7">
        <w:rPr>
          <w:rFonts w:ascii="Times New Roman" w:hAnsi="Times New Roman"/>
          <w:i/>
          <w:sz w:val="28"/>
          <w:szCs w:val="28"/>
        </w:rPr>
        <w:t>K</w:t>
      </w:r>
      <w:r w:rsidRPr="001F37D7">
        <w:rPr>
          <w:rFonts w:ascii="Times New Roman" w:hAnsi="Times New Roman"/>
          <w:sz w:val="28"/>
          <w:szCs w:val="28"/>
          <w:vertAlign w:val="subscript"/>
        </w:rPr>
        <w:t>4</w:t>
      </w:r>
      <w:r w:rsidRPr="001F37D7">
        <w:rPr>
          <w:rFonts w:ascii="Times New Roman" w:hAnsi="Times New Roman"/>
          <w:sz w:val="28"/>
          <w:szCs w:val="28"/>
        </w:rPr>
        <w:t>, которые определяются по формулам: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 xml:space="preserve">при отличии температуры </w:t>
      </w:r>
      <w:r w:rsidRPr="001F37D7">
        <w:rPr>
          <w:rFonts w:ascii="Times New Roman" w:hAnsi="Times New Roman"/>
          <w:i/>
          <w:sz w:val="28"/>
          <w:szCs w:val="28"/>
        </w:rPr>
        <w:t>Т</w:t>
      </w:r>
      <w:r w:rsidRPr="001F37D7">
        <w:rPr>
          <w:rFonts w:ascii="Times New Roman" w:hAnsi="Times New Roman"/>
          <w:sz w:val="28"/>
          <w:szCs w:val="28"/>
          <w:vertAlign w:val="subscript"/>
        </w:rPr>
        <w:t>ф</w:t>
      </w:r>
      <w:r w:rsidRPr="001F37D7">
        <w:rPr>
          <w:rFonts w:ascii="Times New Roman" w:hAnsi="Times New Roman"/>
          <w:sz w:val="28"/>
          <w:szCs w:val="28"/>
        </w:rPr>
        <w:t xml:space="preserve"> от базовой (</w:t>
      </w:r>
      <w:r w:rsidRPr="001F37D7">
        <w:rPr>
          <w:rFonts w:ascii="Times New Roman" w:hAnsi="Times New Roman"/>
          <w:i/>
          <w:sz w:val="28"/>
          <w:szCs w:val="28"/>
        </w:rPr>
        <w:t>Т</w:t>
      </w:r>
      <w:r w:rsidRPr="001F37D7">
        <w:rPr>
          <w:rFonts w:ascii="Times New Roman" w:hAnsi="Times New Roman"/>
          <w:sz w:val="28"/>
          <w:szCs w:val="28"/>
          <w:vertAlign w:val="subscript"/>
        </w:rPr>
        <w:t>ф</w:t>
      </w:r>
      <w:r w:rsidRPr="001F37D7">
        <w:rPr>
          <w:rFonts w:ascii="Times New Roman" w:hAnsi="Times New Roman"/>
          <w:sz w:val="28"/>
          <w:szCs w:val="28"/>
        </w:rPr>
        <w:t xml:space="preserve"> </w:t>
      </w:r>
      <w:r w:rsidRPr="001F37D7">
        <w:rPr>
          <w:rFonts w:ascii="Times New Roman" w:hAnsi="Times New Roman"/>
          <w:sz w:val="28"/>
          <w:szCs w:val="28"/>
        </w:rPr>
        <w:sym w:font="Symbol" w:char="F0B9"/>
      </w:r>
      <w:r w:rsidRPr="001F37D7">
        <w:rPr>
          <w:rFonts w:ascii="Times New Roman" w:hAnsi="Times New Roman"/>
          <w:sz w:val="28"/>
          <w:szCs w:val="28"/>
        </w:rPr>
        <w:t xml:space="preserve"> 20 °С)</w:t>
      </w:r>
    </w:p>
    <w:p w:rsidR="007A64E4" w:rsidRPr="001F37D7" w:rsidRDefault="007A64E4" w:rsidP="00743836">
      <w:pPr>
        <w:spacing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position w:val="-14"/>
          <w:sz w:val="28"/>
          <w:szCs w:val="28"/>
        </w:rPr>
        <w:object w:dxaOrig="2480" w:dyaOrig="340">
          <v:shape id="_x0000_i1042" type="#_x0000_t75" style="width:123pt;height:17.25pt" o:ole="">
            <v:imagedata r:id="rId37" o:title=""/>
          </v:shape>
          <o:OLEObject Type="Embed" ProgID="Equation.3" ShapeID="_x0000_i1042" DrawAspect="Content" ObjectID="_1570861986" r:id="rId38"/>
        </w:object>
      </w:r>
      <w:r w:rsidRPr="001F37D7">
        <w:rPr>
          <w:rFonts w:ascii="Times New Roman" w:hAnsi="Times New Roman"/>
          <w:sz w:val="28"/>
          <w:szCs w:val="28"/>
        </w:rPr>
        <w:t xml:space="preserve">                                          (</w:t>
      </w:r>
      <w:r>
        <w:rPr>
          <w:rFonts w:ascii="Times New Roman" w:hAnsi="Times New Roman"/>
          <w:sz w:val="28"/>
          <w:szCs w:val="28"/>
        </w:rPr>
        <w:t>13</w:t>
      </w:r>
      <w:r w:rsidRPr="001F37D7">
        <w:rPr>
          <w:rFonts w:ascii="Times New Roman" w:hAnsi="Times New Roman"/>
          <w:sz w:val="28"/>
          <w:szCs w:val="28"/>
        </w:rPr>
        <w:t>)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 xml:space="preserve">и при отличии давления от базового </w:t>
      </w:r>
      <w:r w:rsidRPr="001F37D7">
        <w:rPr>
          <w:rFonts w:ascii="Times New Roman" w:hAnsi="Times New Roman"/>
          <w:i/>
          <w:sz w:val="28"/>
          <w:szCs w:val="28"/>
        </w:rPr>
        <w:t>Р</w:t>
      </w:r>
      <w:r w:rsidRPr="001F37D7">
        <w:rPr>
          <w:rFonts w:ascii="Times New Roman" w:hAnsi="Times New Roman"/>
          <w:sz w:val="28"/>
          <w:szCs w:val="28"/>
        </w:rPr>
        <w:t xml:space="preserve"> </w:t>
      </w:r>
      <w:r w:rsidRPr="001F37D7">
        <w:rPr>
          <w:rFonts w:ascii="Times New Roman" w:hAnsi="Times New Roman"/>
          <w:sz w:val="28"/>
          <w:szCs w:val="28"/>
        </w:rPr>
        <w:sym w:font="Symbol" w:char="F0B9"/>
      </w:r>
      <w:r w:rsidRPr="001F37D7">
        <w:rPr>
          <w:rFonts w:ascii="Times New Roman" w:hAnsi="Times New Roman"/>
          <w:sz w:val="28"/>
          <w:szCs w:val="28"/>
        </w:rPr>
        <w:t xml:space="preserve"> 1,2Мпа (для СУГ —1,6 МПа)</w:t>
      </w:r>
    </w:p>
    <w:p w:rsidR="007A64E4" w:rsidRPr="001F37D7" w:rsidRDefault="007A64E4" w:rsidP="00743836">
      <w:pPr>
        <w:spacing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position w:val="-14"/>
          <w:sz w:val="28"/>
          <w:szCs w:val="28"/>
        </w:rPr>
        <w:object w:dxaOrig="1719" w:dyaOrig="340">
          <v:shape id="_x0000_i1043" type="#_x0000_t75" style="width:86.25pt;height:17.25pt" o:ole="">
            <v:imagedata r:id="rId39" o:title=""/>
          </v:shape>
          <o:OLEObject Type="Embed" ProgID="Equation.3" ShapeID="_x0000_i1043" DrawAspect="Content" ObjectID="_1570861987" r:id="rId40"/>
        </w:object>
      </w:r>
      <w:r w:rsidRPr="001F37D7">
        <w:rPr>
          <w:rFonts w:ascii="Times New Roman" w:hAnsi="Times New Roman"/>
          <w:sz w:val="28"/>
          <w:szCs w:val="28"/>
        </w:rPr>
        <w:t>,                                                  (</w:t>
      </w:r>
      <w:r>
        <w:rPr>
          <w:rFonts w:ascii="Times New Roman" w:hAnsi="Times New Roman"/>
          <w:sz w:val="28"/>
          <w:szCs w:val="28"/>
        </w:rPr>
        <w:t>14</w:t>
      </w:r>
      <w:r w:rsidRPr="001F37D7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7A64E4" w:rsidRPr="00DD063E" w:rsidTr="004F7517">
        <w:tc>
          <w:tcPr>
            <w:tcW w:w="1701" w:type="dxa"/>
          </w:tcPr>
          <w:p w:rsidR="007A64E4" w:rsidRPr="00DD063E" w:rsidRDefault="007A64E4" w:rsidP="001F37D7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r w:rsidRPr="00DD06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т</w:t>
            </w:r>
            <w:r w:rsidRPr="00DD06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DD06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т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D06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т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 —</w:t>
            </w:r>
          </w:p>
        </w:tc>
        <w:tc>
          <w:tcPr>
            <w:tcW w:w="6652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параметры, учитывающие влияние изменения температуры на ударную вязкость (приведены в табл. 4).</w:t>
            </w:r>
          </w:p>
        </w:tc>
      </w:tr>
    </w:tbl>
    <w:p w:rsidR="007A64E4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 xml:space="preserve">И тогда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7A64E4" w:rsidRPr="001F37D7" w:rsidRDefault="007A64E4" w:rsidP="00743836">
      <w:pPr>
        <w:spacing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 xml:space="preserve">              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нф</w:t>
      </w:r>
      <w:r w:rsidRPr="001F37D7">
        <w:rPr>
          <w:rFonts w:ascii="Times New Roman" w:hAnsi="Times New Roman"/>
          <w:sz w:val="28"/>
          <w:szCs w:val="28"/>
        </w:rPr>
        <w:t xml:space="preserve"> =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н0</w:t>
      </w:r>
      <w:r w:rsidRPr="001F37D7">
        <w:rPr>
          <w:rFonts w:ascii="Times New Roman" w:hAnsi="Times New Roman"/>
          <w:sz w:val="28"/>
          <w:szCs w:val="28"/>
        </w:rPr>
        <w:t xml:space="preserve"> + 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K</w:t>
      </w:r>
      <w:r w:rsidRPr="001F37D7">
        <w:rPr>
          <w:rFonts w:ascii="Times New Roman" w:hAnsi="Times New Roman"/>
          <w:sz w:val="28"/>
          <w:szCs w:val="28"/>
          <w:vertAlign w:val="subscript"/>
        </w:rPr>
        <w:t>3</w:t>
      </w:r>
      <w:r w:rsidRPr="001F37D7">
        <w:rPr>
          <w:rFonts w:ascii="Times New Roman" w:hAnsi="Times New Roman"/>
          <w:sz w:val="28"/>
          <w:szCs w:val="28"/>
        </w:rPr>
        <w:t xml:space="preserve"> </w:t>
      </w:r>
      <w:r w:rsidRPr="001F37D7">
        <w:rPr>
          <w:rFonts w:ascii="Times New Roman" w:hAnsi="Times New Roman"/>
          <w:i/>
          <w:sz w:val="28"/>
          <w:szCs w:val="28"/>
        </w:rPr>
        <w:t>+</w:t>
      </w:r>
      <w:r w:rsidRPr="001F37D7">
        <w:rPr>
          <w:rFonts w:ascii="Times New Roman" w:hAnsi="Times New Roman"/>
          <w:sz w:val="28"/>
          <w:szCs w:val="28"/>
        </w:rPr>
        <w:t xml:space="preserve"> 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K</w:t>
      </w:r>
      <w:r w:rsidRPr="001F37D7">
        <w:rPr>
          <w:rFonts w:ascii="Times New Roman" w:hAnsi="Times New Roman"/>
          <w:sz w:val="28"/>
          <w:szCs w:val="28"/>
          <w:vertAlign w:val="subscript"/>
        </w:rPr>
        <w:t>4</w:t>
      </w:r>
      <w:r w:rsidRPr="001F37D7">
        <w:rPr>
          <w:rFonts w:ascii="Times New Roman" w:hAnsi="Times New Roman"/>
          <w:sz w:val="28"/>
          <w:szCs w:val="28"/>
        </w:rPr>
        <w:t>,                                                 (1</w:t>
      </w:r>
      <w:r>
        <w:rPr>
          <w:rFonts w:ascii="Times New Roman" w:hAnsi="Times New Roman"/>
          <w:sz w:val="28"/>
          <w:szCs w:val="28"/>
        </w:rPr>
        <w:t>5</w:t>
      </w:r>
      <w:r w:rsidRPr="001F37D7">
        <w:rPr>
          <w:rFonts w:ascii="Times New Roman" w:hAnsi="Times New Roman"/>
          <w:sz w:val="28"/>
          <w:szCs w:val="28"/>
        </w:rPr>
        <w:t>)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 xml:space="preserve">где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нф</w:t>
      </w:r>
      <w:r w:rsidRPr="001F37D7">
        <w:rPr>
          <w:rFonts w:ascii="Times New Roman" w:hAnsi="Times New Roman"/>
          <w:sz w:val="28"/>
          <w:szCs w:val="28"/>
        </w:rPr>
        <w:t xml:space="preserve"> — фактическая величина ударной вязкости материала в точке замера, Дж/см</w:t>
      </w:r>
      <w:r w:rsidRPr="001F37D7">
        <w:rPr>
          <w:rFonts w:ascii="Times New Roman" w:hAnsi="Times New Roman"/>
          <w:sz w:val="28"/>
          <w:szCs w:val="28"/>
          <w:vertAlign w:val="superscript"/>
        </w:rPr>
        <w:t>2</w:t>
      </w:r>
      <w:r w:rsidRPr="001F37D7">
        <w:rPr>
          <w:rFonts w:ascii="Times New Roman" w:hAnsi="Times New Roman"/>
          <w:sz w:val="28"/>
          <w:szCs w:val="28"/>
        </w:rPr>
        <w:t>.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 xml:space="preserve">Определение остаточного срока службы, представленное на рис. Е.3 и Е.4 приложения Е, производится путем построения при помощи ПЭВМ графика функции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н</w:t>
      </w:r>
      <w:r w:rsidRPr="001F37D7">
        <w:rPr>
          <w:rFonts w:ascii="Times New Roman" w:hAnsi="Times New Roman"/>
          <w:sz w:val="28"/>
          <w:szCs w:val="28"/>
        </w:rPr>
        <w:t xml:space="preserve"> формула (7), с интервалом точности (-10 %) в виде двух кривых: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н</w:t>
      </w:r>
      <w:r w:rsidRPr="001F37D7">
        <w:rPr>
          <w:rFonts w:ascii="Times New Roman" w:hAnsi="Times New Roman"/>
          <w:sz w:val="28"/>
          <w:szCs w:val="28"/>
        </w:rPr>
        <w:t xml:space="preserve">, формула (7), и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1</w:t>
      </w:r>
      <w:r w:rsidRPr="001F37D7">
        <w:rPr>
          <w:rFonts w:ascii="Times New Roman" w:hAnsi="Times New Roman"/>
          <w:sz w:val="28"/>
          <w:szCs w:val="28"/>
        </w:rPr>
        <w:t xml:space="preserve"> </w:t>
      </w:r>
      <w:r w:rsidRPr="001F37D7">
        <w:rPr>
          <w:rFonts w:ascii="Times New Roman" w:hAnsi="Times New Roman"/>
          <w:i/>
          <w:sz w:val="28"/>
          <w:szCs w:val="28"/>
        </w:rPr>
        <w:t>—</w:t>
      </w:r>
      <w:r w:rsidRPr="001F37D7">
        <w:rPr>
          <w:rFonts w:ascii="Times New Roman" w:hAnsi="Times New Roman"/>
          <w:sz w:val="28"/>
          <w:szCs w:val="28"/>
        </w:rPr>
        <w:t xml:space="preserve"> нижней границы 10%-ного интервала точности кривой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н</w:t>
      </w:r>
      <w:r w:rsidRPr="001F37D7">
        <w:rPr>
          <w:rFonts w:ascii="Times New Roman" w:hAnsi="Times New Roman"/>
          <w:sz w:val="28"/>
          <w:szCs w:val="28"/>
        </w:rPr>
        <w:t xml:space="preserve"> в координатах «ударная вязкость — время» и двух прямых, построенных в тех же координатах, параллельных оси абсцисс: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н</w:t>
      </w:r>
      <w:r w:rsidRPr="001F37D7">
        <w:rPr>
          <w:rFonts w:ascii="Times New Roman" w:hAnsi="Times New Roman"/>
          <w:sz w:val="28"/>
          <w:szCs w:val="28"/>
        </w:rPr>
        <w:t xml:space="preserve"> = 30 Дж/см</w:t>
      </w:r>
      <w:r w:rsidRPr="001F37D7">
        <w:rPr>
          <w:rFonts w:ascii="Times New Roman" w:hAnsi="Times New Roman"/>
          <w:sz w:val="28"/>
          <w:szCs w:val="28"/>
          <w:vertAlign w:val="superscript"/>
        </w:rPr>
        <w:t>2</w:t>
      </w:r>
      <w:r w:rsidRPr="001F37D7">
        <w:rPr>
          <w:rFonts w:ascii="Times New Roman" w:hAnsi="Times New Roman"/>
          <w:sz w:val="28"/>
          <w:szCs w:val="28"/>
        </w:rPr>
        <w:t xml:space="preserve">;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н</w:t>
      </w:r>
      <w:r w:rsidRPr="001F37D7">
        <w:rPr>
          <w:rFonts w:ascii="Times New Roman" w:hAnsi="Times New Roman"/>
          <w:sz w:val="28"/>
          <w:szCs w:val="28"/>
        </w:rPr>
        <w:t xml:space="preserve"> =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нф</w:t>
      </w:r>
      <w:r w:rsidRPr="001F37D7">
        <w:rPr>
          <w:rFonts w:ascii="Times New Roman" w:hAnsi="Times New Roman"/>
          <w:sz w:val="28"/>
          <w:szCs w:val="28"/>
        </w:rPr>
        <w:t xml:space="preserve">. Значение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нф</w:t>
      </w:r>
      <w:r w:rsidRPr="001F37D7">
        <w:rPr>
          <w:rFonts w:ascii="Times New Roman" w:hAnsi="Times New Roman"/>
          <w:sz w:val="28"/>
          <w:szCs w:val="28"/>
        </w:rPr>
        <w:t xml:space="preserve"> получено по данным шурфового контроля согласно п. 6.5 в ходе диагностирования.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 xml:space="preserve">Пусть 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t</w:t>
      </w:r>
      <w:r w:rsidRPr="001F37D7">
        <w:rPr>
          <w:rFonts w:ascii="Times New Roman" w:hAnsi="Times New Roman"/>
          <w:sz w:val="28"/>
          <w:szCs w:val="28"/>
          <w:vertAlign w:val="subscript"/>
        </w:rPr>
        <w:t>кр</w:t>
      </w:r>
      <w:r w:rsidRPr="001F37D7">
        <w:rPr>
          <w:rFonts w:ascii="Times New Roman" w:hAnsi="Times New Roman"/>
          <w:sz w:val="28"/>
          <w:szCs w:val="28"/>
        </w:rPr>
        <w:t xml:space="preserve"> — абсцисса точки пересечения кривой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1</w:t>
      </w:r>
      <w:r w:rsidRPr="001F37D7">
        <w:rPr>
          <w:rFonts w:ascii="Times New Roman" w:hAnsi="Times New Roman"/>
          <w:sz w:val="28"/>
          <w:szCs w:val="28"/>
        </w:rPr>
        <w:t xml:space="preserve"> с прямой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н</w:t>
      </w:r>
      <w:r w:rsidRPr="001F37D7">
        <w:rPr>
          <w:rFonts w:ascii="Times New Roman" w:hAnsi="Times New Roman"/>
          <w:sz w:val="28"/>
          <w:szCs w:val="28"/>
        </w:rPr>
        <w:t xml:space="preserve"> = 30 Дж/см</w:t>
      </w:r>
      <w:r w:rsidRPr="001F37D7">
        <w:rPr>
          <w:rFonts w:ascii="Times New Roman" w:hAnsi="Times New Roman"/>
          <w:sz w:val="28"/>
          <w:szCs w:val="28"/>
          <w:vertAlign w:val="superscript"/>
        </w:rPr>
        <w:t>2</w:t>
      </w:r>
      <w:r w:rsidRPr="001F37D7">
        <w:rPr>
          <w:rFonts w:ascii="Times New Roman" w:hAnsi="Times New Roman"/>
          <w:sz w:val="28"/>
          <w:szCs w:val="28"/>
        </w:rPr>
        <w:t xml:space="preserve">. Определяем точку пересечения прямых 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t</w:t>
      </w:r>
      <w:r w:rsidRPr="001F37D7">
        <w:rPr>
          <w:rFonts w:ascii="Times New Roman" w:hAnsi="Times New Roman"/>
          <w:i/>
          <w:sz w:val="28"/>
          <w:szCs w:val="28"/>
        </w:rPr>
        <w:t xml:space="preserve"> = 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t</w:t>
      </w:r>
      <w:r w:rsidRPr="001F37D7">
        <w:rPr>
          <w:rFonts w:ascii="Times New Roman" w:hAnsi="Times New Roman"/>
          <w:sz w:val="28"/>
          <w:szCs w:val="28"/>
          <w:vertAlign w:val="subscript"/>
        </w:rPr>
        <w:t>ф</w:t>
      </w:r>
      <w:r w:rsidRPr="001F37D7">
        <w:rPr>
          <w:rFonts w:ascii="Times New Roman" w:hAnsi="Times New Roman"/>
          <w:sz w:val="28"/>
          <w:szCs w:val="28"/>
        </w:rPr>
        <w:t xml:space="preserve"> и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н</w:t>
      </w:r>
      <w:r w:rsidRPr="001F37D7">
        <w:rPr>
          <w:rFonts w:ascii="Times New Roman" w:hAnsi="Times New Roman"/>
          <w:sz w:val="28"/>
          <w:szCs w:val="28"/>
        </w:rPr>
        <w:t xml:space="preserve"> =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нф</w:t>
      </w:r>
      <w:r w:rsidRPr="001F37D7">
        <w:rPr>
          <w:rFonts w:ascii="Times New Roman" w:hAnsi="Times New Roman"/>
          <w:sz w:val="28"/>
          <w:szCs w:val="28"/>
        </w:rPr>
        <w:t xml:space="preserve">. В случае, когда указанная точка попадает в интервал точности функции по формуле (7) или в область над кривой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н</w:t>
      </w:r>
      <w:r w:rsidRPr="001F37D7">
        <w:rPr>
          <w:rFonts w:ascii="Times New Roman" w:hAnsi="Times New Roman"/>
          <w:sz w:val="28"/>
          <w:szCs w:val="28"/>
        </w:rPr>
        <w:t xml:space="preserve">, разность 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t</w:t>
      </w:r>
      <w:r w:rsidRPr="001F37D7">
        <w:rPr>
          <w:rFonts w:ascii="Times New Roman" w:hAnsi="Times New Roman"/>
          <w:sz w:val="28"/>
          <w:szCs w:val="28"/>
          <w:vertAlign w:val="subscript"/>
        </w:rPr>
        <w:t>кр</w:t>
      </w:r>
      <w:r w:rsidRPr="001F37D7">
        <w:rPr>
          <w:rFonts w:ascii="Times New Roman" w:hAnsi="Times New Roman"/>
          <w:sz w:val="28"/>
          <w:szCs w:val="28"/>
        </w:rPr>
        <w:t xml:space="preserve"> - 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t</w:t>
      </w:r>
      <w:r w:rsidRPr="001F37D7">
        <w:rPr>
          <w:rFonts w:ascii="Times New Roman" w:hAnsi="Times New Roman"/>
          <w:sz w:val="28"/>
          <w:szCs w:val="28"/>
          <w:vertAlign w:val="subscript"/>
        </w:rPr>
        <w:t>ф</w:t>
      </w:r>
      <w:r w:rsidRPr="001F37D7">
        <w:rPr>
          <w:rFonts w:ascii="Times New Roman" w:hAnsi="Times New Roman"/>
          <w:sz w:val="28"/>
          <w:szCs w:val="28"/>
        </w:rPr>
        <w:t xml:space="preserve"> дает искомую величину остаточного срока службы 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t</w:t>
      </w:r>
      <w:r w:rsidRPr="001F37D7">
        <w:rPr>
          <w:rFonts w:ascii="Times New Roman" w:hAnsi="Times New Roman"/>
          <w:sz w:val="28"/>
          <w:szCs w:val="28"/>
          <w:vertAlign w:val="subscript"/>
        </w:rPr>
        <w:t>ост</w:t>
      </w:r>
      <w:r w:rsidRPr="001F37D7">
        <w:rPr>
          <w:rFonts w:ascii="Times New Roman" w:hAnsi="Times New Roman"/>
          <w:sz w:val="28"/>
          <w:szCs w:val="28"/>
        </w:rPr>
        <w:t xml:space="preserve"> = 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t</w:t>
      </w:r>
      <w:r w:rsidRPr="001F37D7">
        <w:rPr>
          <w:rFonts w:ascii="Times New Roman" w:hAnsi="Times New Roman"/>
          <w:sz w:val="28"/>
          <w:szCs w:val="28"/>
          <w:vertAlign w:val="subscript"/>
        </w:rPr>
        <w:t>кр</w:t>
      </w:r>
      <w:r w:rsidRPr="001F37D7">
        <w:rPr>
          <w:rFonts w:ascii="Times New Roman" w:hAnsi="Times New Roman"/>
          <w:sz w:val="28"/>
          <w:szCs w:val="28"/>
        </w:rPr>
        <w:t xml:space="preserve"> - 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t</w:t>
      </w:r>
      <w:r w:rsidRPr="001F37D7">
        <w:rPr>
          <w:rFonts w:ascii="Times New Roman" w:hAnsi="Times New Roman"/>
          <w:sz w:val="28"/>
          <w:szCs w:val="28"/>
          <w:vertAlign w:val="subscript"/>
        </w:rPr>
        <w:t>ф</w:t>
      </w:r>
      <w:r w:rsidRPr="001F37D7">
        <w:rPr>
          <w:rFonts w:ascii="Times New Roman" w:hAnsi="Times New Roman"/>
          <w:sz w:val="28"/>
          <w:szCs w:val="28"/>
        </w:rPr>
        <w:t xml:space="preserve">. Если же полученная точка окажется за пределами интервала точности (в области под кривой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1</w:t>
      </w:r>
      <w:r w:rsidRPr="001F37D7">
        <w:rPr>
          <w:rFonts w:ascii="Times New Roman" w:hAnsi="Times New Roman"/>
          <w:sz w:val="28"/>
          <w:szCs w:val="28"/>
        </w:rPr>
        <w:t xml:space="preserve">), следует уточнить параметры табл. 4, используемых в функции формулы (7) или вместо </w:t>
      </w:r>
      <w:r w:rsidRPr="001F37D7">
        <w:rPr>
          <w:rFonts w:ascii="Times New Roman" w:hAnsi="Times New Roman"/>
          <w:i/>
          <w:sz w:val="28"/>
          <w:szCs w:val="28"/>
        </w:rPr>
        <w:t>t</w:t>
      </w:r>
      <w:r w:rsidRPr="001F37D7">
        <w:rPr>
          <w:rFonts w:ascii="Times New Roman" w:hAnsi="Times New Roman"/>
          <w:sz w:val="28"/>
          <w:szCs w:val="28"/>
          <w:vertAlign w:val="subscript"/>
        </w:rPr>
        <w:t>ф</w:t>
      </w:r>
      <w:r w:rsidRPr="001F37D7">
        <w:rPr>
          <w:rFonts w:ascii="Times New Roman" w:hAnsi="Times New Roman"/>
          <w:sz w:val="28"/>
          <w:szCs w:val="28"/>
        </w:rPr>
        <w:t xml:space="preserve"> использовать для расчета условно-фактическое время эксплуатации газопровода 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t</w:t>
      </w:r>
      <w:r w:rsidRPr="001F37D7">
        <w:rPr>
          <w:rFonts w:ascii="Times New Roman" w:hAnsi="Times New Roman"/>
          <w:sz w:val="28"/>
          <w:szCs w:val="28"/>
          <w:vertAlign w:val="subscript"/>
        </w:rPr>
        <w:t>уф</w:t>
      </w:r>
      <w:r w:rsidRPr="001F37D7">
        <w:rPr>
          <w:rFonts w:ascii="Times New Roman" w:hAnsi="Times New Roman"/>
          <w:sz w:val="28"/>
          <w:szCs w:val="28"/>
        </w:rPr>
        <w:t xml:space="preserve">, равное абсциссе точки пересечения кривой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1</w:t>
      </w:r>
      <w:r w:rsidRPr="001F37D7">
        <w:rPr>
          <w:rFonts w:ascii="Times New Roman" w:hAnsi="Times New Roman"/>
          <w:sz w:val="28"/>
          <w:szCs w:val="28"/>
        </w:rPr>
        <w:t xml:space="preserve"> с прямой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н</w:t>
      </w:r>
      <w:r w:rsidRPr="001F37D7">
        <w:rPr>
          <w:rFonts w:ascii="Times New Roman" w:hAnsi="Times New Roman"/>
          <w:sz w:val="28"/>
          <w:szCs w:val="28"/>
        </w:rPr>
        <w:t xml:space="preserve"> = </w:t>
      </w:r>
      <w:r w:rsidRPr="001F37D7">
        <w:rPr>
          <w:rFonts w:ascii="Times New Roman" w:hAnsi="Times New Roman"/>
          <w:i/>
          <w:sz w:val="28"/>
          <w:szCs w:val="28"/>
        </w:rPr>
        <w:t>а</w:t>
      </w:r>
      <w:r w:rsidRPr="001F37D7">
        <w:rPr>
          <w:rFonts w:ascii="Times New Roman" w:hAnsi="Times New Roman"/>
          <w:sz w:val="28"/>
          <w:szCs w:val="28"/>
          <w:vertAlign w:val="subscript"/>
        </w:rPr>
        <w:t>нф</w:t>
      </w:r>
      <w:r w:rsidRPr="001F37D7">
        <w:rPr>
          <w:rFonts w:ascii="Times New Roman" w:hAnsi="Times New Roman"/>
          <w:sz w:val="28"/>
          <w:szCs w:val="28"/>
        </w:rPr>
        <w:t xml:space="preserve">. В этом случае 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t</w:t>
      </w:r>
      <w:r w:rsidRPr="001F37D7">
        <w:rPr>
          <w:rFonts w:ascii="Times New Roman" w:hAnsi="Times New Roman"/>
          <w:sz w:val="28"/>
          <w:szCs w:val="28"/>
          <w:vertAlign w:val="subscript"/>
        </w:rPr>
        <w:t>ост</w:t>
      </w:r>
      <w:r w:rsidRPr="001F37D7">
        <w:rPr>
          <w:rFonts w:ascii="Times New Roman" w:hAnsi="Times New Roman"/>
          <w:sz w:val="28"/>
          <w:szCs w:val="28"/>
        </w:rPr>
        <w:t xml:space="preserve"> = 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t</w:t>
      </w:r>
      <w:r w:rsidRPr="001F37D7">
        <w:rPr>
          <w:rFonts w:ascii="Times New Roman" w:hAnsi="Times New Roman"/>
          <w:sz w:val="28"/>
          <w:szCs w:val="28"/>
          <w:vertAlign w:val="subscript"/>
        </w:rPr>
        <w:t>кр</w:t>
      </w:r>
      <w:r w:rsidRPr="001F37D7">
        <w:rPr>
          <w:rFonts w:ascii="Times New Roman" w:hAnsi="Times New Roman"/>
          <w:sz w:val="28"/>
          <w:szCs w:val="28"/>
        </w:rPr>
        <w:t xml:space="preserve"> - 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t</w:t>
      </w:r>
      <w:r w:rsidRPr="001F37D7">
        <w:rPr>
          <w:rFonts w:ascii="Times New Roman" w:hAnsi="Times New Roman"/>
          <w:sz w:val="28"/>
          <w:szCs w:val="28"/>
          <w:vertAlign w:val="subscript"/>
        </w:rPr>
        <w:t>уф</w:t>
      </w:r>
      <w:r w:rsidRPr="001F37D7">
        <w:rPr>
          <w:rFonts w:ascii="Times New Roman" w:hAnsi="Times New Roman"/>
          <w:sz w:val="28"/>
          <w:szCs w:val="28"/>
        </w:rPr>
        <w:t>.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>Пример расчета остаточного срока службы по изменению ударной вязкости металла приведен в приложении Е.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>Таблица 4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F37D7">
        <w:rPr>
          <w:rFonts w:ascii="Times New Roman" w:hAnsi="Times New Roman"/>
          <w:b/>
          <w:sz w:val="28"/>
          <w:szCs w:val="28"/>
        </w:rPr>
        <w:t>Параметры, необходимые для определения ударной вязкости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2835"/>
        <w:gridCol w:w="2977"/>
      </w:tblGrid>
      <w:tr w:rsidR="007A64E4" w:rsidRPr="00DD063E" w:rsidTr="004F751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Параметр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Группа 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Группа Б</w:t>
            </w:r>
          </w:p>
        </w:tc>
      </w:tr>
      <w:tr w:rsidR="007A64E4" w:rsidRPr="00DD063E" w:rsidTr="004F751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sym w:font="Symbol" w:char="F067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-0,002932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н0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-0,0046572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н0</w:t>
            </w:r>
          </w:p>
        </w:tc>
      </w:tr>
      <w:tr w:rsidR="007A64E4" w:rsidRPr="00DD063E" w:rsidTr="004F751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sym w:font="Symbol" w:char="F068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0,0127966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н0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0,0423572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н0</w:t>
            </w:r>
          </w:p>
        </w:tc>
      </w:tr>
      <w:tr w:rsidR="007A64E4" w:rsidRPr="00DD063E" w:rsidTr="004F751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-0,020738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н0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-0,0623067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н0</w:t>
            </w:r>
          </w:p>
        </w:tc>
      </w:tr>
      <w:tr w:rsidR="007A64E4" w:rsidRPr="00DD063E" w:rsidTr="004F751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mallCaps/>
                <w:sz w:val="28"/>
                <w:szCs w:val="28"/>
              </w:rPr>
              <w:sym w:font="Symbol" w:char="F06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1,025088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н0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0,9989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н0</w:t>
            </w:r>
          </w:p>
        </w:tc>
      </w:tr>
      <w:tr w:rsidR="007A64E4" w:rsidRPr="00DD063E" w:rsidTr="004F751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sym w:font="Symbol" w:char="F06C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0,0001435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н0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0,001612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н0</w:t>
            </w:r>
          </w:p>
        </w:tc>
      </w:tr>
      <w:tr w:rsidR="007A64E4" w:rsidRPr="00DD063E" w:rsidTr="004F751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sym w:font="Symbol" w:char="F062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0,0000000056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н0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0,0000000053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н0</w:t>
            </w:r>
          </w:p>
        </w:tc>
      </w:tr>
      <w:tr w:rsidR="007A64E4" w:rsidRPr="00DD063E" w:rsidTr="004F751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0,015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-0,015</w:t>
            </w:r>
          </w:p>
        </w:tc>
      </w:tr>
      <w:tr w:rsidR="007A64E4" w:rsidRPr="00DD063E" w:rsidTr="004F751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0,0121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0,0057</w:t>
            </w:r>
          </w:p>
        </w:tc>
      </w:tr>
      <w:tr w:rsidR="007A64E4" w:rsidRPr="00DD063E" w:rsidTr="004F751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-0,9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</w:tbl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b/>
          <w:i/>
          <w:sz w:val="28"/>
          <w:szCs w:val="28"/>
        </w:rPr>
        <w:t>Примечание.</w:t>
      </w:r>
      <w:r w:rsidRPr="001F37D7">
        <w:rPr>
          <w:rFonts w:ascii="Times New Roman" w:hAnsi="Times New Roman"/>
          <w:sz w:val="28"/>
          <w:szCs w:val="28"/>
        </w:rPr>
        <w:t xml:space="preserve"> Параметры таблицы определяются на основе имеющихся экспериментальных данных путем их аппроксимации и в соответствии с критерием подобия процессов деформирования и разрушения металлов одной группы и постоянно уточняются при получении новых данных.</w:t>
      </w:r>
    </w:p>
    <w:p w:rsidR="007A64E4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 р</w:t>
      </w:r>
      <w:r w:rsidRPr="00743836">
        <w:rPr>
          <w:rFonts w:ascii="Times New Roman" w:hAnsi="Times New Roman"/>
          <w:i/>
          <w:sz w:val="28"/>
          <w:szCs w:val="28"/>
        </w:rPr>
        <w:t>асчет</w:t>
      </w:r>
      <w:r>
        <w:rPr>
          <w:rFonts w:ascii="Times New Roman" w:hAnsi="Times New Roman"/>
          <w:i/>
          <w:sz w:val="28"/>
          <w:szCs w:val="28"/>
        </w:rPr>
        <w:t>а</w:t>
      </w:r>
      <w:r w:rsidRPr="00743836">
        <w:rPr>
          <w:rFonts w:ascii="Times New Roman" w:hAnsi="Times New Roman"/>
          <w:i/>
          <w:sz w:val="28"/>
          <w:szCs w:val="28"/>
        </w:rPr>
        <w:t xml:space="preserve"> остаточного срока службы по изменению ударной вязкости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3836">
        <w:rPr>
          <w:rFonts w:ascii="Times New Roman" w:hAnsi="Times New Roman"/>
          <w:sz w:val="28"/>
          <w:szCs w:val="28"/>
        </w:rPr>
        <w:t xml:space="preserve">При обследовании технического состояния участка трубопровода диаметром 273 мм установлено: материал — Ст 4 (группа А), </w:t>
      </w:r>
      <w:r w:rsidRPr="00743836">
        <w:rPr>
          <w:rFonts w:ascii="Times New Roman" w:hAnsi="Times New Roman"/>
          <w:i/>
          <w:sz w:val="28"/>
          <w:szCs w:val="28"/>
        </w:rPr>
        <w:t>а</w:t>
      </w:r>
      <w:r w:rsidRPr="00743836">
        <w:rPr>
          <w:rFonts w:ascii="Times New Roman" w:hAnsi="Times New Roman"/>
          <w:sz w:val="28"/>
          <w:szCs w:val="28"/>
          <w:vertAlign w:val="subscript"/>
        </w:rPr>
        <w:t>но</w:t>
      </w:r>
      <w:r w:rsidRPr="00743836">
        <w:rPr>
          <w:rFonts w:ascii="Times New Roman" w:hAnsi="Times New Roman"/>
          <w:sz w:val="28"/>
          <w:szCs w:val="28"/>
        </w:rPr>
        <w:t xml:space="preserve"> </w:t>
      </w:r>
      <w:r w:rsidRPr="00743836">
        <w:rPr>
          <w:rFonts w:ascii="Times New Roman" w:hAnsi="Times New Roman"/>
          <w:i/>
          <w:sz w:val="28"/>
          <w:szCs w:val="28"/>
        </w:rPr>
        <w:t>=</w:t>
      </w:r>
      <w:r w:rsidRPr="00743836">
        <w:rPr>
          <w:rFonts w:ascii="Times New Roman" w:hAnsi="Times New Roman"/>
          <w:sz w:val="28"/>
          <w:szCs w:val="28"/>
        </w:rPr>
        <w:t xml:space="preserve"> 78,4 Дж/см</w:t>
      </w:r>
      <w:r w:rsidRPr="00743836">
        <w:rPr>
          <w:rFonts w:ascii="Times New Roman" w:hAnsi="Times New Roman"/>
          <w:sz w:val="28"/>
          <w:szCs w:val="28"/>
          <w:vertAlign w:val="superscript"/>
        </w:rPr>
        <w:t>2</w:t>
      </w:r>
      <w:r w:rsidRPr="00743836">
        <w:rPr>
          <w:rFonts w:ascii="Times New Roman" w:hAnsi="Times New Roman"/>
          <w:sz w:val="28"/>
          <w:szCs w:val="28"/>
        </w:rPr>
        <w:t xml:space="preserve">, </w:t>
      </w:r>
      <w:r w:rsidRPr="00743836">
        <w:rPr>
          <w:rFonts w:ascii="Times New Roman" w:hAnsi="Times New Roman"/>
          <w:i/>
          <w:sz w:val="28"/>
          <w:szCs w:val="28"/>
        </w:rPr>
        <w:t>а</w:t>
      </w:r>
      <w:r w:rsidRPr="00743836">
        <w:rPr>
          <w:rFonts w:ascii="Times New Roman" w:hAnsi="Times New Roman"/>
          <w:sz w:val="28"/>
          <w:szCs w:val="28"/>
          <w:vertAlign w:val="subscript"/>
        </w:rPr>
        <w:t>нф</w:t>
      </w:r>
      <w:r w:rsidRPr="00743836">
        <w:rPr>
          <w:rFonts w:ascii="Times New Roman" w:hAnsi="Times New Roman"/>
          <w:sz w:val="28"/>
          <w:szCs w:val="28"/>
        </w:rPr>
        <w:t xml:space="preserve"> = 39 Дж/см</w:t>
      </w:r>
      <w:r w:rsidRPr="00743836">
        <w:rPr>
          <w:rFonts w:ascii="Times New Roman" w:hAnsi="Times New Roman"/>
          <w:sz w:val="28"/>
          <w:szCs w:val="28"/>
          <w:vertAlign w:val="superscript"/>
        </w:rPr>
        <w:t>2</w:t>
      </w:r>
      <w:r w:rsidRPr="00743836">
        <w:rPr>
          <w:rFonts w:ascii="Times New Roman" w:hAnsi="Times New Roman"/>
          <w:sz w:val="28"/>
          <w:szCs w:val="28"/>
        </w:rPr>
        <w:t xml:space="preserve">, </w:t>
      </w:r>
      <w:r w:rsidRPr="00743836">
        <w:rPr>
          <w:rFonts w:ascii="Times New Roman" w:hAnsi="Times New Roman"/>
          <w:i/>
          <w:sz w:val="28"/>
          <w:szCs w:val="28"/>
          <w:lang w:val="en-US"/>
        </w:rPr>
        <w:t>h</w:t>
      </w:r>
      <w:r w:rsidRPr="00743836">
        <w:rPr>
          <w:rFonts w:ascii="Times New Roman" w:hAnsi="Times New Roman"/>
          <w:sz w:val="28"/>
          <w:szCs w:val="28"/>
          <w:vertAlign w:val="subscript"/>
        </w:rPr>
        <w:t>0</w:t>
      </w:r>
      <w:r w:rsidRPr="00743836">
        <w:rPr>
          <w:rFonts w:ascii="Times New Roman" w:hAnsi="Times New Roman"/>
          <w:sz w:val="28"/>
          <w:szCs w:val="28"/>
        </w:rPr>
        <w:t xml:space="preserve"> = 9 мм, внутреннее давление 0,005 МПа, температура в шурфе трубопровода 10 °С, время эксплуатации </w:t>
      </w:r>
      <w:r w:rsidRPr="00743836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43836">
        <w:rPr>
          <w:rFonts w:ascii="Times New Roman" w:hAnsi="Times New Roman"/>
          <w:sz w:val="28"/>
          <w:szCs w:val="28"/>
          <w:vertAlign w:val="subscript"/>
        </w:rPr>
        <w:t>ф</w:t>
      </w:r>
      <w:r w:rsidRPr="00743836">
        <w:rPr>
          <w:rFonts w:ascii="Times New Roman" w:hAnsi="Times New Roman"/>
          <w:sz w:val="28"/>
          <w:szCs w:val="28"/>
        </w:rPr>
        <w:t xml:space="preserve"> = 46 лет.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3836">
        <w:rPr>
          <w:rFonts w:ascii="Times New Roman" w:hAnsi="Times New Roman"/>
          <w:sz w:val="28"/>
          <w:szCs w:val="28"/>
        </w:rPr>
        <w:t xml:space="preserve">Строим график функции </w:t>
      </w:r>
      <w:r w:rsidRPr="00743836">
        <w:rPr>
          <w:rFonts w:ascii="Times New Roman" w:hAnsi="Times New Roman"/>
          <w:i/>
          <w:sz w:val="28"/>
          <w:szCs w:val="28"/>
        </w:rPr>
        <w:t>а</w:t>
      </w:r>
      <w:r w:rsidRPr="00743836">
        <w:rPr>
          <w:rFonts w:ascii="Times New Roman" w:hAnsi="Times New Roman"/>
          <w:sz w:val="28"/>
          <w:szCs w:val="28"/>
          <w:vertAlign w:val="subscript"/>
        </w:rPr>
        <w:t>н</w:t>
      </w:r>
      <w:r w:rsidRPr="00743836">
        <w:rPr>
          <w:rFonts w:ascii="Times New Roman" w:hAnsi="Times New Roman"/>
          <w:sz w:val="28"/>
          <w:szCs w:val="28"/>
        </w:rPr>
        <w:t xml:space="preserve"> по формуле (7) с интервалом точности (-10 %) в виде двух кривых: </w:t>
      </w:r>
      <w:r w:rsidRPr="00743836">
        <w:rPr>
          <w:rFonts w:ascii="Times New Roman" w:hAnsi="Times New Roman"/>
          <w:i/>
          <w:sz w:val="28"/>
          <w:szCs w:val="28"/>
        </w:rPr>
        <w:t>а</w:t>
      </w:r>
      <w:r w:rsidRPr="00743836">
        <w:rPr>
          <w:rFonts w:ascii="Times New Roman" w:hAnsi="Times New Roman"/>
          <w:sz w:val="28"/>
          <w:szCs w:val="28"/>
          <w:vertAlign w:val="subscript"/>
        </w:rPr>
        <w:t>н</w:t>
      </w:r>
      <w:r w:rsidRPr="00743836">
        <w:rPr>
          <w:rFonts w:ascii="Times New Roman" w:hAnsi="Times New Roman"/>
          <w:sz w:val="28"/>
          <w:szCs w:val="28"/>
        </w:rPr>
        <w:t xml:space="preserve"> и </w:t>
      </w:r>
      <w:r w:rsidRPr="00743836">
        <w:rPr>
          <w:rFonts w:ascii="Times New Roman" w:hAnsi="Times New Roman"/>
          <w:i/>
          <w:sz w:val="28"/>
          <w:szCs w:val="28"/>
        </w:rPr>
        <w:t>а</w:t>
      </w:r>
      <w:r w:rsidRPr="00743836">
        <w:rPr>
          <w:rFonts w:ascii="Times New Roman" w:hAnsi="Times New Roman"/>
          <w:sz w:val="28"/>
          <w:szCs w:val="28"/>
          <w:vertAlign w:val="subscript"/>
        </w:rPr>
        <w:t>1</w:t>
      </w:r>
      <w:r w:rsidRPr="00743836">
        <w:rPr>
          <w:rFonts w:ascii="Times New Roman" w:hAnsi="Times New Roman"/>
          <w:sz w:val="28"/>
          <w:szCs w:val="28"/>
        </w:rPr>
        <w:t xml:space="preserve"> = </w:t>
      </w:r>
      <w:r w:rsidRPr="00743836">
        <w:rPr>
          <w:rFonts w:ascii="Times New Roman" w:hAnsi="Times New Roman"/>
          <w:i/>
          <w:sz w:val="28"/>
          <w:szCs w:val="28"/>
        </w:rPr>
        <w:t>а</w:t>
      </w:r>
      <w:r w:rsidRPr="00743836">
        <w:rPr>
          <w:rFonts w:ascii="Times New Roman" w:hAnsi="Times New Roman"/>
          <w:sz w:val="28"/>
          <w:szCs w:val="28"/>
          <w:vertAlign w:val="subscript"/>
        </w:rPr>
        <w:t>н</w:t>
      </w:r>
      <w:r w:rsidRPr="00743836">
        <w:rPr>
          <w:rFonts w:ascii="Times New Roman" w:hAnsi="Times New Roman"/>
          <w:sz w:val="28"/>
          <w:szCs w:val="28"/>
        </w:rPr>
        <w:t xml:space="preserve"> - 0,1</w:t>
      </w:r>
      <w:r w:rsidRPr="00743836">
        <w:rPr>
          <w:rFonts w:ascii="Times New Roman" w:hAnsi="Times New Roman"/>
          <w:i/>
          <w:sz w:val="28"/>
          <w:szCs w:val="28"/>
        </w:rPr>
        <w:t>а</w:t>
      </w:r>
      <w:r w:rsidRPr="00743836">
        <w:rPr>
          <w:rFonts w:ascii="Times New Roman" w:hAnsi="Times New Roman"/>
          <w:sz w:val="28"/>
          <w:szCs w:val="28"/>
          <w:vertAlign w:val="subscript"/>
        </w:rPr>
        <w:t>н</w:t>
      </w:r>
      <w:r w:rsidRPr="00743836">
        <w:rPr>
          <w:rFonts w:ascii="Times New Roman" w:hAnsi="Times New Roman"/>
          <w:sz w:val="28"/>
          <w:szCs w:val="28"/>
        </w:rPr>
        <w:t xml:space="preserve"> и три прямые: </w:t>
      </w:r>
      <w:r w:rsidRPr="00743836">
        <w:rPr>
          <w:rFonts w:ascii="Times New Roman" w:hAnsi="Times New Roman"/>
          <w:i/>
          <w:sz w:val="28"/>
          <w:szCs w:val="28"/>
        </w:rPr>
        <w:t>а</w:t>
      </w:r>
      <w:r w:rsidRPr="00743836">
        <w:rPr>
          <w:rFonts w:ascii="Times New Roman" w:hAnsi="Times New Roman"/>
          <w:sz w:val="28"/>
          <w:szCs w:val="28"/>
          <w:vertAlign w:val="subscript"/>
        </w:rPr>
        <w:t>н</w:t>
      </w:r>
      <w:r w:rsidRPr="00743836">
        <w:rPr>
          <w:rFonts w:ascii="Times New Roman" w:hAnsi="Times New Roman"/>
          <w:sz w:val="28"/>
          <w:szCs w:val="28"/>
        </w:rPr>
        <w:t xml:space="preserve"> = 30 Дж/см</w:t>
      </w:r>
      <w:r w:rsidRPr="00743836">
        <w:rPr>
          <w:rFonts w:ascii="Times New Roman" w:hAnsi="Times New Roman"/>
          <w:sz w:val="28"/>
          <w:szCs w:val="28"/>
          <w:vertAlign w:val="superscript"/>
        </w:rPr>
        <w:t>2</w:t>
      </w:r>
      <w:r w:rsidRPr="00743836">
        <w:rPr>
          <w:rFonts w:ascii="Times New Roman" w:hAnsi="Times New Roman"/>
          <w:sz w:val="28"/>
          <w:szCs w:val="28"/>
        </w:rPr>
        <w:t xml:space="preserve">, </w:t>
      </w:r>
      <w:r w:rsidRPr="00743836">
        <w:rPr>
          <w:rFonts w:ascii="Times New Roman" w:hAnsi="Times New Roman"/>
          <w:i/>
          <w:sz w:val="28"/>
          <w:szCs w:val="28"/>
        </w:rPr>
        <w:t>а</w:t>
      </w:r>
      <w:r w:rsidRPr="00743836">
        <w:rPr>
          <w:rFonts w:ascii="Times New Roman" w:hAnsi="Times New Roman"/>
          <w:sz w:val="28"/>
          <w:szCs w:val="28"/>
          <w:vertAlign w:val="subscript"/>
        </w:rPr>
        <w:t>н</w:t>
      </w:r>
      <w:r w:rsidRPr="00743836">
        <w:rPr>
          <w:rFonts w:ascii="Times New Roman" w:hAnsi="Times New Roman"/>
          <w:sz w:val="28"/>
          <w:szCs w:val="28"/>
        </w:rPr>
        <w:t xml:space="preserve"> = </w:t>
      </w:r>
      <w:r w:rsidRPr="00743836">
        <w:rPr>
          <w:rFonts w:ascii="Times New Roman" w:hAnsi="Times New Roman"/>
          <w:i/>
          <w:sz w:val="28"/>
          <w:szCs w:val="28"/>
        </w:rPr>
        <w:t>а</w:t>
      </w:r>
      <w:r w:rsidRPr="00743836">
        <w:rPr>
          <w:rFonts w:ascii="Times New Roman" w:hAnsi="Times New Roman"/>
          <w:sz w:val="28"/>
          <w:szCs w:val="28"/>
          <w:vertAlign w:val="subscript"/>
        </w:rPr>
        <w:t>нф</w:t>
      </w:r>
      <w:r w:rsidRPr="00743836">
        <w:rPr>
          <w:rFonts w:ascii="Times New Roman" w:hAnsi="Times New Roman"/>
          <w:sz w:val="28"/>
          <w:szCs w:val="28"/>
        </w:rPr>
        <w:t xml:space="preserve"> = 38 Дж/см</w:t>
      </w:r>
      <w:r w:rsidRPr="00743836">
        <w:rPr>
          <w:rFonts w:ascii="Times New Roman" w:hAnsi="Times New Roman"/>
          <w:sz w:val="28"/>
          <w:szCs w:val="28"/>
          <w:vertAlign w:val="superscript"/>
        </w:rPr>
        <w:t>2</w:t>
      </w:r>
      <w:r w:rsidRPr="00743836">
        <w:rPr>
          <w:rFonts w:ascii="Times New Roman" w:hAnsi="Times New Roman"/>
          <w:sz w:val="28"/>
          <w:szCs w:val="28"/>
        </w:rPr>
        <w:t xml:space="preserve"> и </w:t>
      </w:r>
      <w:r w:rsidRPr="00743836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43836">
        <w:rPr>
          <w:rFonts w:ascii="Times New Roman" w:hAnsi="Times New Roman"/>
          <w:sz w:val="28"/>
          <w:szCs w:val="28"/>
        </w:rPr>
        <w:t xml:space="preserve"> = </w:t>
      </w:r>
      <w:r w:rsidRPr="00743836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43836">
        <w:rPr>
          <w:rFonts w:ascii="Times New Roman" w:hAnsi="Times New Roman"/>
          <w:sz w:val="28"/>
          <w:szCs w:val="28"/>
          <w:vertAlign w:val="subscript"/>
        </w:rPr>
        <w:t>ф</w:t>
      </w:r>
      <w:r w:rsidRPr="00743836">
        <w:rPr>
          <w:rFonts w:ascii="Times New Roman" w:hAnsi="Times New Roman"/>
          <w:sz w:val="28"/>
          <w:szCs w:val="28"/>
        </w:rPr>
        <w:t xml:space="preserve"> = 46 лет (рис.Е.2).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3836">
        <w:rPr>
          <w:rFonts w:ascii="Times New Roman" w:hAnsi="Times New Roman"/>
          <w:sz w:val="28"/>
          <w:szCs w:val="28"/>
        </w:rPr>
        <w:t xml:space="preserve">Находим абсциссу точки пересечения кривой </w:t>
      </w:r>
      <w:r w:rsidRPr="00743836">
        <w:rPr>
          <w:rFonts w:ascii="Times New Roman" w:hAnsi="Times New Roman"/>
          <w:i/>
          <w:sz w:val="28"/>
          <w:szCs w:val="28"/>
        </w:rPr>
        <w:t>а</w:t>
      </w:r>
      <w:r w:rsidRPr="00743836">
        <w:rPr>
          <w:rFonts w:ascii="Times New Roman" w:hAnsi="Times New Roman"/>
          <w:sz w:val="28"/>
          <w:szCs w:val="28"/>
          <w:vertAlign w:val="subscript"/>
        </w:rPr>
        <w:t>1</w:t>
      </w:r>
      <w:r w:rsidRPr="00743836">
        <w:rPr>
          <w:rFonts w:ascii="Times New Roman" w:hAnsi="Times New Roman"/>
          <w:sz w:val="28"/>
          <w:szCs w:val="28"/>
        </w:rPr>
        <w:t xml:space="preserve"> с прямой </w:t>
      </w:r>
      <w:r w:rsidRPr="00743836">
        <w:rPr>
          <w:rFonts w:ascii="Times New Roman" w:hAnsi="Times New Roman"/>
          <w:i/>
          <w:sz w:val="28"/>
          <w:szCs w:val="28"/>
        </w:rPr>
        <w:t>а</w:t>
      </w:r>
      <w:r w:rsidRPr="00743836">
        <w:rPr>
          <w:rFonts w:ascii="Times New Roman" w:hAnsi="Times New Roman"/>
          <w:sz w:val="28"/>
          <w:szCs w:val="28"/>
          <w:vertAlign w:val="subscript"/>
        </w:rPr>
        <w:t>н</w:t>
      </w:r>
      <w:r w:rsidRPr="00743836">
        <w:rPr>
          <w:rFonts w:ascii="Times New Roman" w:hAnsi="Times New Roman"/>
          <w:sz w:val="28"/>
          <w:szCs w:val="28"/>
        </w:rPr>
        <w:t xml:space="preserve"> = 30 Дж/см</w:t>
      </w:r>
      <w:r w:rsidRPr="00743836">
        <w:rPr>
          <w:rFonts w:ascii="Times New Roman" w:hAnsi="Times New Roman"/>
          <w:sz w:val="28"/>
          <w:szCs w:val="28"/>
          <w:vertAlign w:val="superscript"/>
        </w:rPr>
        <w:t>2</w:t>
      </w:r>
      <w:r w:rsidRPr="00743836">
        <w:rPr>
          <w:rFonts w:ascii="Times New Roman" w:hAnsi="Times New Roman"/>
          <w:sz w:val="28"/>
          <w:szCs w:val="28"/>
        </w:rPr>
        <w:t xml:space="preserve">, </w:t>
      </w:r>
      <w:r w:rsidRPr="00743836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43836">
        <w:rPr>
          <w:rFonts w:ascii="Times New Roman" w:hAnsi="Times New Roman"/>
          <w:sz w:val="28"/>
          <w:szCs w:val="28"/>
          <w:vertAlign w:val="subscript"/>
        </w:rPr>
        <w:t>кр</w:t>
      </w:r>
      <w:r w:rsidRPr="00743836">
        <w:rPr>
          <w:rFonts w:ascii="Times New Roman" w:hAnsi="Times New Roman"/>
          <w:sz w:val="28"/>
          <w:szCs w:val="28"/>
        </w:rPr>
        <w:t xml:space="preserve"> = 61 год. Определяем точку пересечения прямой </w:t>
      </w:r>
      <w:r w:rsidRPr="00743836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43836">
        <w:rPr>
          <w:rFonts w:ascii="Times New Roman" w:hAnsi="Times New Roman"/>
          <w:sz w:val="28"/>
          <w:szCs w:val="28"/>
        </w:rPr>
        <w:t xml:space="preserve"> = </w:t>
      </w:r>
      <w:r w:rsidRPr="00743836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43836">
        <w:rPr>
          <w:rFonts w:ascii="Times New Roman" w:hAnsi="Times New Roman"/>
          <w:sz w:val="28"/>
          <w:szCs w:val="28"/>
          <w:vertAlign w:val="subscript"/>
        </w:rPr>
        <w:t>ф</w:t>
      </w:r>
      <w:r w:rsidRPr="00743836">
        <w:rPr>
          <w:rFonts w:ascii="Times New Roman" w:hAnsi="Times New Roman"/>
          <w:sz w:val="28"/>
          <w:szCs w:val="28"/>
        </w:rPr>
        <w:t xml:space="preserve"> и </w:t>
      </w:r>
      <w:r w:rsidRPr="00743836">
        <w:rPr>
          <w:rFonts w:ascii="Times New Roman" w:hAnsi="Times New Roman"/>
          <w:i/>
          <w:sz w:val="28"/>
          <w:szCs w:val="28"/>
        </w:rPr>
        <w:t>а</w:t>
      </w:r>
      <w:r w:rsidRPr="00743836">
        <w:rPr>
          <w:rFonts w:ascii="Times New Roman" w:hAnsi="Times New Roman"/>
          <w:sz w:val="28"/>
          <w:szCs w:val="28"/>
          <w:vertAlign w:val="subscript"/>
        </w:rPr>
        <w:t xml:space="preserve">н </w:t>
      </w:r>
      <w:r w:rsidRPr="00743836">
        <w:rPr>
          <w:rFonts w:ascii="Times New Roman" w:hAnsi="Times New Roman"/>
          <w:i/>
          <w:sz w:val="28"/>
          <w:szCs w:val="28"/>
        </w:rPr>
        <w:t>= а</w:t>
      </w:r>
      <w:r w:rsidRPr="00743836">
        <w:rPr>
          <w:rFonts w:ascii="Times New Roman" w:hAnsi="Times New Roman"/>
          <w:sz w:val="28"/>
          <w:szCs w:val="28"/>
          <w:vertAlign w:val="subscript"/>
        </w:rPr>
        <w:t>нф</w:t>
      </w:r>
      <w:r w:rsidRPr="00743836">
        <w:rPr>
          <w:rFonts w:ascii="Times New Roman" w:hAnsi="Times New Roman"/>
          <w:sz w:val="28"/>
          <w:szCs w:val="28"/>
        </w:rPr>
        <w:t>,</w:t>
      </w:r>
      <w:r w:rsidRPr="00743836">
        <w:rPr>
          <w:rFonts w:ascii="Times New Roman" w:hAnsi="Times New Roman"/>
          <w:i/>
          <w:sz w:val="28"/>
          <w:szCs w:val="28"/>
        </w:rPr>
        <w:t xml:space="preserve"> </w:t>
      </w:r>
      <w:r w:rsidRPr="00743836">
        <w:rPr>
          <w:rFonts w:ascii="Times New Roman" w:hAnsi="Times New Roman"/>
          <w:i/>
          <w:sz w:val="28"/>
          <w:szCs w:val="28"/>
          <w:lang w:val="en-US"/>
        </w:rPr>
        <w:t>Z</w:t>
      </w:r>
      <w:r w:rsidRPr="00743836">
        <w:rPr>
          <w:rFonts w:ascii="Times New Roman" w:hAnsi="Times New Roman"/>
          <w:sz w:val="28"/>
          <w:szCs w:val="28"/>
          <w:vertAlign w:val="subscript"/>
        </w:rPr>
        <w:t>ф</w:t>
      </w:r>
      <w:r w:rsidRPr="00743836">
        <w:rPr>
          <w:rFonts w:ascii="Times New Roman" w:hAnsi="Times New Roman"/>
          <w:i/>
          <w:sz w:val="28"/>
          <w:szCs w:val="28"/>
        </w:rPr>
        <w:t>.</w:t>
      </w:r>
      <w:r w:rsidRPr="00743836">
        <w:rPr>
          <w:rFonts w:ascii="Times New Roman" w:hAnsi="Times New Roman"/>
          <w:sz w:val="28"/>
          <w:szCs w:val="28"/>
        </w:rPr>
        <w:t xml:space="preserve"> Точка </w:t>
      </w:r>
      <w:r w:rsidRPr="00743836">
        <w:rPr>
          <w:rFonts w:ascii="Times New Roman" w:hAnsi="Times New Roman"/>
          <w:sz w:val="28"/>
          <w:szCs w:val="28"/>
          <w:lang w:val="en-US"/>
        </w:rPr>
        <w:t>Z</w:t>
      </w:r>
      <w:r w:rsidRPr="00743836">
        <w:rPr>
          <w:rFonts w:ascii="Times New Roman" w:hAnsi="Times New Roman"/>
          <w:sz w:val="28"/>
          <w:szCs w:val="28"/>
          <w:vertAlign w:val="subscript"/>
        </w:rPr>
        <w:t>ф</w:t>
      </w:r>
      <w:r w:rsidRPr="00743836">
        <w:rPr>
          <w:rFonts w:ascii="Times New Roman" w:hAnsi="Times New Roman"/>
          <w:sz w:val="28"/>
          <w:szCs w:val="28"/>
        </w:rPr>
        <w:t xml:space="preserve"> попадает в интервал точности функции </w:t>
      </w:r>
      <w:r w:rsidRPr="00743836">
        <w:rPr>
          <w:rFonts w:ascii="Times New Roman" w:hAnsi="Times New Roman"/>
          <w:i/>
          <w:sz w:val="28"/>
          <w:szCs w:val="28"/>
        </w:rPr>
        <w:t>а</w:t>
      </w:r>
      <w:r w:rsidRPr="00743836">
        <w:rPr>
          <w:rFonts w:ascii="Times New Roman" w:hAnsi="Times New Roman"/>
          <w:sz w:val="28"/>
          <w:szCs w:val="28"/>
          <w:vertAlign w:val="subscript"/>
        </w:rPr>
        <w:t>н</w:t>
      </w:r>
      <w:r w:rsidRPr="00743836">
        <w:rPr>
          <w:rFonts w:ascii="Times New Roman" w:hAnsi="Times New Roman"/>
          <w:sz w:val="28"/>
          <w:szCs w:val="28"/>
        </w:rPr>
        <w:t xml:space="preserve">, уточнения параметров функции </w:t>
      </w:r>
      <w:r w:rsidRPr="00743836">
        <w:rPr>
          <w:rFonts w:ascii="Times New Roman" w:hAnsi="Times New Roman"/>
          <w:i/>
          <w:sz w:val="28"/>
          <w:szCs w:val="28"/>
        </w:rPr>
        <w:t>а</w:t>
      </w:r>
      <w:r w:rsidRPr="00743836">
        <w:rPr>
          <w:rFonts w:ascii="Times New Roman" w:hAnsi="Times New Roman"/>
          <w:sz w:val="28"/>
          <w:szCs w:val="28"/>
          <w:vertAlign w:val="subscript"/>
        </w:rPr>
        <w:t>н</w:t>
      </w:r>
      <w:r w:rsidRPr="00743836">
        <w:rPr>
          <w:rFonts w:ascii="Times New Roman" w:hAnsi="Times New Roman"/>
          <w:sz w:val="28"/>
          <w:szCs w:val="28"/>
        </w:rPr>
        <w:t xml:space="preserve"> не требуется, следовательно:                       </w:t>
      </w:r>
      <w:r w:rsidRPr="00743836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43836">
        <w:rPr>
          <w:rFonts w:ascii="Times New Roman" w:hAnsi="Times New Roman"/>
          <w:sz w:val="28"/>
          <w:szCs w:val="28"/>
          <w:vertAlign w:val="subscript"/>
        </w:rPr>
        <w:t>ост</w:t>
      </w:r>
      <w:r w:rsidRPr="00743836">
        <w:rPr>
          <w:rFonts w:ascii="Times New Roman" w:hAnsi="Times New Roman"/>
          <w:sz w:val="28"/>
          <w:szCs w:val="28"/>
        </w:rPr>
        <w:t xml:space="preserve"> = </w:t>
      </w:r>
      <w:r w:rsidRPr="00743836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43836">
        <w:rPr>
          <w:rFonts w:ascii="Times New Roman" w:hAnsi="Times New Roman"/>
          <w:sz w:val="28"/>
          <w:szCs w:val="28"/>
          <w:vertAlign w:val="subscript"/>
        </w:rPr>
        <w:t>кр</w:t>
      </w:r>
      <w:r w:rsidRPr="00743836">
        <w:rPr>
          <w:rFonts w:ascii="Times New Roman" w:hAnsi="Times New Roman"/>
          <w:sz w:val="28"/>
          <w:szCs w:val="28"/>
        </w:rPr>
        <w:t xml:space="preserve"> - </w:t>
      </w:r>
      <w:r w:rsidRPr="00743836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43836">
        <w:rPr>
          <w:rFonts w:ascii="Times New Roman" w:hAnsi="Times New Roman"/>
          <w:sz w:val="28"/>
          <w:szCs w:val="28"/>
          <w:vertAlign w:val="subscript"/>
        </w:rPr>
        <w:t>ф</w:t>
      </w:r>
      <w:r w:rsidRPr="00743836">
        <w:rPr>
          <w:rFonts w:ascii="Times New Roman" w:hAnsi="Times New Roman"/>
          <w:sz w:val="28"/>
          <w:szCs w:val="28"/>
        </w:rPr>
        <w:t xml:space="preserve"> = 61 — 46 = 15 лет — остаточный срок службы по ударной вязкости.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D063E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26" o:spid="_x0000_i1044" type="#_x0000_t75" style="width:341.25pt;height:189pt;visibility:visible">
            <v:imagedata r:id="rId22" o:title=""/>
          </v:shape>
        </w:pic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3836">
        <w:rPr>
          <w:rFonts w:ascii="Times New Roman" w:hAnsi="Times New Roman"/>
          <w:sz w:val="28"/>
          <w:szCs w:val="28"/>
        </w:rPr>
        <w:t xml:space="preserve">Время эксплуатации газопровода </w:t>
      </w:r>
      <w:r w:rsidRPr="00743836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43836">
        <w:rPr>
          <w:rFonts w:ascii="Times New Roman" w:hAnsi="Times New Roman"/>
          <w:sz w:val="28"/>
          <w:szCs w:val="28"/>
        </w:rPr>
        <w:t>, лет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3836">
        <w:rPr>
          <w:rFonts w:ascii="Times New Roman" w:hAnsi="Times New Roman"/>
          <w:b/>
          <w:sz w:val="28"/>
          <w:szCs w:val="28"/>
        </w:rPr>
        <w:t>Пример 2</w:t>
      </w:r>
      <w:r w:rsidRPr="00743836">
        <w:rPr>
          <w:rFonts w:ascii="Times New Roman" w:hAnsi="Times New Roman"/>
          <w:sz w:val="28"/>
          <w:szCs w:val="28"/>
        </w:rPr>
        <w:t xml:space="preserve"> (рис.Е.4).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3836">
        <w:rPr>
          <w:rFonts w:ascii="Times New Roman" w:hAnsi="Times New Roman"/>
          <w:sz w:val="28"/>
          <w:szCs w:val="28"/>
        </w:rPr>
        <w:t xml:space="preserve">При обследовании 2-го участка газопровода с аналогичными параметрами получены следующие данные: </w:t>
      </w:r>
      <w:r w:rsidRPr="00743836">
        <w:rPr>
          <w:rFonts w:ascii="Times New Roman" w:hAnsi="Times New Roman"/>
          <w:i/>
          <w:sz w:val="28"/>
          <w:szCs w:val="28"/>
        </w:rPr>
        <w:t>а</w:t>
      </w:r>
      <w:r w:rsidRPr="00743836">
        <w:rPr>
          <w:rFonts w:ascii="Times New Roman" w:hAnsi="Times New Roman"/>
          <w:sz w:val="28"/>
          <w:szCs w:val="28"/>
          <w:vertAlign w:val="subscript"/>
        </w:rPr>
        <w:t>но</w:t>
      </w:r>
      <w:r w:rsidRPr="00743836">
        <w:rPr>
          <w:rFonts w:ascii="Times New Roman" w:hAnsi="Times New Roman"/>
          <w:i/>
          <w:sz w:val="28"/>
          <w:szCs w:val="28"/>
        </w:rPr>
        <w:t xml:space="preserve"> =</w:t>
      </w:r>
      <w:r w:rsidRPr="00743836">
        <w:rPr>
          <w:rFonts w:ascii="Times New Roman" w:hAnsi="Times New Roman"/>
          <w:sz w:val="28"/>
          <w:szCs w:val="28"/>
        </w:rPr>
        <w:t xml:space="preserve"> 78,4 Дж/см</w:t>
      </w:r>
      <w:r w:rsidRPr="00743836">
        <w:rPr>
          <w:rFonts w:ascii="Times New Roman" w:hAnsi="Times New Roman"/>
          <w:sz w:val="28"/>
          <w:szCs w:val="28"/>
          <w:vertAlign w:val="superscript"/>
        </w:rPr>
        <w:t>2</w:t>
      </w:r>
      <w:r w:rsidRPr="00743836">
        <w:rPr>
          <w:rFonts w:ascii="Times New Roman" w:hAnsi="Times New Roman"/>
          <w:sz w:val="28"/>
          <w:szCs w:val="28"/>
        </w:rPr>
        <w:t xml:space="preserve">, </w:t>
      </w:r>
      <w:r w:rsidRPr="00743836">
        <w:rPr>
          <w:rFonts w:ascii="Times New Roman" w:hAnsi="Times New Roman"/>
          <w:i/>
          <w:sz w:val="28"/>
          <w:szCs w:val="28"/>
        </w:rPr>
        <w:t>а</w:t>
      </w:r>
      <w:r w:rsidRPr="00743836">
        <w:rPr>
          <w:rFonts w:ascii="Times New Roman" w:hAnsi="Times New Roman"/>
          <w:sz w:val="28"/>
          <w:szCs w:val="28"/>
          <w:vertAlign w:val="subscript"/>
        </w:rPr>
        <w:t>нф</w:t>
      </w:r>
      <w:r w:rsidRPr="00743836">
        <w:rPr>
          <w:rFonts w:ascii="Times New Roman" w:hAnsi="Times New Roman"/>
          <w:sz w:val="28"/>
          <w:szCs w:val="28"/>
        </w:rPr>
        <w:t xml:space="preserve"> = 38 Дж/см</w:t>
      </w:r>
      <w:r w:rsidRPr="00743836">
        <w:rPr>
          <w:rFonts w:ascii="Times New Roman" w:hAnsi="Times New Roman"/>
          <w:sz w:val="28"/>
          <w:szCs w:val="28"/>
          <w:vertAlign w:val="superscript"/>
        </w:rPr>
        <w:t>2</w:t>
      </w:r>
      <w:r w:rsidRPr="00743836">
        <w:rPr>
          <w:rFonts w:ascii="Times New Roman" w:hAnsi="Times New Roman"/>
          <w:sz w:val="28"/>
          <w:szCs w:val="28"/>
        </w:rPr>
        <w:t>. Строим графики аналогично примеру 1.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3836">
        <w:rPr>
          <w:rFonts w:ascii="Times New Roman" w:hAnsi="Times New Roman"/>
          <w:sz w:val="28"/>
          <w:szCs w:val="28"/>
        </w:rPr>
        <w:t xml:space="preserve">Точка </w:t>
      </w:r>
      <w:r w:rsidRPr="00743836">
        <w:rPr>
          <w:rFonts w:ascii="Times New Roman" w:hAnsi="Times New Roman"/>
          <w:i/>
          <w:sz w:val="28"/>
          <w:szCs w:val="28"/>
        </w:rPr>
        <w:t>Z</w:t>
      </w:r>
      <w:r w:rsidRPr="00743836">
        <w:rPr>
          <w:rFonts w:ascii="Times New Roman" w:hAnsi="Times New Roman"/>
          <w:sz w:val="28"/>
          <w:szCs w:val="28"/>
          <w:vertAlign w:val="subscript"/>
        </w:rPr>
        <w:t>ф</w:t>
      </w:r>
      <w:r w:rsidRPr="00743836">
        <w:rPr>
          <w:rFonts w:ascii="Times New Roman" w:hAnsi="Times New Roman"/>
          <w:sz w:val="28"/>
          <w:szCs w:val="28"/>
        </w:rPr>
        <w:t xml:space="preserve"> в этом случае оказалась за пределами интервала точности функции </w:t>
      </w:r>
      <w:r w:rsidRPr="00743836">
        <w:rPr>
          <w:rFonts w:ascii="Times New Roman" w:hAnsi="Times New Roman"/>
          <w:i/>
          <w:sz w:val="28"/>
          <w:szCs w:val="28"/>
        </w:rPr>
        <w:t>а</w:t>
      </w:r>
      <w:r w:rsidRPr="00743836">
        <w:rPr>
          <w:rFonts w:ascii="Times New Roman" w:hAnsi="Times New Roman"/>
          <w:sz w:val="28"/>
          <w:szCs w:val="28"/>
          <w:vertAlign w:val="subscript"/>
        </w:rPr>
        <w:t>н</w:t>
      </w:r>
      <w:r w:rsidRPr="00743836">
        <w:rPr>
          <w:rFonts w:ascii="Times New Roman" w:hAnsi="Times New Roman"/>
          <w:sz w:val="28"/>
          <w:szCs w:val="28"/>
        </w:rPr>
        <w:t xml:space="preserve"> (в области под кривой </w:t>
      </w:r>
      <w:r w:rsidRPr="00743836">
        <w:rPr>
          <w:rFonts w:ascii="Times New Roman" w:hAnsi="Times New Roman"/>
          <w:i/>
          <w:sz w:val="28"/>
          <w:szCs w:val="28"/>
        </w:rPr>
        <w:t>а</w:t>
      </w:r>
      <w:r w:rsidRPr="00743836">
        <w:rPr>
          <w:rFonts w:ascii="Times New Roman" w:hAnsi="Times New Roman"/>
          <w:sz w:val="28"/>
          <w:szCs w:val="28"/>
          <w:vertAlign w:val="subscript"/>
        </w:rPr>
        <w:t>1</w:t>
      </w:r>
      <w:r w:rsidRPr="00743836">
        <w:rPr>
          <w:rFonts w:ascii="Times New Roman" w:hAnsi="Times New Roman"/>
          <w:sz w:val="28"/>
          <w:szCs w:val="28"/>
        </w:rPr>
        <w:t xml:space="preserve">), следовательно, величину остаточного срока службы </w:t>
      </w:r>
      <w:r w:rsidRPr="00743836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43836">
        <w:rPr>
          <w:rFonts w:ascii="Times New Roman" w:hAnsi="Times New Roman"/>
          <w:sz w:val="28"/>
          <w:szCs w:val="28"/>
          <w:vertAlign w:val="subscript"/>
        </w:rPr>
        <w:t>ост</w:t>
      </w:r>
      <w:r w:rsidRPr="00743836">
        <w:rPr>
          <w:rFonts w:ascii="Times New Roman" w:hAnsi="Times New Roman"/>
          <w:sz w:val="28"/>
          <w:szCs w:val="28"/>
        </w:rPr>
        <w:t xml:space="preserve"> определяем с использованием условно-фактического времени эксплуатации газопровода </w:t>
      </w:r>
      <w:r w:rsidRPr="00743836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43836">
        <w:rPr>
          <w:rFonts w:ascii="Times New Roman" w:hAnsi="Times New Roman"/>
          <w:sz w:val="28"/>
          <w:szCs w:val="28"/>
          <w:vertAlign w:val="subscript"/>
        </w:rPr>
        <w:t>уф</w:t>
      </w:r>
      <w:r w:rsidRPr="00743836">
        <w:rPr>
          <w:rFonts w:ascii="Times New Roman" w:hAnsi="Times New Roman"/>
          <w:sz w:val="28"/>
          <w:szCs w:val="28"/>
        </w:rPr>
        <w:t xml:space="preserve">, равного абсциссе точки пересечения кривой </w:t>
      </w:r>
      <w:r w:rsidRPr="00743836">
        <w:rPr>
          <w:rFonts w:ascii="Times New Roman" w:hAnsi="Times New Roman"/>
          <w:i/>
          <w:sz w:val="28"/>
          <w:szCs w:val="28"/>
        </w:rPr>
        <w:t>а</w:t>
      </w:r>
      <w:r w:rsidRPr="00743836">
        <w:rPr>
          <w:rFonts w:ascii="Times New Roman" w:hAnsi="Times New Roman"/>
          <w:sz w:val="28"/>
          <w:szCs w:val="28"/>
          <w:vertAlign w:val="subscript"/>
        </w:rPr>
        <w:t>1</w:t>
      </w:r>
      <w:r w:rsidRPr="00743836">
        <w:rPr>
          <w:rFonts w:ascii="Times New Roman" w:hAnsi="Times New Roman"/>
          <w:sz w:val="28"/>
          <w:szCs w:val="28"/>
        </w:rPr>
        <w:t xml:space="preserve"> с прямой </w:t>
      </w:r>
      <w:r w:rsidRPr="00743836">
        <w:rPr>
          <w:rFonts w:ascii="Times New Roman" w:hAnsi="Times New Roman"/>
          <w:i/>
          <w:sz w:val="28"/>
          <w:szCs w:val="28"/>
        </w:rPr>
        <w:t>а</w:t>
      </w:r>
      <w:r w:rsidRPr="00743836">
        <w:rPr>
          <w:rFonts w:ascii="Times New Roman" w:hAnsi="Times New Roman"/>
          <w:sz w:val="28"/>
          <w:szCs w:val="28"/>
          <w:vertAlign w:val="subscript"/>
        </w:rPr>
        <w:t>н</w:t>
      </w:r>
      <w:r w:rsidRPr="00743836">
        <w:rPr>
          <w:rFonts w:ascii="Times New Roman" w:hAnsi="Times New Roman"/>
          <w:i/>
          <w:sz w:val="28"/>
          <w:szCs w:val="28"/>
        </w:rPr>
        <w:t xml:space="preserve"> = а</w:t>
      </w:r>
      <w:r w:rsidRPr="00743836">
        <w:rPr>
          <w:rFonts w:ascii="Times New Roman" w:hAnsi="Times New Roman"/>
          <w:sz w:val="28"/>
          <w:szCs w:val="28"/>
          <w:vertAlign w:val="subscript"/>
        </w:rPr>
        <w:t>нф</w:t>
      </w:r>
      <w:r w:rsidRPr="00743836">
        <w:rPr>
          <w:rFonts w:ascii="Times New Roman" w:hAnsi="Times New Roman"/>
          <w:sz w:val="28"/>
          <w:szCs w:val="28"/>
        </w:rPr>
        <w:t xml:space="preserve">. В этом случае </w:t>
      </w:r>
      <w:r w:rsidRPr="00743836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43836">
        <w:rPr>
          <w:rFonts w:ascii="Times New Roman" w:hAnsi="Times New Roman"/>
          <w:sz w:val="28"/>
          <w:szCs w:val="28"/>
          <w:vertAlign w:val="subscript"/>
        </w:rPr>
        <w:t>ост</w:t>
      </w:r>
      <w:r w:rsidRPr="00743836">
        <w:rPr>
          <w:rFonts w:ascii="Times New Roman" w:hAnsi="Times New Roman"/>
          <w:sz w:val="28"/>
          <w:szCs w:val="28"/>
        </w:rPr>
        <w:t xml:space="preserve"> </w:t>
      </w:r>
      <w:r w:rsidRPr="00743836">
        <w:rPr>
          <w:rFonts w:ascii="Times New Roman" w:hAnsi="Times New Roman"/>
          <w:i/>
          <w:sz w:val="28"/>
          <w:szCs w:val="28"/>
        </w:rPr>
        <w:t>=</w:t>
      </w:r>
      <w:r w:rsidRPr="00743836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43836">
        <w:rPr>
          <w:rFonts w:ascii="Times New Roman" w:hAnsi="Times New Roman"/>
          <w:sz w:val="28"/>
          <w:szCs w:val="28"/>
          <w:vertAlign w:val="subscript"/>
        </w:rPr>
        <w:t>кр</w:t>
      </w:r>
      <w:r w:rsidRPr="00743836">
        <w:rPr>
          <w:rFonts w:ascii="Times New Roman" w:hAnsi="Times New Roman"/>
          <w:sz w:val="28"/>
          <w:szCs w:val="28"/>
        </w:rPr>
        <w:t xml:space="preserve"> </w:t>
      </w:r>
      <w:r w:rsidRPr="00743836">
        <w:rPr>
          <w:rFonts w:ascii="Times New Roman" w:hAnsi="Times New Roman"/>
          <w:i/>
          <w:sz w:val="28"/>
          <w:szCs w:val="28"/>
        </w:rPr>
        <w:t>-</w:t>
      </w:r>
      <w:r w:rsidRPr="00743836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43836">
        <w:rPr>
          <w:rFonts w:ascii="Times New Roman" w:hAnsi="Times New Roman"/>
          <w:sz w:val="28"/>
          <w:szCs w:val="28"/>
          <w:vertAlign w:val="subscript"/>
        </w:rPr>
        <w:t>уф</w:t>
      </w:r>
      <w:r w:rsidRPr="00743836">
        <w:rPr>
          <w:rFonts w:ascii="Times New Roman" w:hAnsi="Times New Roman"/>
          <w:i/>
          <w:sz w:val="28"/>
          <w:szCs w:val="28"/>
        </w:rPr>
        <w:t>.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3836">
        <w:rPr>
          <w:rFonts w:ascii="Times New Roman" w:hAnsi="Times New Roman"/>
          <w:sz w:val="28"/>
          <w:szCs w:val="28"/>
        </w:rPr>
        <w:t xml:space="preserve">Из графиков аналогично примеру 1 получаем: </w:t>
      </w:r>
      <w:r w:rsidRPr="00743836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43836">
        <w:rPr>
          <w:rFonts w:ascii="Times New Roman" w:hAnsi="Times New Roman"/>
          <w:sz w:val="28"/>
          <w:szCs w:val="28"/>
          <w:vertAlign w:val="subscript"/>
        </w:rPr>
        <w:t>кр</w:t>
      </w:r>
      <w:r w:rsidRPr="00743836">
        <w:rPr>
          <w:rFonts w:ascii="Times New Roman" w:hAnsi="Times New Roman"/>
          <w:sz w:val="28"/>
          <w:szCs w:val="28"/>
        </w:rPr>
        <w:t xml:space="preserve"> = 61 год, </w:t>
      </w:r>
      <w:r w:rsidRPr="00743836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43836">
        <w:rPr>
          <w:rFonts w:ascii="Times New Roman" w:hAnsi="Times New Roman"/>
          <w:sz w:val="28"/>
          <w:szCs w:val="28"/>
          <w:vertAlign w:val="subscript"/>
        </w:rPr>
        <w:t>уф</w:t>
      </w:r>
      <w:r w:rsidRPr="00743836">
        <w:rPr>
          <w:rFonts w:ascii="Times New Roman" w:hAnsi="Times New Roman"/>
          <w:sz w:val="28"/>
          <w:szCs w:val="28"/>
        </w:rPr>
        <w:t xml:space="preserve"> = 47 лет, следовательно:                </w:t>
      </w:r>
      <w:r w:rsidRPr="00743836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43836">
        <w:rPr>
          <w:rFonts w:ascii="Times New Roman" w:hAnsi="Times New Roman"/>
          <w:sz w:val="28"/>
          <w:szCs w:val="28"/>
          <w:vertAlign w:val="subscript"/>
        </w:rPr>
        <w:t>ост</w:t>
      </w:r>
      <w:r w:rsidRPr="00743836">
        <w:rPr>
          <w:rFonts w:ascii="Times New Roman" w:hAnsi="Times New Roman"/>
          <w:sz w:val="28"/>
          <w:szCs w:val="28"/>
        </w:rPr>
        <w:t xml:space="preserve"> = </w:t>
      </w:r>
      <w:r w:rsidRPr="00743836">
        <w:rPr>
          <w:rFonts w:ascii="Times New Roman" w:hAnsi="Times New Roman"/>
          <w:i/>
          <w:sz w:val="28"/>
          <w:szCs w:val="28"/>
        </w:rPr>
        <w:t>t</w:t>
      </w:r>
      <w:r w:rsidRPr="00743836">
        <w:rPr>
          <w:rFonts w:ascii="Times New Roman" w:hAnsi="Times New Roman"/>
          <w:sz w:val="28"/>
          <w:szCs w:val="28"/>
          <w:vertAlign w:val="subscript"/>
        </w:rPr>
        <w:t>кр</w:t>
      </w:r>
      <w:r w:rsidRPr="00743836">
        <w:rPr>
          <w:rFonts w:ascii="Times New Roman" w:hAnsi="Times New Roman"/>
          <w:sz w:val="28"/>
          <w:szCs w:val="28"/>
        </w:rPr>
        <w:t xml:space="preserve"> </w:t>
      </w:r>
      <w:r w:rsidRPr="00743836">
        <w:rPr>
          <w:rFonts w:ascii="Times New Roman" w:hAnsi="Times New Roman"/>
          <w:i/>
          <w:sz w:val="28"/>
          <w:szCs w:val="28"/>
        </w:rPr>
        <w:t>- t</w:t>
      </w:r>
      <w:r w:rsidRPr="00743836">
        <w:rPr>
          <w:rFonts w:ascii="Times New Roman" w:hAnsi="Times New Roman"/>
          <w:sz w:val="28"/>
          <w:szCs w:val="28"/>
          <w:vertAlign w:val="subscript"/>
        </w:rPr>
        <w:t>уф</w:t>
      </w:r>
      <w:r w:rsidRPr="00743836">
        <w:rPr>
          <w:rFonts w:ascii="Times New Roman" w:hAnsi="Times New Roman"/>
          <w:sz w:val="28"/>
          <w:szCs w:val="28"/>
        </w:rPr>
        <w:t xml:space="preserve"> </w:t>
      </w:r>
      <w:r w:rsidRPr="00743836">
        <w:rPr>
          <w:rFonts w:ascii="Times New Roman" w:hAnsi="Times New Roman"/>
          <w:i/>
          <w:sz w:val="28"/>
          <w:szCs w:val="28"/>
        </w:rPr>
        <w:t>=</w:t>
      </w:r>
      <w:r w:rsidRPr="00743836">
        <w:rPr>
          <w:rFonts w:ascii="Times New Roman" w:hAnsi="Times New Roman"/>
          <w:sz w:val="28"/>
          <w:szCs w:val="28"/>
        </w:rPr>
        <w:t xml:space="preserve"> 61 - 47 = 14 лет — остаточный срок службы данного участка газопровода по ударной вязкости.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D063E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27" o:spid="_x0000_i1045" type="#_x0000_t75" style="width:336.75pt;height:192pt;visibility:visible">
            <v:imagedata r:id="rId41" o:title=""/>
          </v:shape>
        </w:pic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3836">
        <w:rPr>
          <w:rFonts w:ascii="Times New Roman" w:hAnsi="Times New Roman"/>
          <w:sz w:val="28"/>
          <w:szCs w:val="28"/>
        </w:rPr>
        <w:t xml:space="preserve">Время эксплуатации газопровода </w:t>
      </w:r>
      <w:r w:rsidRPr="00743836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43836">
        <w:rPr>
          <w:rFonts w:ascii="Times New Roman" w:hAnsi="Times New Roman"/>
          <w:sz w:val="28"/>
          <w:szCs w:val="28"/>
        </w:rPr>
        <w:t>, лет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43836">
        <w:rPr>
          <w:rFonts w:ascii="Times New Roman" w:hAnsi="Times New Roman"/>
          <w:b/>
          <w:sz w:val="28"/>
          <w:szCs w:val="28"/>
        </w:rPr>
        <w:t>Рис.Е.4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>6.7. Расчет остаточного срока службы газопровода при наличии язвенной (питтинговой) коррозии металла.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>Повреждения труб в виде коррозионных язв (питгингов) приводят к неравномерному распределению напряжений в стенке газопровода, увеличивая их в местах наиболее глубоких повреждений.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>Остаточный срок службы с учетом язвенной (питтинговой) коррозии и действующих напряжений определяется по формуле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position w:val="-26"/>
          <w:sz w:val="28"/>
          <w:szCs w:val="28"/>
        </w:rPr>
        <w:object w:dxaOrig="1680" w:dyaOrig="639">
          <v:shape id="_x0000_i1046" type="#_x0000_t75" style="width:84pt;height:32.25pt" o:ole="">
            <v:imagedata r:id="rId42" o:title=""/>
          </v:shape>
          <o:OLEObject Type="Embed" ProgID="Equation.3" ShapeID="_x0000_i1046" DrawAspect="Content" ObjectID="_1570861988" r:id="rId43"/>
        </w:object>
      </w:r>
      <w:r w:rsidRPr="001F37D7">
        <w:rPr>
          <w:rFonts w:ascii="Times New Roman" w:hAnsi="Times New Roman"/>
          <w:sz w:val="28"/>
          <w:szCs w:val="28"/>
        </w:rPr>
        <w:t>,                                                  (17)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6424"/>
      </w:tblGrid>
      <w:tr w:rsidR="007A64E4" w:rsidRPr="00DD063E" w:rsidTr="004F7517">
        <w:tc>
          <w:tcPr>
            <w:tcW w:w="1418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r w:rsidRPr="00DD06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деф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 —</w:t>
            </w:r>
          </w:p>
        </w:tc>
        <w:tc>
          <w:tcPr>
            <w:tcW w:w="6424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критическая глубина дефекта при действующем уровне напряжений, мм;</w:t>
            </w:r>
          </w:p>
        </w:tc>
      </w:tr>
      <w:tr w:rsidR="007A64E4" w:rsidRPr="00DD063E" w:rsidTr="004F7517">
        <w:tc>
          <w:tcPr>
            <w:tcW w:w="1418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тр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 —</w:t>
            </w:r>
          </w:p>
        </w:tc>
        <w:tc>
          <w:tcPr>
            <w:tcW w:w="6424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>глубина дефекта в зоне максимальных повреждений, мм;</w:t>
            </w:r>
          </w:p>
        </w:tc>
      </w:tr>
      <w:tr w:rsidR="007A64E4" w:rsidRPr="00DD063E" w:rsidTr="004F7517">
        <w:tc>
          <w:tcPr>
            <w:tcW w:w="1418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DD06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к1</w:t>
            </w:r>
            <w:r w:rsidRPr="00DD063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424" w:type="dxa"/>
          </w:tcPr>
          <w:p w:rsidR="007A64E4" w:rsidRPr="00DD063E" w:rsidRDefault="007A64E4" w:rsidP="001F3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3E">
              <w:rPr>
                <w:rFonts w:ascii="Times New Roman" w:hAnsi="Times New Roman"/>
                <w:sz w:val="28"/>
                <w:szCs w:val="28"/>
              </w:rPr>
              <w:t xml:space="preserve">скорость коррозии, вычисляемая по формуле (15) и скорости роста дефекта в плоскости трубы </w:t>
            </w:r>
            <w:r w:rsidRPr="00DD06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д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DD06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  <w:r w:rsidRPr="00DD063E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>/</w:t>
            </w:r>
            <w:r w:rsidRPr="00DD06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DD063E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r w:rsidRPr="00DD06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position w:val="-20"/>
          <w:sz w:val="28"/>
          <w:szCs w:val="28"/>
        </w:rPr>
        <w:object w:dxaOrig="1240" w:dyaOrig="560">
          <v:shape id="_x0000_i1047" type="#_x0000_t75" style="width:62.25pt;height:27.75pt" o:ole="">
            <v:imagedata r:id="rId44" o:title=""/>
          </v:shape>
          <o:OLEObject Type="Embed" ProgID="Equation.3" ShapeID="_x0000_i1047" DrawAspect="Content" ObjectID="_1570861989" r:id="rId45"/>
        </w:object>
      </w:r>
      <w:r w:rsidRPr="001F37D7">
        <w:rPr>
          <w:rFonts w:ascii="Times New Roman" w:hAnsi="Times New Roman"/>
          <w:sz w:val="28"/>
          <w:szCs w:val="28"/>
        </w:rPr>
        <w:t>;                                                     (18)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position w:val="-30"/>
          <w:sz w:val="28"/>
          <w:szCs w:val="28"/>
        </w:rPr>
        <w:object w:dxaOrig="2260" w:dyaOrig="760">
          <v:shape id="_x0000_i1048" type="#_x0000_t75" style="width:113.25pt;height:38.25pt" o:ole="">
            <v:imagedata r:id="rId46" o:title=""/>
          </v:shape>
          <o:OLEObject Type="Embed" ProgID="Equation.3" ShapeID="_x0000_i1048" DrawAspect="Content" ObjectID="_1570861990" r:id="rId47"/>
        </w:object>
      </w:r>
      <w:r w:rsidRPr="001F37D7">
        <w:rPr>
          <w:rFonts w:ascii="Times New Roman" w:hAnsi="Times New Roman"/>
          <w:sz w:val="28"/>
          <w:szCs w:val="28"/>
        </w:rPr>
        <w:t>,                                          (19)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 xml:space="preserve">где </w:t>
      </w:r>
      <w:r w:rsidRPr="001F37D7">
        <w:rPr>
          <w:rFonts w:ascii="Times New Roman" w:hAnsi="Times New Roman"/>
          <w:i/>
          <w:sz w:val="28"/>
          <w:szCs w:val="28"/>
          <w:lang w:val="en-US"/>
        </w:rPr>
        <w:t>d</w:t>
      </w:r>
      <w:r w:rsidRPr="001F37D7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1F37D7">
        <w:rPr>
          <w:rFonts w:ascii="Times New Roman" w:hAnsi="Times New Roman"/>
          <w:sz w:val="28"/>
          <w:szCs w:val="28"/>
        </w:rPr>
        <w:t xml:space="preserve"> — наибольший размер коррозионной язвы по верхней кромке, мм;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  <w:lang w:val="en-US"/>
        </w:rPr>
        <w:sym w:font="Symbol" w:char="F073"/>
      </w:r>
      <w:r w:rsidRPr="001F37D7"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r w:rsidRPr="001F37D7">
        <w:rPr>
          <w:rFonts w:ascii="Times New Roman" w:hAnsi="Times New Roman"/>
          <w:sz w:val="28"/>
          <w:szCs w:val="28"/>
        </w:rPr>
        <w:t xml:space="preserve"> = 0,75</w:t>
      </w:r>
      <w:r w:rsidRPr="001F37D7">
        <w:rPr>
          <w:rFonts w:ascii="Times New Roman" w:hAnsi="Times New Roman"/>
          <w:sz w:val="28"/>
          <w:szCs w:val="28"/>
          <w:lang w:val="en-US"/>
        </w:rPr>
        <w:sym w:font="Symbol" w:char="F073"/>
      </w:r>
      <w:r w:rsidRPr="001F37D7">
        <w:rPr>
          <w:rFonts w:ascii="Times New Roman" w:hAnsi="Times New Roman"/>
          <w:sz w:val="28"/>
          <w:szCs w:val="28"/>
          <w:vertAlign w:val="subscript"/>
        </w:rPr>
        <w:t>т</w:t>
      </w:r>
      <w:r w:rsidRPr="001F37D7">
        <w:rPr>
          <w:rFonts w:ascii="Times New Roman" w:hAnsi="Times New Roman"/>
          <w:sz w:val="28"/>
          <w:szCs w:val="28"/>
        </w:rPr>
        <w:t>.</w:t>
      </w: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37D7">
        <w:rPr>
          <w:rFonts w:ascii="Times New Roman" w:hAnsi="Times New Roman"/>
          <w:sz w:val="28"/>
          <w:szCs w:val="28"/>
        </w:rPr>
        <w:t>Пример расчета остаточного срока службы при наличии язвенной (питтинговой) коррозии приведен в приложении Е.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 р</w:t>
      </w:r>
      <w:r w:rsidRPr="00743836">
        <w:rPr>
          <w:rFonts w:ascii="Times New Roman" w:hAnsi="Times New Roman"/>
          <w:i/>
          <w:sz w:val="28"/>
          <w:szCs w:val="28"/>
        </w:rPr>
        <w:t>асчет</w:t>
      </w:r>
      <w:r>
        <w:rPr>
          <w:rFonts w:ascii="Times New Roman" w:hAnsi="Times New Roman"/>
          <w:i/>
          <w:sz w:val="28"/>
          <w:szCs w:val="28"/>
        </w:rPr>
        <w:t xml:space="preserve">а </w:t>
      </w:r>
      <w:r w:rsidRPr="00743836">
        <w:rPr>
          <w:rFonts w:ascii="Times New Roman" w:hAnsi="Times New Roman"/>
          <w:i/>
          <w:sz w:val="28"/>
          <w:szCs w:val="28"/>
        </w:rPr>
        <w:t xml:space="preserve"> остаточного срока службы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743836">
        <w:rPr>
          <w:rFonts w:ascii="Times New Roman" w:hAnsi="Times New Roman"/>
          <w:i/>
          <w:sz w:val="28"/>
          <w:szCs w:val="28"/>
        </w:rPr>
        <w:t>при наличии язвенной (питтинговой) коррозии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3836">
        <w:rPr>
          <w:rFonts w:ascii="Times New Roman" w:hAnsi="Times New Roman"/>
          <w:sz w:val="28"/>
          <w:szCs w:val="28"/>
        </w:rPr>
        <w:t xml:space="preserve">При обследовании технического состояния участка трубопровода диаметром 219 мм установлено: материал — Ст3 (группа А), </w:t>
      </w:r>
      <w:r w:rsidRPr="00743836">
        <w:rPr>
          <w:rFonts w:ascii="Times New Roman" w:hAnsi="Times New Roman"/>
          <w:sz w:val="28"/>
          <w:szCs w:val="28"/>
        </w:rPr>
        <w:sym w:font="Symbol" w:char="F073"/>
      </w:r>
      <w:r w:rsidRPr="00743836">
        <w:rPr>
          <w:rFonts w:ascii="Times New Roman" w:hAnsi="Times New Roman"/>
          <w:sz w:val="28"/>
          <w:szCs w:val="28"/>
          <w:vertAlign w:val="subscript"/>
        </w:rPr>
        <w:t>т</w:t>
      </w:r>
      <w:r w:rsidRPr="00743836">
        <w:rPr>
          <w:rFonts w:ascii="Times New Roman" w:hAnsi="Times New Roman"/>
          <w:sz w:val="28"/>
          <w:szCs w:val="28"/>
        </w:rPr>
        <w:t xml:space="preserve"> = 216 МПа, </w:t>
      </w:r>
      <w:r w:rsidRPr="00743836">
        <w:rPr>
          <w:rFonts w:ascii="Times New Roman" w:hAnsi="Times New Roman"/>
          <w:sz w:val="28"/>
          <w:szCs w:val="28"/>
        </w:rPr>
        <w:sym w:font="Symbol" w:char="F073"/>
      </w:r>
      <w:r w:rsidRPr="00743836">
        <w:rPr>
          <w:rFonts w:ascii="Times New Roman" w:hAnsi="Times New Roman"/>
          <w:sz w:val="28"/>
          <w:szCs w:val="28"/>
          <w:vertAlign w:val="subscript"/>
        </w:rPr>
        <w:t>в</w:t>
      </w:r>
      <w:r w:rsidRPr="00743836">
        <w:rPr>
          <w:rFonts w:ascii="Times New Roman" w:hAnsi="Times New Roman"/>
          <w:sz w:val="28"/>
          <w:szCs w:val="28"/>
        </w:rPr>
        <w:t xml:space="preserve"> = 362 МПа, </w:t>
      </w:r>
      <w:r w:rsidRPr="00743836">
        <w:rPr>
          <w:rFonts w:ascii="Times New Roman" w:hAnsi="Times New Roman"/>
          <w:i/>
          <w:sz w:val="28"/>
          <w:szCs w:val="28"/>
          <w:lang w:val="en-US"/>
        </w:rPr>
        <w:t>h</w:t>
      </w:r>
      <w:r w:rsidRPr="00743836">
        <w:rPr>
          <w:rFonts w:ascii="Times New Roman" w:hAnsi="Times New Roman"/>
          <w:sz w:val="28"/>
          <w:szCs w:val="28"/>
          <w:vertAlign w:val="subscript"/>
        </w:rPr>
        <w:t>0</w:t>
      </w:r>
      <w:r w:rsidRPr="00743836">
        <w:rPr>
          <w:rFonts w:ascii="Times New Roman" w:hAnsi="Times New Roman"/>
          <w:sz w:val="28"/>
          <w:szCs w:val="28"/>
        </w:rPr>
        <w:t xml:space="preserve"> </w:t>
      </w:r>
      <w:r w:rsidRPr="00743836">
        <w:rPr>
          <w:rFonts w:ascii="Times New Roman" w:hAnsi="Times New Roman"/>
          <w:i/>
          <w:sz w:val="28"/>
          <w:szCs w:val="28"/>
        </w:rPr>
        <w:t>=</w:t>
      </w:r>
      <w:r w:rsidRPr="00743836">
        <w:rPr>
          <w:rFonts w:ascii="Times New Roman" w:hAnsi="Times New Roman"/>
          <w:sz w:val="28"/>
          <w:szCs w:val="28"/>
        </w:rPr>
        <w:t xml:space="preserve"> 6 мм, внутреннее давление </w:t>
      </w:r>
      <w:r w:rsidRPr="00743836">
        <w:rPr>
          <w:rFonts w:ascii="Times New Roman" w:hAnsi="Times New Roman"/>
          <w:i/>
          <w:sz w:val="28"/>
          <w:szCs w:val="28"/>
        </w:rPr>
        <w:t>Р</w:t>
      </w:r>
      <w:r w:rsidRPr="00743836">
        <w:rPr>
          <w:rFonts w:ascii="Times New Roman" w:hAnsi="Times New Roman"/>
          <w:sz w:val="28"/>
          <w:szCs w:val="28"/>
          <w:vertAlign w:val="subscript"/>
        </w:rPr>
        <w:t>ф</w:t>
      </w:r>
      <w:r w:rsidRPr="00743836">
        <w:rPr>
          <w:rFonts w:ascii="Times New Roman" w:hAnsi="Times New Roman"/>
          <w:sz w:val="28"/>
          <w:szCs w:val="28"/>
        </w:rPr>
        <w:t xml:space="preserve"> = 1,2 МПа, время эксплуатации </w:t>
      </w:r>
      <w:r w:rsidRPr="00743836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43836">
        <w:rPr>
          <w:rFonts w:ascii="Times New Roman" w:hAnsi="Times New Roman"/>
          <w:sz w:val="28"/>
          <w:szCs w:val="28"/>
          <w:vertAlign w:val="subscript"/>
        </w:rPr>
        <w:t>ф</w:t>
      </w:r>
      <w:r w:rsidRPr="00743836">
        <w:rPr>
          <w:rFonts w:ascii="Times New Roman" w:hAnsi="Times New Roman"/>
          <w:sz w:val="28"/>
          <w:szCs w:val="28"/>
        </w:rPr>
        <w:t xml:space="preserve"> = 30 лет, грунт — суглинок, обнаружена точечная (питтинговая) коррозия, толщина стенки трубы в месте коррозионного дефекта </w:t>
      </w:r>
      <w:r w:rsidRPr="00743836">
        <w:rPr>
          <w:rFonts w:ascii="Times New Roman" w:hAnsi="Times New Roman"/>
          <w:i/>
          <w:sz w:val="28"/>
          <w:szCs w:val="28"/>
          <w:lang w:val="en-US"/>
        </w:rPr>
        <w:t>h</w:t>
      </w:r>
      <w:r w:rsidRPr="00743836">
        <w:rPr>
          <w:rFonts w:ascii="Times New Roman" w:hAnsi="Times New Roman"/>
          <w:sz w:val="28"/>
          <w:szCs w:val="28"/>
          <w:vertAlign w:val="subscript"/>
        </w:rPr>
        <w:t>т</w:t>
      </w:r>
      <w:r w:rsidRPr="00743836">
        <w:rPr>
          <w:rFonts w:ascii="Times New Roman" w:hAnsi="Times New Roman"/>
          <w:sz w:val="28"/>
          <w:szCs w:val="28"/>
        </w:rPr>
        <w:t xml:space="preserve"> = 3,84 мм с размером (по верхней кромке) </w:t>
      </w:r>
      <w:r w:rsidRPr="00743836">
        <w:rPr>
          <w:rFonts w:ascii="Times New Roman" w:hAnsi="Times New Roman"/>
          <w:i/>
          <w:sz w:val="28"/>
          <w:szCs w:val="28"/>
          <w:lang w:val="en-US"/>
        </w:rPr>
        <w:t>d</w:t>
      </w:r>
      <w:r w:rsidRPr="00743836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743836">
        <w:rPr>
          <w:rFonts w:ascii="Times New Roman" w:hAnsi="Times New Roman"/>
          <w:sz w:val="28"/>
          <w:szCs w:val="28"/>
        </w:rPr>
        <w:t xml:space="preserve"> = 4 мм.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3836">
        <w:rPr>
          <w:rFonts w:ascii="Times New Roman" w:hAnsi="Times New Roman"/>
          <w:sz w:val="28"/>
          <w:szCs w:val="28"/>
        </w:rPr>
        <w:t xml:space="preserve">Определим </w:t>
      </w:r>
      <w:r w:rsidRPr="00743836">
        <w:rPr>
          <w:rFonts w:ascii="Times New Roman" w:hAnsi="Times New Roman"/>
          <w:sz w:val="28"/>
          <w:szCs w:val="28"/>
        </w:rPr>
        <w:sym w:font="Symbol" w:char="F073"/>
      </w:r>
      <w:r w:rsidRPr="00743836"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r w:rsidRPr="00743836">
        <w:rPr>
          <w:rFonts w:ascii="Times New Roman" w:hAnsi="Times New Roman"/>
          <w:sz w:val="28"/>
          <w:szCs w:val="28"/>
        </w:rPr>
        <w:t xml:space="preserve"> = 0,75</w:t>
      </w:r>
      <w:r w:rsidRPr="00743836">
        <w:rPr>
          <w:rFonts w:ascii="Times New Roman" w:hAnsi="Times New Roman"/>
          <w:sz w:val="28"/>
          <w:szCs w:val="28"/>
        </w:rPr>
        <w:sym w:font="Symbol" w:char="F073"/>
      </w:r>
      <w:r w:rsidRPr="00743836">
        <w:rPr>
          <w:rFonts w:ascii="Times New Roman" w:hAnsi="Times New Roman"/>
          <w:sz w:val="28"/>
          <w:szCs w:val="28"/>
          <w:vertAlign w:val="subscript"/>
        </w:rPr>
        <w:t>т</w:t>
      </w:r>
      <w:r w:rsidRPr="00743836">
        <w:rPr>
          <w:rFonts w:ascii="Times New Roman" w:hAnsi="Times New Roman"/>
          <w:sz w:val="28"/>
          <w:szCs w:val="28"/>
        </w:rPr>
        <w:t xml:space="preserve"> = 162 МПа.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3836">
        <w:rPr>
          <w:rFonts w:ascii="Times New Roman" w:hAnsi="Times New Roman"/>
          <w:sz w:val="28"/>
          <w:szCs w:val="28"/>
        </w:rPr>
        <w:t>Определяем по формуле (19) критическую глубину дефекта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3836">
        <w:rPr>
          <w:rFonts w:ascii="Times New Roman" w:hAnsi="Times New Roman"/>
          <w:i/>
          <w:sz w:val="28"/>
          <w:szCs w:val="28"/>
          <w:lang w:val="en-US"/>
        </w:rPr>
        <w:t>h</w:t>
      </w:r>
      <w:r w:rsidRPr="00743836">
        <w:rPr>
          <w:rFonts w:ascii="Times New Roman" w:hAnsi="Times New Roman"/>
          <w:sz w:val="28"/>
          <w:szCs w:val="28"/>
          <w:vertAlign w:val="subscript"/>
        </w:rPr>
        <w:t>деф</w:t>
      </w:r>
      <w:r w:rsidRPr="00743836">
        <w:rPr>
          <w:rFonts w:ascii="Times New Roman" w:hAnsi="Times New Roman"/>
          <w:sz w:val="28"/>
          <w:szCs w:val="28"/>
        </w:rPr>
        <w:t xml:space="preserve"> = 6 - 4</w:t>
      </w:r>
      <w:r w:rsidRPr="00743836">
        <w:rPr>
          <w:rFonts w:ascii="Times New Roman" w:hAnsi="Times New Roman"/>
          <w:sz w:val="28"/>
          <w:szCs w:val="28"/>
        </w:rPr>
        <w:sym w:font="Symbol" w:char="F0B4"/>
      </w:r>
      <w:r w:rsidRPr="00743836">
        <w:rPr>
          <w:rFonts w:ascii="Times New Roman" w:hAnsi="Times New Roman"/>
          <w:sz w:val="28"/>
          <w:szCs w:val="28"/>
        </w:rPr>
        <w:t>(0,19</w:t>
      </w:r>
      <w:r w:rsidRPr="00743836">
        <w:rPr>
          <w:rFonts w:ascii="Times New Roman" w:hAnsi="Times New Roman"/>
          <w:sz w:val="28"/>
          <w:szCs w:val="28"/>
        </w:rPr>
        <w:sym w:font="Symbol" w:char="F0B4"/>
      </w:r>
      <w:r w:rsidRPr="00743836">
        <w:rPr>
          <w:rFonts w:ascii="Times New Roman" w:hAnsi="Times New Roman"/>
          <w:sz w:val="28"/>
          <w:szCs w:val="28"/>
        </w:rPr>
        <w:t>1,2/162)</w:t>
      </w:r>
      <w:r w:rsidRPr="00743836">
        <w:rPr>
          <w:rFonts w:ascii="Times New Roman" w:hAnsi="Times New Roman"/>
          <w:sz w:val="28"/>
          <w:szCs w:val="28"/>
          <w:vertAlign w:val="superscript"/>
        </w:rPr>
        <w:t>0,5</w:t>
      </w:r>
      <w:r w:rsidRPr="00743836">
        <w:rPr>
          <w:rFonts w:ascii="Times New Roman" w:hAnsi="Times New Roman"/>
          <w:sz w:val="28"/>
          <w:szCs w:val="28"/>
        </w:rPr>
        <w:t xml:space="preserve"> </w:t>
      </w:r>
      <w:r w:rsidRPr="00743836">
        <w:rPr>
          <w:rFonts w:ascii="Times New Roman" w:hAnsi="Times New Roman"/>
          <w:i/>
          <w:sz w:val="28"/>
          <w:szCs w:val="28"/>
        </w:rPr>
        <w:t>=</w:t>
      </w:r>
      <w:r w:rsidRPr="00743836">
        <w:rPr>
          <w:rFonts w:ascii="Times New Roman" w:hAnsi="Times New Roman"/>
          <w:sz w:val="28"/>
          <w:szCs w:val="28"/>
        </w:rPr>
        <w:t xml:space="preserve"> 5,8 мм.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3836">
        <w:rPr>
          <w:rFonts w:ascii="Times New Roman" w:hAnsi="Times New Roman"/>
          <w:sz w:val="28"/>
          <w:szCs w:val="28"/>
        </w:rPr>
        <w:t xml:space="preserve">Аналогично предыдущему примеру скорость коррозии </w:t>
      </w:r>
      <w:r w:rsidRPr="00743836">
        <w:rPr>
          <w:rFonts w:ascii="Times New Roman" w:hAnsi="Times New Roman"/>
          <w:i/>
          <w:sz w:val="28"/>
          <w:szCs w:val="28"/>
        </w:rPr>
        <w:t>V</w:t>
      </w:r>
      <w:r w:rsidRPr="00743836">
        <w:rPr>
          <w:rFonts w:ascii="Times New Roman" w:hAnsi="Times New Roman"/>
          <w:sz w:val="28"/>
          <w:szCs w:val="28"/>
          <w:vertAlign w:val="subscript"/>
        </w:rPr>
        <w:t>к</w:t>
      </w:r>
      <w:r w:rsidRPr="00743836">
        <w:rPr>
          <w:rFonts w:ascii="Times New Roman" w:hAnsi="Times New Roman"/>
          <w:sz w:val="28"/>
          <w:szCs w:val="28"/>
        </w:rPr>
        <w:t xml:space="preserve"> = 0,072 мм/год. </w:t>
      </w:r>
      <w:r w:rsidRPr="00743836">
        <w:rPr>
          <w:rFonts w:ascii="Times New Roman" w:hAnsi="Times New Roman"/>
          <w:i/>
          <w:sz w:val="28"/>
          <w:szCs w:val="28"/>
          <w:lang w:val="en-US"/>
        </w:rPr>
        <w:t>V</w:t>
      </w:r>
      <w:r w:rsidRPr="00743836">
        <w:rPr>
          <w:rFonts w:ascii="Times New Roman" w:hAnsi="Times New Roman"/>
          <w:sz w:val="28"/>
          <w:szCs w:val="28"/>
          <w:vertAlign w:val="subscript"/>
        </w:rPr>
        <w:t>д</w:t>
      </w:r>
      <w:r w:rsidRPr="00743836">
        <w:rPr>
          <w:rFonts w:ascii="Times New Roman" w:hAnsi="Times New Roman"/>
          <w:sz w:val="28"/>
          <w:szCs w:val="28"/>
        </w:rPr>
        <w:t xml:space="preserve"> =0,13,                    </w:t>
      </w:r>
      <w:r w:rsidRPr="00743836">
        <w:rPr>
          <w:rFonts w:ascii="Times New Roman" w:hAnsi="Times New Roman"/>
          <w:i/>
          <w:sz w:val="28"/>
          <w:szCs w:val="28"/>
          <w:lang w:val="en-US"/>
        </w:rPr>
        <w:t>V</w:t>
      </w:r>
      <w:r w:rsidRPr="00743836">
        <w:rPr>
          <w:rFonts w:ascii="Times New Roman" w:hAnsi="Times New Roman"/>
          <w:sz w:val="28"/>
          <w:szCs w:val="28"/>
          <w:vertAlign w:val="subscript"/>
        </w:rPr>
        <w:t>к1</w:t>
      </w:r>
      <w:r w:rsidRPr="00743836">
        <w:rPr>
          <w:rFonts w:ascii="Times New Roman" w:hAnsi="Times New Roman"/>
          <w:sz w:val="28"/>
          <w:szCs w:val="28"/>
        </w:rPr>
        <w:t xml:space="preserve"> = 0,103.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3836">
        <w:rPr>
          <w:rFonts w:ascii="Times New Roman" w:hAnsi="Times New Roman"/>
          <w:sz w:val="28"/>
          <w:szCs w:val="28"/>
        </w:rPr>
        <w:t>Согласно формуле (17) определим остаточный срок службы</w:t>
      </w:r>
    </w:p>
    <w:p w:rsidR="007A64E4" w:rsidRPr="00743836" w:rsidRDefault="007A64E4" w:rsidP="007438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3836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43836">
        <w:rPr>
          <w:rFonts w:ascii="Times New Roman" w:hAnsi="Times New Roman"/>
          <w:sz w:val="28"/>
          <w:szCs w:val="28"/>
          <w:vertAlign w:val="subscript"/>
        </w:rPr>
        <w:t>ост</w:t>
      </w:r>
      <w:r w:rsidRPr="00743836">
        <w:rPr>
          <w:rFonts w:ascii="Times New Roman" w:hAnsi="Times New Roman"/>
          <w:sz w:val="28"/>
          <w:szCs w:val="28"/>
        </w:rPr>
        <w:t xml:space="preserve"> = (5,8-2,16)/0,103 = 35,3 года.</w:t>
      </w:r>
    </w:p>
    <w:p w:rsidR="007A64E4" w:rsidRPr="001F37D7" w:rsidRDefault="007A64E4" w:rsidP="001F37D7">
      <w:pPr>
        <w:jc w:val="both"/>
        <w:rPr>
          <w:rFonts w:ascii="Times New Roman" w:hAnsi="Times New Roman"/>
          <w:sz w:val="28"/>
          <w:szCs w:val="28"/>
        </w:rPr>
      </w:pPr>
    </w:p>
    <w:p w:rsidR="007A64E4" w:rsidRPr="001F37D7" w:rsidRDefault="007A64E4" w:rsidP="001F37D7">
      <w:pPr>
        <w:jc w:val="both"/>
        <w:rPr>
          <w:rFonts w:ascii="Times New Roman" w:hAnsi="Times New Roman"/>
          <w:sz w:val="28"/>
          <w:szCs w:val="28"/>
        </w:rPr>
      </w:pPr>
    </w:p>
    <w:p w:rsidR="007A64E4" w:rsidRPr="001F37D7" w:rsidRDefault="007A64E4" w:rsidP="001F37D7">
      <w:pPr>
        <w:jc w:val="both"/>
        <w:rPr>
          <w:rFonts w:ascii="Times New Roman" w:hAnsi="Times New Roman"/>
          <w:sz w:val="28"/>
          <w:szCs w:val="28"/>
        </w:rPr>
      </w:pPr>
    </w:p>
    <w:p w:rsidR="007A64E4" w:rsidRPr="001F37D7" w:rsidRDefault="007A64E4" w:rsidP="001F37D7">
      <w:pPr>
        <w:jc w:val="both"/>
        <w:rPr>
          <w:rFonts w:ascii="Times New Roman" w:hAnsi="Times New Roman"/>
          <w:sz w:val="28"/>
          <w:szCs w:val="28"/>
        </w:rPr>
      </w:pPr>
    </w:p>
    <w:p w:rsidR="007A64E4" w:rsidRPr="001F37D7" w:rsidRDefault="007A64E4" w:rsidP="001F37D7">
      <w:pPr>
        <w:jc w:val="both"/>
        <w:rPr>
          <w:rFonts w:ascii="Times New Roman" w:hAnsi="Times New Roman"/>
          <w:sz w:val="28"/>
          <w:szCs w:val="28"/>
        </w:rPr>
      </w:pPr>
    </w:p>
    <w:p w:rsidR="007A64E4" w:rsidRPr="001F37D7" w:rsidRDefault="007A64E4" w:rsidP="001F37D7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sectPr w:rsidR="007A64E4" w:rsidRPr="001F37D7" w:rsidSect="00F1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F3B"/>
    <w:rsid w:val="001F37D7"/>
    <w:rsid w:val="004B780A"/>
    <w:rsid w:val="004C2259"/>
    <w:rsid w:val="004F7517"/>
    <w:rsid w:val="00743836"/>
    <w:rsid w:val="007A64E4"/>
    <w:rsid w:val="00897664"/>
    <w:rsid w:val="008A192B"/>
    <w:rsid w:val="00943F3B"/>
    <w:rsid w:val="0096184D"/>
    <w:rsid w:val="009F6EC8"/>
    <w:rsid w:val="00AB221E"/>
    <w:rsid w:val="00AC0C25"/>
    <w:rsid w:val="00DD063E"/>
    <w:rsid w:val="00E617AC"/>
    <w:rsid w:val="00E72557"/>
    <w:rsid w:val="00F13AD0"/>
    <w:rsid w:val="00FA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5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3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394</TotalTime>
  <Pages>12</Pages>
  <Words>2264</Words>
  <Characters>12908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salihov_rf</cp:lastModifiedBy>
  <cp:revision>5</cp:revision>
  <cp:lastPrinted>2017-10-30T03:36:00Z</cp:lastPrinted>
  <dcterms:created xsi:type="dcterms:W3CDTF">2017-03-09T02:15:00Z</dcterms:created>
  <dcterms:modified xsi:type="dcterms:W3CDTF">2017-10-30T03:46:00Z</dcterms:modified>
</cp:coreProperties>
</file>