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68" w:rsidRPr="000C1FB1" w:rsidRDefault="000C1FB1" w:rsidP="000C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C1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C1FB1">
        <w:rPr>
          <w:rFonts w:ascii="Times New Roman" w:hAnsi="Times New Roman" w:cs="Times New Roman"/>
          <w:b/>
          <w:bCs/>
          <w:sz w:val="28"/>
          <w:szCs w:val="28"/>
        </w:rPr>
        <w:t>СТАНДАРТИЗАЦИЯ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C1FB1" w:rsidRDefault="000C1FB1" w:rsidP="000C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FB1" w:rsidRDefault="000C1FB1" w:rsidP="000C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План: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0C1FB1">
        <w:rPr>
          <w:rFonts w:ascii="Times New Roman" w:hAnsi="Times New Roman" w:cs="Times New Roman"/>
          <w:bCs/>
          <w:sz w:val="28"/>
          <w:szCs w:val="28"/>
        </w:rPr>
        <w:t>Основные этапы развития стандартизации</w:t>
      </w:r>
    </w:p>
    <w:p w:rsidR="000C1FB1" w:rsidRDefault="00E50536" w:rsidP="00E50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E50536">
        <w:rPr>
          <w:rFonts w:ascii="Times New Roman" w:eastAsia="TimesNewRomanPSMT" w:hAnsi="Times New Roman" w:cs="Times New Roman"/>
          <w:bCs/>
          <w:sz w:val="28"/>
          <w:szCs w:val="28"/>
        </w:rPr>
        <w:t>2. Основные понятия и определения</w:t>
      </w:r>
    </w:p>
    <w:p w:rsidR="00C76BD1" w:rsidRPr="00C76BD1" w:rsidRDefault="00C76BD1" w:rsidP="00E50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6BD1">
        <w:rPr>
          <w:rFonts w:ascii="Times New Roman" w:eastAsia="TimesNewRomanPSMT" w:hAnsi="Times New Roman" w:cs="Times New Roman"/>
          <w:bCs/>
          <w:sz w:val="28"/>
          <w:szCs w:val="28"/>
        </w:rPr>
        <w:t>3. Цели стандартизации</w:t>
      </w:r>
    </w:p>
    <w:p w:rsidR="000C1FB1" w:rsidRDefault="00824715" w:rsidP="0082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24715">
        <w:rPr>
          <w:rFonts w:ascii="Times New Roman" w:eastAsia="TimesNewRomanPSMT" w:hAnsi="Times New Roman" w:cs="Times New Roman"/>
          <w:bCs/>
          <w:sz w:val="28"/>
          <w:szCs w:val="28"/>
        </w:rPr>
        <w:t>4. Методы стандартизации</w:t>
      </w:r>
    </w:p>
    <w:p w:rsidR="001A1875" w:rsidRPr="001A1875" w:rsidRDefault="001A1875" w:rsidP="0082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1875">
        <w:rPr>
          <w:rFonts w:ascii="Times New Roman" w:hAnsi="Times New Roman" w:cs="Times New Roman"/>
          <w:bCs/>
          <w:sz w:val="28"/>
          <w:szCs w:val="28"/>
        </w:rPr>
        <w:t>5. Параметрическая стандартизация</w:t>
      </w:r>
    </w:p>
    <w:p w:rsidR="00824715" w:rsidRPr="00EB2DB8" w:rsidRDefault="00EB2DB8" w:rsidP="00EB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DB8">
        <w:rPr>
          <w:rFonts w:ascii="Times New Roman" w:hAnsi="Times New Roman" w:cs="Times New Roman"/>
          <w:bCs/>
          <w:sz w:val="28"/>
          <w:szCs w:val="28"/>
        </w:rPr>
        <w:t>6. Опережающая и комплексная стандартизация</w:t>
      </w:r>
    </w:p>
    <w:p w:rsidR="00EB2DB8" w:rsidRPr="00EB2DB8" w:rsidRDefault="00EB2DB8" w:rsidP="00EB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DB8">
        <w:rPr>
          <w:rFonts w:ascii="Times New Roman" w:hAnsi="Times New Roman" w:cs="Times New Roman"/>
          <w:bCs/>
          <w:sz w:val="28"/>
          <w:szCs w:val="28"/>
        </w:rPr>
        <w:t>7. Принципы стандартизации</w:t>
      </w:r>
    </w:p>
    <w:p w:rsidR="00EB2DB8" w:rsidRPr="00EB2DB8" w:rsidRDefault="00EB2DB8" w:rsidP="00EB2D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EB2DB8">
        <w:rPr>
          <w:rFonts w:ascii="Times New Roman" w:eastAsia="TimesNewRomanPSMT" w:hAnsi="Times New Roman" w:cs="Times New Roman"/>
          <w:bCs/>
          <w:sz w:val="28"/>
          <w:szCs w:val="28"/>
        </w:rPr>
        <w:t>8. Документы в области стандартизации</w:t>
      </w:r>
    </w:p>
    <w:p w:rsidR="00EB2DB8" w:rsidRPr="00FD6ABE" w:rsidRDefault="00FD6ABE" w:rsidP="00EB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FD6ABE">
        <w:rPr>
          <w:rFonts w:ascii="Times New Roman" w:eastAsia="TimesNewRomanPSMT" w:hAnsi="Times New Roman" w:cs="Times New Roman"/>
          <w:bCs/>
          <w:sz w:val="28"/>
          <w:szCs w:val="28"/>
        </w:rPr>
        <w:t>9. Разработка и применение технических условий в России</w:t>
      </w:r>
    </w:p>
    <w:p w:rsidR="00FD6ABE" w:rsidRPr="00E10B6C" w:rsidRDefault="00E10B6C" w:rsidP="00EB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E10B6C">
        <w:rPr>
          <w:rFonts w:ascii="Times New Roman" w:eastAsia="TimesNewRomanPSMT" w:hAnsi="Times New Roman" w:cs="Times New Roman"/>
          <w:bCs/>
          <w:sz w:val="28"/>
          <w:szCs w:val="28"/>
        </w:rPr>
        <w:t>10. Виды и содержание стандартов</w:t>
      </w:r>
    </w:p>
    <w:p w:rsidR="00E10B6C" w:rsidRPr="00DD2A19" w:rsidRDefault="00DD2A19" w:rsidP="00EB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DD2A19">
        <w:rPr>
          <w:rFonts w:ascii="Times New Roman" w:eastAsia="TimesNewRomanPSMT" w:hAnsi="Times New Roman" w:cs="Times New Roman"/>
          <w:bCs/>
          <w:sz w:val="28"/>
          <w:szCs w:val="28"/>
        </w:rPr>
        <w:t>11. Общероссийские классификаторы технико-экономической и социальной информации</w:t>
      </w:r>
    </w:p>
    <w:p w:rsidR="00DD2A19" w:rsidRPr="00D45984" w:rsidRDefault="00D45984" w:rsidP="00EB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D45984">
        <w:rPr>
          <w:rFonts w:ascii="Times New Roman" w:eastAsia="TimesNewRomanPSMT" w:hAnsi="Times New Roman" w:cs="Times New Roman"/>
          <w:bCs/>
          <w:sz w:val="28"/>
          <w:szCs w:val="28"/>
        </w:rPr>
        <w:t xml:space="preserve">12. О проведении </w:t>
      </w:r>
      <w:proofErr w:type="spellStart"/>
      <w:r w:rsidRPr="00D45984">
        <w:rPr>
          <w:rFonts w:ascii="Times New Roman" w:eastAsia="TimesNewRomanPSMT" w:hAnsi="Times New Roman" w:cs="Times New Roman"/>
          <w:bCs/>
          <w:sz w:val="28"/>
          <w:szCs w:val="28"/>
        </w:rPr>
        <w:t>Росстандартом</w:t>
      </w:r>
      <w:proofErr w:type="spellEnd"/>
      <w:r w:rsidRPr="00D45984">
        <w:rPr>
          <w:rFonts w:ascii="Times New Roman" w:eastAsia="TimesNewRomanPSMT" w:hAnsi="Times New Roman" w:cs="Times New Roman"/>
          <w:bCs/>
          <w:sz w:val="28"/>
          <w:szCs w:val="28"/>
        </w:rPr>
        <w:t xml:space="preserve"> государственного контроля (надзора)</w:t>
      </w:r>
    </w:p>
    <w:p w:rsidR="00D45984" w:rsidRPr="000163D8" w:rsidRDefault="000163D8" w:rsidP="00EB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163D8">
        <w:rPr>
          <w:rFonts w:ascii="Times New Roman" w:eastAsia="TimesNewRomanPSMT" w:hAnsi="Times New Roman" w:cs="Times New Roman"/>
          <w:bCs/>
          <w:sz w:val="28"/>
          <w:szCs w:val="28"/>
        </w:rPr>
        <w:t>13. Управление стандартизацией в Российской Федерации</w:t>
      </w:r>
    </w:p>
    <w:p w:rsidR="000163D8" w:rsidRPr="000163D8" w:rsidRDefault="000163D8" w:rsidP="00EB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163D8">
        <w:rPr>
          <w:rFonts w:ascii="Times New Roman" w:eastAsia="TimesNewRomanPSMT" w:hAnsi="Times New Roman" w:cs="Times New Roman"/>
          <w:bCs/>
          <w:sz w:val="28"/>
          <w:szCs w:val="28"/>
        </w:rPr>
        <w:t>14. Стандартизация на предприятии</w:t>
      </w:r>
    </w:p>
    <w:p w:rsidR="000163D8" w:rsidRPr="000163D8" w:rsidRDefault="000163D8" w:rsidP="00EB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163D8">
        <w:rPr>
          <w:rFonts w:ascii="Times New Roman" w:eastAsia="TimesNewRomanPSMT" w:hAnsi="Times New Roman" w:cs="Times New Roman"/>
          <w:bCs/>
          <w:sz w:val="28"/>
          <w:szCs w:val="28"/>
        </w:rPr>
        <w:t>15. Стандарты на услуги</w:t>
      </w:r>
    </w:p>
    <w:p w:rsidR="000163D8" w:rsidRPr="000163D8" w:rsidRDefault="000163D8" w:rsidP="00EB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163D8">
        <w:rPr>
          <w:rFonts w:ascii="Times New Roman" w:eastAsia="TimesNewRomanPSMT" w:hAnsi="Times New Roman" w:cs="Times New Roman"/>
          <w:bCs/>
          <w:sz w:val="28"/>
          <w:szCs w:val="28"/>
        </w:rPr>
        <w:t>16. Международные стандарты и международные организации по стандартизации</w:t>
      </w:r>
    </w:p>
    <w:p w:rsidR="000163D8" w:rsidRPr="000163D8" w:rsidRDefault="000163D8" w:rsidP="00EB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50536" w:rsidRPr="000C1FB1" w:rsidRDefault="00E50536" w:rsidP="00E5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FB1">
        <w:rPr>
          <w:rFonts w:ascii="Times New Roman" w:hAnsi="Times New Roman" w:cs="Times New Roman"/>
          <w:b/>
          <w:bCs/>
          <w:sz w:val="28"/>
          <w:szCs w:val="28"/>
        </w:rPr>
        <w:t>1. Основные этапы развития стандартизации</w:t>
      </w:r>
    </w:p>
    <w:p w:rsidR="000C1FB1" w:rsidRDefault="000C1FB1" w:rsidP="00E5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Стандартизация зародилась в глубокой древности. Вначале появились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всевозможные табу (запреты), обычаи и традиции. Рождались социальные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механизмы 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стандарты поведения. Через тысячелетия были установлены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«стандартные» меры: длины, веса, времени, скорости и много других.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Позднее возникла необходимость найти порядок применения мер.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Сложилось так, что стандарты поведения стали относить к социальной и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духовной жизни общества. В сферу религии и культуры ушли нормы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поведения, регулирующие взаимоотношения людей в процессе общения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 основе понятий нравственности. Такие нормы стали называть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заповедями, кодексами чести и т.д. С развитием производства возникла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осознанная необходимость установить нормы, образцы, сделать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взаимозаменяемыми различные детали. Люди отбирают наиболее удачные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результаты своей деятельности для их повторного использования. Они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поняли преимущества направленного ограничения, обеспечивающего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единство методов, удобство изготовления и применения изделий. Древние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хетты еще сорок веков назад применяли единые образцы построек при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строительстве своих городов. В Римской империи было унифицировано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оружие, установлен единый диаметр труб для городского водопровода (95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мм). Первые упоминания о стандартах в России были отмечены во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времена правления Ивана Грозного, когда для измерения пушечных ядер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были введены стандартные калибры-кружала. 15 сентября 1925 года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считается официальной датой начала государственной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стандартизации в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СССР. Был создан Комитет по стандартизации при Совете Труда и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Обороны. Он руководил работой по стандартизации и утверждал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стандарты, обязательные для всех отраслей народного хозяйства. Впервые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были разработаны положения, определяющие место и роль стандартизации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 народном хозяйстве. Комитетом введены первые общесоюзные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стандарты -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ОСТы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; так, в 1926 г. утвержден первый общесоюзный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 ОСТ 1 «Пшеница. Селекционные сорта зерна. Номенклатура». В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этом же году был принят стандарт на стальной прокат. В 1926-1928 гг.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было принято 350 стандартов. В 1929 году была впервые установлена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уголовная ответственность за несоблюдение стандартов. В 1945 году,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после Великой Отечественной войны перед страной была поставлена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задача - в кратчайший срок восстановить народное хозяйство.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Стандартизация рассматривалась как важный фактор восстановления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советской экономики, отмечалась необходимость при восстановлении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производства и освоении новых типов машин обеспечить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стандартизациюузлов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и деталей. В 1954 году был организован Комитет стандартов, мер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иизмерительных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приборов при Совете Министров СССР. В 1965 году Совет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Министров СССР издал постановление «Об улучшении работ по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 в стране». В соответствии с этим постановлением была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расширена научно-исследовательская база стандартизации, введена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научная экспертиза стандартов, начата работа по созданию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Государственной системы стандартизации. Тогда же была введена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государственная аттестация качества продукции. В 1970 году Комитет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стандартов, мер и измерительных приборов при Совете Министров СССР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был преобразован в Государственный комитет стандартов Совета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Министров СССР (Госстандарт СССР). Стандартизация в современном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мире играет интегрирующую роль во всем жизненном цикле – наука -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техника - производство». Она, опираясь на ускоренное развитие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фундаментальной науки, обеспечивает развитие техники. В приятой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Концепции развития национальной системы стандартизации РФ про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эффективность стандартизации написано: «Эффективность стандартизации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как формы регулирования процессов и результатов деятельности во всех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сферах производственно-технических, торгово-экономических,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социальных и других отношений находит подтверждение на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международном уровне, в расширяющихся масштабах работ по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 в развитых и развивающихся странах». В процессе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гармонизации рынка стандартизация обретает стратегическую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ориентацию. Необходимо защитить национальные интересы,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противостоять продвинутым позициям других стран.</w:t>
      </w:r>
    </w:p>
    <w:p w:rsidR="00E50536" w:rsidRDefault="00E50536" w:rsidP="00E5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A5B68" w:rsidRPr="000C1FB1" w:rsidRDefault="007A5B68" w:rsidP="00E5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2. Основные понятия и определения</w:t>
      </w:r>
    </w:p>
    <w:p w:rsidR="00E50536" w:rsidRDefault="00E50536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теории стандартизации существуют различные определения понятия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Стандартизация 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это деятельность, заключающаяся в нахождении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решений для повторяющихся задач в сферах науки, техники, экономики,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направленная на достижение оптимальной степени упорядочения в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определенной области.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Стандартизация в экономике соответствует тому экономическому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укладу, который она обслуживает. Переход в 1993 г к либерально-рыночной экономике был несовместим с директивным нормированием и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регламентированием, волевым поголовным внедрением стандартов.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Это потребовало пересмотра методических и организационных основ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Государственной системы стандартизации.</w:t>
      </w:r>
    </w:p>
    <w:p w:rsidR="003011D6" w:rsidRPr="000C1FB1" w:rsidRDefault="007A5B68" w:rsidP="00E50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нашей стране впервые был принят Закон «О стандартизации». Ранее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вопросы о стандартизации регулировались правительством, это вело к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необходимости принятия большого количества актов различного уровня.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Закон устанавливал основные положения, принципы, понятия, порядок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организации работ в области стандартизации, которые являлись едиными и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обязательными для всех предприятий, организаций и учреждений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независимо от формы собственности, а также граждан-предпринимателей.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Он распространялся на изготовителей продукции, продавцов,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исполнителей услуг, конструкторские, проектные, транспортные и другие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организации и предприятия. (ГСС). Стандарты поделили на две части,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обязательную и добровольную. В настоящее время регулирование этой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деятельностью осуществляется в соответствии с законом РФ «О техническом регулировании» от 27 декабря 2002 года № 184-ФЗ. Согласно ФЗ: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стандартизация 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деятельность по установлению правил и характеристик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 целях их добровольного многократного использования, направленная на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достижение упорядоченности в сферах производства и обращения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 и повышение конкурентоспособности продукции, работ или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услуг.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Согласно российской версии основополагающего документа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Руководства</w:t>
      </w:r>
      <w:r w:rsidRPr="00E50536">
        <w:rPr>
          <w:rFonts w:ascii="Times New Roman" w:eastAsia="TimesNewRomanPSMT" w:hAnsi="Times New Roman" w:cs="Times New Roman"/>
          <w:sz w:val="28"/>
          <w:szCs w:val="28"/>
        </w:rPr>
        <w:t xml:space="preserve"> 2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ИСО</w:t>
      </w:r>
      <w:r w:rsidRPr="00E50536">
        <w:rPr>
          <w:rFonts w:ascii="Times New Roman" w:eastAsia="TimesNewRomanPSMT" w:hAnsi="Times New Roman" w:cs="Times New Roman"/>
          <w:sz w:val="28"/>
          <w:szCs w:val="28"/>
        </w:rPr>
        <w:t>/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МЭК</w:t>
      </w:r>
      <w:r w:rsidRPr="00E50536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0C1FB1">
        <w:rPr>
          <w:rFonts w:ascii="Times New Roman" w:eastAsia="TimesNewRomanPSMT" w:hAnsi="Times New Roman" w:cs="Times New Roman"/>
          <w:sz w:val="28"/>
          <w:szCs w:val="28"/>
          <w:lang w:val="en-US"/>
        </w:rPr>
        <w:t>ISO</w:t>
      </w:r>
      <w:r w:rsidRPr="00E50536">
        <w:rPr>
          <w:rFonts w:ascii="Times New Roman" w:eastAsia="TimesNewRomanPSMT" w:hAnsi="Times New Roman" w:cs="Times New Roman"/>
          <w:sz w:val="28"/>
          <w:szCs w:val="28"/>
        </w:rPr>
        <w:t>/</w:t>
      </w:r>
      <w:r w:rsidRPr="000C1FB1">
        <w:rPr>
          <w:rFonts w:ascii="Times New Roman" w:eastAsia="TimesNewRomanPSMT" w:hAnsi="Times New Roman" w:cs="Times New Roman"/>
          <w:sz w:val="28"/>
          <w:szCs w:val="28"/>
          <w:lang w:val="en-US"/>
        </w:rPr>
        <w:t>IEC</w:t>
      </w:r>
      <w:r w:rsidRP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  <w:lang w:val="en-US"/>
        </w:rPr>
        <w:t>Guide</w:t>
      </w:r>
      <w:r w:rsidRPr="00E50536">
        <w:rPr>
          <w:rFonts w:ascii="Times New Roman" w:eastAsia="TimesNewRomanPSMT" w:hAnsi="Times New Roman" w:cs="Times New Roman"/>
          <w:sz w:val="28"/>
          <w:szCs w:val="28"/>
        </w:rPr>
        <w:t xml:space="preserve"> 2:1996 </w:t>
      </w:r>
      <w:r w:rsidRPr="000C1FB1">
        <w:rPr>
          <w:rFonts w:ascii="Times New Roman" w:eastAsia="TimesNewRomanPSMT" w:hAnsi="Times New Roman" w:cs="Times New Roman"/>
          <w:sz w:val="28"/>
          <w:szCs w:val="28"/>
          <w:lang w:val="en-US"/>
        </w:rPr>
        <w:t>Standardization</w:t>
      </w:r>
      <w:r w:rsidRP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  <w:lang w:val="en-US"/>
        </w:rPr>
        <w:t>and</w:t>
      </w:r>
      <w:r w:rsidRP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  <w:lang w:val="en-US"/>
        </w:rPr>
        <w:t>related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activities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General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vocabulary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): стандартизация – деятельность,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направленная на достижение оптимального уровня упорядочения в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определенной области посредством задания требований к объектам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 по выделенным аспектам.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Уровень стандартизации 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это форма участия в деятельности по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 с учетом ряда признаков (международная, региональная,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национальная, межгосударственная, государственная, стандартизация на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предприятии)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Объекты стандартизации 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конкретная продукция, конкретные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услуги, конкретные работы (конкретный производственный процесс) или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группы однородной конкретной продукции, группы однородных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конкретных услуг, труппы однородных конкретных производственных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процессов.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Это могут быть: термины и определения; классификации;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форматы представления и передачи данных; продукция (товары и услуги);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процессы ее производства, оборота, транспортирования, хранения,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утилизации; эксплуатация произведенных экономических активов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(материальных и нематериальных).</w:t>
      </w:r>
      <w:proofErr w:type="gramEnd"/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 xml:space="preserve">Аспект стандартизации 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направление стандартизации выбранного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объекта стандартизации, характеризующее определенное свойство (или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группу свойств) данного объекта.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Например, аспекты стандартизации – безопасность, совместимость,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взаимозаменяемость продукции, в том числе на этапах ее производства и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оборота; требования по обеспечению стойкости продукции к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механическим, климатическим и специальным видам воздействий;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эргономические требования к продукции; требования по охране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окружающей среды; требования к системам организации данных и др.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Всеобщее многократное применение 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выделение для целей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 областей, объектов и аспектов массовых, а не единичных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процессов и явлений.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Оптимальный уровень упорядочения в определенной области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достижение таких уровней унификации объектов и аспектов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стандартизации, при которых унификация не становится тормозом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развития.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Стандартизация в наши дни пронизывает все сферы нашей жизни,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аккумулирует в себе достижения науки, техники и передового опыта. Она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способствует внедрению их в практику и определяет основу не только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настоящего, но и будущего развития общества. Стандартизация</w:t>
      </w:r>
      <w:r w:rsidR="00E505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направлена на совершенствование управления, повышение эффективности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общественного производства и качества продукции, рациональное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использование ресурсов.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зависимости от формы руководства стандартизацией и сферы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действия стандартов различают государственную, национальную 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международную стандартизацию.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Государственная стандартизация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– форма развития и проведения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стандартизации, осуществляемая под руководством государственных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органов по единым государственным планам стандартизации.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Национальная стандартизация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проводится в масштабе государства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без государственной формы руководства.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Международная стандартизация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проводится специальными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международными организациями или группой государств, с целью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облегчения взаимной торговли, научных, технических и культурных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связей.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Устанавливаемые при стандартизации нормы оформляются в виде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нормативно-технической документации по стандартизации – стандартов 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технических условий.</w:t>
      </w:r>
    </w:p>
    <w:p w:rsidR="00C76BD1" w:rsidRDefault="007A5B68" w:rsidP="00C76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Стандарт </w:t>
      </w:r>
      <w:r w:rsidR="00C76BD1">
        <w:rPr>
          <w:rFonts w:ascii="Times New Roman" w:eastAsia="TimesNewRomanPSMT" w:hAnsi="Times New Roman" w:cs="Times New Roman"/>
          <w:b/>
          <w:bCs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документ, в котором в целях добровольного многократного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использования устанавливаются характеристики продукции, правила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осуществления и характеристики процессов проектирования (включая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изыскания), производства, строительства, монтажа, наладки, эксплуатации,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хранения, перевозки, реализации и утилизации, выполнения работ или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оказания услуг.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Стандарт также может содержать правила и методы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исследований (испытаний) и измерений, правила отбора образцов,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требования к терминологии, символике, упаковке, маркировке или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этикеткам и правилам их нанесения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A5B68" w:rsidRPr="000C1FB1" w:rsidRDefault="007A5B68" w:rsidP="00C76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Основные функции стандарта как нормативного документа: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1.Стандарт 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инструмент задания требований к объектам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 по выделенным аспектам.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2.Стандарт порождает вид деятельности 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стандартизацию, которая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является сервисной по отношению к экономике. Это означает, что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стандарты должны быть «привязаны» к видам и результатам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производственной и экономической деятельности, стандартизованных в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соответствующих международных и национальных классификациях. Этим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достигается адресная привязка стандартов к решаемым в экономике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задачам по обеспечению возникающих у субъектов экономики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потребностей.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На стандарты ложится функциональная основная нагрузка по заданиям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количественных требований к объектам и субъектам экономики 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социальной сферы. Именно действующие в стране стандарты являются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одним из объективных критериев уровня развития национальной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экономики и ее места в системе международного разделения труда.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условиях рыночных моделей экономики и развивающихся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тенденций по ее глобализации сфера применения стандартов существенно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расширяется по сравнению со сложившимися традиционными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применениями, имевшими место в условиях административно-командной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модели экономики бывшего СССР. При этом разработка и применение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стандартов определяются не вводимыми административными мерами, а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потребностями и спросом на них субъектов государственного управления,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бизнеса и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саморегулируваемых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организаций.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Международный стандарт 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стандарт, принятый международной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организацией.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Национальный стандарт 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стандарт, утвержденный национальным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органом Российской Федерации по стандартизации.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Гармонизированные стандарты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- стандарты, которые приняты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различными занимающимися стандартизацией органами, распространяются на один и тот же объект стандартизации и обеспечивают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взаимозаменяемость продукции, процессов или услуг и взаимное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понимание результатов испытаний или информации, представляемой в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соответствии с этими стандартами.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Идентичные стандарты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- гармонизированные стандарты,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идентичные по содержанию и форме представления. В них допускаются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отдельные редакционные изменения и/или различия в форме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представления, которые регламентированы на международном уровне в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Руководстве ИСО/МЭК 21:1999, а в Российской Федерации - в ГОСТ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1.5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– 2001.</w:t>
      </w:r>
    </w:p>
    <w:p w:rsidR="00C76BD1" w:rsidRDefault="00C76BD1" w:rsidP="00C76BD1">
      <w:pPr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A5B68" w:rsidRPr="000C1FB1" w:rsidRDefault="007A5B68" w:rsidP="00C76BD1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3. Цели стандартизации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Стандартизация как деятельность по установлению правил 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характеристик в сферах производства и обращения продукции,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выполнения работ и оказания услуг может способствовать достижению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различных целей.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В соответствии со статьёй 11 федерального закона «О техническом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регулировании» 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целями стандартизации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являются: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1. повышение уровня безопасности жизни и здоровья граждан,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имущества физических и юридических лиц, государственного 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муниципального имущества, объектов с учетом риска возникновения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чрезвычайных ситуаций природного и техногенного характера, повышение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уровня экологической безопасности, безопасности жизни и здоровья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животных и растений;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2. обеспечение конкурентоспособности и качества продукции (работ,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услуг), единства измерений, рационального использования ресурсов,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взаимозаменяемости технических средств (машин и оборудования, их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составных частей, комплектующих изделий и материалов), технической 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информационной совместимости, сопоставимости результатов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исследований (испытаний) и измерений, технических и экономико-статистических данных, проведения анализа характеристик продукции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(работ, услуг), исполнения государственных заказов, добровольного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подтверждения соответствия продукции (работ, услуг);</w:t>
      </w:r>
      <w:proofErr w:type="gramEnd"/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3. содействие соблюдению требований технических регламентов;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4. создание систем классификации и кодирования технико-экономической и социальной информации, систем каталогизации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 (работ, услуг), систем обеспечения качества продукции (работ,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услуг), систем поиска и передачи данных, содействие проведению работ по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унификации.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На современном этапе развития экономики стандартизация является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одним из важнейших элементов технического регулирования, а стоящие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перед ней цели не только в нашей стране, но и в других странах,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перекликаются с целями технического регулирования.</w:t>
      </w:r>
    </w:p>
    <w:p w:rsidR="007A5B68" w:rsidRPr="000C1FB1" w:rsidRDefault="007A5B68" w:rsidP="00C76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Концепции развития национальной системы стандартизации,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указано, что сформированная на протяжении многих десятилетий система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государственной стандартизации в ходе реформы технического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регулирования должна быть заменена на национальную систему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стандартизации. Новая система в условиях глобализации экономических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отношений призвана обеспечить баланс интересов государства,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хозяйствующих субъектов, общественных организаций и потребителей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и</w:t>
      </w:r>
      <w:proofErr w:type="gramEnd"/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кроме того - повысить конкурентоспособность российской экономики,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создать условия для развития предпринимательства на основе 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улучшения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качества товаров, работ и услуг. В качестве стратегических целей развития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национальной системы стандартизации в Концепции указаны:</w:t>
      </w:r>
    </w:p>
    <w:p w:rsidR="007A5B68" w:rsidRPr="000C1FB1" w:rsidRDefault="00C76BD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улучшение качества и обеспечение конкурентоспособности российской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продукции, работ и услуг, реализуемых на внутреннем и внешнем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рынках;</w:t>
      </w:r>
    </w:p>
    <w:p w:rsidR="007A5B68" w:rsidRPr="000C1FB1" w:rsidRDefault="00C76BD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обеспечение научно-технического прогресса;</w:t>
      </w:r>
    </w:p>
    <w:p w:rsidR="007A5B68" w:rsidRPr="000C1FB1" w:rsidRDefault="00C76BD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обеспечение обороноспособности, экономической, экологической,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научно-технической и технологической безопасности Российской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Федерации;</w:t>
      </w:r>
    </w:p>
    <w:p w:rsidR="007A5B68" w:rsidRPr="000C1FB1" w:rsidRDefault="00C76BD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обеспечение единства измерений;</w:t>
      </w:r>
    </w:p>
    <w:p w:rsidR="007A5B68" w:rsidRPr="000C1FB1" w:rsidRDefault="00C76BD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обеспечение рационального использования ресурсов;</w:t>
      </w:r>
    </w:p>
    <w:p w:rsidR="007A5B68" w:rsidRPr="000C1FB1" w:rsidRDefault="00C76BD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обеспечение технической, информационной совместимости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взаимозаменяемости продукции;</w:t>
      </w:r>
    </w:p>
    <w:p w:rsidR="007A5B68" w:rsidRPr="000C1FB1" w:rsidRDefault="00C76BD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содействие взаимопроникновению технологий, знаний и опыта,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накопленных в различных отраслях экономики;</w:t>
      </w:r>
    </w:p>
    <w:p w:rsidR="007A5B68" w:rsidRPr="000C1FB1" w:rsidRDefault="00C76BD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содействие сохранению Российской Федерацией позиции одной из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ведущих в экономическом отношении стран.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Международная организация по стандартизации и Международная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электротехническая комиссия, определяя цели и задачи стандартизации,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признают, что важнейшими результатами деятельности по стандартизации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являются повышение степени соответствия продукции, работ (процессов)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 услуг их функциональному назначению, устранение барьеров в торговле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 содействие научно-техническому сотрудничеству.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Концепции развития национальной системы стандартизации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регламентируется перечень задач, выполнение которых необходимо для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эффективного развития национальной системы развития стандартизации 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достижения предусмотренных стратегических целей. К ним относятся: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1.формирование механизмов использования национальных стандартов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 государственных интересах Российской Федерации, в том числе для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выполнения международных обязательств и поддержки социально-экономической политики государства;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2. обеспечение приоритетной разработки национальных стандартов,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применяемых на добровольной основе, для соблюдения требований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технических регламентов;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3. обеспечение при разработке национальных стандартов баланса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интересов государства, хозяйствующих субъектов, общественных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организаций и потребителей;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1. формирование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экономических механизмов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>, обеспечивающих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привлечение всех заинтересованных сторон к работам по стандартизации и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их финансированию;</w:t>
      </w:r>
    </w:p>
    <w:p w:rsidR="007A5B68" w:rsidRPr="000C1FB1" w:rsidRDefault="007A5B68" w:rsidP="00C76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2. обеспечение эффективного применения методов и сре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дств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>андартизации для содействия успешному развитию секторов российской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экономики с высоким потенциалом развития, а также для повышения</w:t>
      </w:r>
      <w:r w:rsidR="00C7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качества и конкурентоспособности российской продукции, работ и услуг;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3. оптимизация процедуры разработки и принятия национальных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стандартов с использованием международного опыта;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4. усиление роли Российской Федерации и повышение ее авторитета в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международной стандартизации;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5. повышение уровня гармонизации национальных и международных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стандартов.</w:t>
      </w:r>
    </w:p>
    <w:p w:rsidR="00824715" w:rsidRDefault="00824715" w:rsidP="0082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A5B68" w:rsidRPr="000C1FB1" w:rsidRDefault="007A5B68" w:rsidP="00824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4. Методы стандартизации</w:t>
      </w:r>
    </w:p>
    <w:p w:rsidR="00824715" w:rsidRDefault="00824715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Теоретической базой современной стандартизации является система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предпочтительных чисел. Предпочтительными числами называются числа,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которые рекомендуется выбирать как преимущественные перед всеми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другими при назначении величин параметров для вновь создаваемых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изделий (производительности, грузоподъемности, габаритов, чисел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оборотов, давлений, температур, напряжений электрического тока, чисел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циклов работы и других характеристик проектируемых машин и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приборов).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Метод стандартизации 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это прием или совокупность приемов, с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помощью которых достигаются цели стандартизации.</w:t>
      </w:r>
    </w:p>
    <w:p w:rsidR="00824715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Стандартизация базируется на общенаучных и специфических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методах:</w:t>
      </w:r>
    </w:p>
    <w:p w:rsidR="00824715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1) систематизация;</w:t>
      </w:r>
    </w:p>
    <w:p w:rsidR="00824715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2) классификация;</w:t>
      </w:r>
    </w:p>
    <w:p w:rsidR="00824715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3) кодирование;</w:t>
      </w:r>
    </w:p>
    <w:p w:rsidR="00824715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4)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ранжирование;</w:t>
      </w:r>
    </w:p>
    <w:p w:rsidR="00824715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5) селекция и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симплификация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824715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5) унификация продукции и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типизация;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6) оптимизация.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Систематизация </w:t>
      </w:r>
      <w:r w:rsidR="00824715" w:rsidRPr="00824715">
        <w:rPr>
          <w:rFonts w:ascii="Times New Roman" w:eastAsia="TimesNewRomanPSMT" w:hAnsi="Times New Roman" w:cs="Times New Roman"/>
          <w:bCs/>
          <w:sz w:val="28"/>
          <w:szCs w:val="28"/>
        </w:rPr>
        <w:t>– о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бъектов стандартизации заключается в научно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обоснованном последовательном классифицировании и ранжировании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совокупности конкретных объектов стандартизации. Систематизация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объектов, явлений или понятий преследует цель расположить их в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определенном порядке и последовательности, образующей четкую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систему, удобную для пользования.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Наиболее простой формой систематизации является алфавитная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система расположения объектов. Такую систему используют, например, в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различных справочниках. Применяют также порядковую нумерацию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систематизируемых объектов или расположение их в хронологической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последовательности.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Примером результата работы по систематизации продукции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классификатор КП ВЭД. В виде различных классификационных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группировок и конкретных наименований продукции.</w:t>
      </w:r>
    </w:p>
    <w:p w:rsidR="007A5B68" w:rsidRPr="000C1FB1" w:rsidRDefault="007A5B68" w:rsidP="00824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Кодирование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– совокупность методов и правил кодирования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классификационных образований и присвоение кода классификационной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группировке и/или объекту классификации.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hAnsi="Times New Roman" w:cs="Times New Roman"/>
          <w:b/>
          <w:bCs/>
          <w:sz w:val="28"/>
          <w:szCs w:val="28"/>
        </w:rPr>
        <w:t xml:space="preserve">Селекция объектов стандартизации 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деятельность,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заключающаяся в отборе таких конкретных объектов, которые признаются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целесообразными для дальнейшего производства и применения в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общественном производстве.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0C1FB1">
        <w:rPr>
          <w:rFonts w:ascii="Times New Roman" w:hAnsi="Times New Roman" w:cs="Times New Roman"/>
          <w:b/>
          <w:bCs/>
          <w:sz w:val="28"/>
          <w:szCs w:val="28"/>
        </w:rPr>
        <w:t>Симплификация</w:t>
      </w:r>
      <w:proofErr w:type="spellEnd"/>
      <w:r w:rsidRPr="000C1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деятельность, заключающаяся в определении таких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конкретных объектов, которые признаются нецелесообразными для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дальнейшего производства и применения в общественном производстве.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Симплификация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заключается в простом сокращений числа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применяемых при разработке изделия или при его производстве марок и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сортаментов материалов, полуфабрикатов, комплектующих изделий и т. п.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 количества, технически и экономически целесообразного, достаточного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для выпуска изделий с требуемыми показателями качества.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Как правило,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при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симплификации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в объекты стандартизации не вносят каких-либо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существенных технических усовершенствований.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Симплификация</w:t>
      </w:r>
      <w:proofErr w:type="spellEnd"/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оказывается экономически выгодной, так как приводит к упрощению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производства, облегчает материально-техническое снабжение,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складирование, отчетность.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Оптимизация объектов стандартизации заключается в нахождении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оптимальных главных параметров (параметров назначения), а также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значений всех, других показателей качества и экономичности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Унификация продукции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– это деятельность по рациональному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сокращению числа типов деталей, агрегатов одинакового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функционального назначения. Она базируется на классификации и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ранжировании, селекции и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симплификации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, типизации и оптимизации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Унификация помогает выделить отдельные образцы, прототипы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которых в тех или иных размерах и параметрических вариантах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применяются во многих изделиях. Выделение этих представителей и всех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их прототипов, расположение в ряд по возрастающей или убывающей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величине основного параметра, упорядочение этого ряда в соответствии с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рядами предпочтительных чисел позволяют создавать виды типоразмеров.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По своему содержанию унификация подразделяется на три вида: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•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внутриразмерную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, когда унификацией охватываются все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разновидности (модификации) определенной машины в отношении, как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базовой модели, так и ее модификаций;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•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межразмерную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, когда унифицируют не только модификации одной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базовой модели, но и базовые модели машин разных размеров данного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параметрического ряда;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•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межтиповую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, когда унификация распространяется на машины разных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типов, входящих в различные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пара</w:t>
      </w:r>
      <w:r w:rsidR="008247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метрические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ряды.</w:t>
      </w:r>
    </w:p>
    <w:p w:rsidR="007A5B68" w:rsidRPr="000C1FB1" w:rsidRDefault="007A5B68" w:rsidP="001A1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При всем этом унификация может проводиться на трех уровнях: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заводском, отраслевом и межотраслевом.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Заводская, отраслевая и межотраслевая (для ряда заводов отрасли или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отраслей) унификации в машиностроении и приборостроении могут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охватывать номенклатуру изделий, сборочных единиц и деталей, которые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производят и применяют в различных отраслях народного хозяйства.</w:t>
      </w:r>
    </w:p>
    <w:p w:rsidR="007A5B68" w:rsidRDefault="007A5B68" w:rsidP="001A1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Проводится унификация на основе анализа и изучения конструктивных вариантов изделий, их применяемости, путем сведения близких по назначению, конструкции и размерам изделий, их составных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частей и деталей к единой типовой (унифицированной) конструкции. При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необходимости в конструкцию унифицируемых изделий и их элементов вносят технические усовершенствования и доработки. Таким образом,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устанавливается минимально необходимое для практики число типов,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видов и типоразмеров изделий, обладающих высокими показателями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качества и полной взаимозаменяемостью (рис.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1A1875" w:rsidRPr="000C1FB1" w:rsidRDefault="001A1875" w:rsidP="001A1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A5B68" w:rsidRPr="000C1FB1" w:rsidRDefault="007A5B68" w:rsidP="001A1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F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7983" cy="1847850"/>
            <wp:effectExtent l="19050" t="0" r="5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49" cy="184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68" w:rsidRPr="000C1FB1" w:rsidRDefault="007A5B68" w:rsidP="001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Рис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>1.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Последовательность работ по унификации</w:t>
      </w:r>
    </w:p>
    <w:p w:rsidR="001A1875" w:rsidRDefault="001A1875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Эффективность работ по унификации характеризуется уровнем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унификации. Под уровнем унификации и стандартизации изделий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понимают насыщенность их соответственно унифицированными 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стандартными составными частями (деталями, узлами, механизмами), 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наиболее часто для их расчета используются коэффициенты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применяемости и повторяемости.</w:t>
      </w:r>
    </w:p>
    <w:p w:rsidR="007A5B68" w:rsidRPr="000C1FB1" w:rsidRDefault="007A5B68" w:rsidP="001A1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Типизация объектов стандартизации 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деятельность по созданию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типовых (образцовых) объектов - конструкций, технологических правил,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форм документации.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Типизация 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это разновидность стандартизации, заключающаяся в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разработке и установлении типовых решений (конструктивных,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технологических, организационных и т. п.) на основе наиболее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прогрессивных методов и режимов работы. Применительно к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конструкциям типизация состоит в том, что некоторое конструктивное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решение (существующее или специально разработанное) принимается за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основное 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базовое для нескольких одинаковых или близких по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функциональному назначению изделий. Требуемая же номенклатура 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варианты изделий строятся на основе базовой конструкции путем внесения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 нее ряда второстепенных изменений и дополнений.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Метод типизации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(или метод базовых конструкций) заключается в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рациональном сокращении видов объектов путем установления некоторых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типовых, выполняющих большинство функций объектов данной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совокупности и принимаемых за основу (базу) для создания других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объектов, аналогичных или близких по функциональному назначению.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Применение этого метода в электронной технике непосредственно связано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 унификацией и последующей стандартизацией (например, корпуса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полупроводниковых приборов и интегральных схем и т.п.). В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радиоэлектронике метод типизации получил распространение и при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создании различных приборов на основе базовых конструкций.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Типизация технологических процессов включает в себя создание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типовых процессов изготовления деталей, выполнения сборочных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операций, методов измерения и контроля и т. п. Типовой технологический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процесс создается на основе тщательного анализа технологии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производства соответствующих изделий.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 xml:space="preserve">Агрегатирование 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принцип создания новых машин, приборов 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другого оборудования путем компоновки конечного изделия из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ограниченного набора стандартных и унифицированных узлов и агрегатов,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(автономных сборочных единиц), устанавливаемых в изделии в различном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числе и в разных комбинациях в зависимости от его назначения.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Например, при создании семейства тракторов одного класса, но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различных по назначению, можно использовать ряд агрегатов (двигатель,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муфта сцепления, коробка передач, задний мост) для всех или нескольких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модификаций.</w:t>
      </w:r>
    </w:p>
    <w:p w:rsidR="007A5B68" w:rsidRPr="000C1FB1" w:rsidRDefault="007A5B68" w:rsidP="001A1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Эти агрегаты должны обладать полной геометрической 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функциональной взаимозаменяемостью по всем эксплуатационным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показателям и присоединительным размерам. Выделение агрегатов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выполняют на основе кинематического анализа машин и их составных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частей с учетом применения их в других машинах. При этом стремятся,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чтобы из минимального числа типоразмеров автономных агрегатов можно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было создать максимальное число компоновок оборудования.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Важнейшим преимуществом изделий, созданных на основе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а</w:t>
      </w:r>
      <w:r w:rsidR="001A1875" w:rsidRPr="000C1FB1">
        <w:rPr>
          <w:rFonts w:ascii="Times New Roman" w:eastAsia="TimesNewRomanPSMT" w:hAnsi="Times New Roman" w:cs="Times New Roman"/>
          <w:sz w:val="28"/>
          <w:szCs w:val="28"/>
        </w:rPr>
        <w:t>грегатирование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, является их конструктивная обратимость.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Агрегатирование позволяет также многократно применять стандартные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детали, узлы и агрегаты в новых модификациях изделий при изменении их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конструкции.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Использование </w:t>
      </w:r>
      <w:r w:rsidR="001A1875" w:rsidRPr="000C1FB1">
        <w:rPr>
          <w:rFonts w:ascii="Times New Roman" w:eastAsia="TimesNewRomanPSMT" w:hAnsi="Times New Roman" w:cs="Times New Roman"/>
          <w:sz w:val="28"/>
          <w:szCs w:val="28"/>
        </w:rPr>
        <w:t>агрегатирование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как метода стандартизации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обеспечивает решение целого ряда актуальных задач в различных отраслях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промышленности: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расширение номенклатуры выпускаемых изделий за счет создания их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новых модификаций и различных вариантов исполнения;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комплектование и сборка изделий разного функционального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назначения из унифицированных и взаимозаменяемых деталей, узлов 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агрегатов;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расширение области применения универсальных изделий, машин 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оборудования за счет создания возможности быстрой замены их рабочих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органов;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•создание сложной технологической оснастки и приспособлений на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основе использования общих деталей, узлов и агрегатов;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обеспечение высокопроизводительного ремонта и эффективного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восстановления изношенных изделий, машин и оборудования за счет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использования взаимозаменяемых деталей, запасных частей,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комплектующих изделий, узлов и агрегатов.</w:t>
      </w:r>
    </w:p>
    <w:p w:rsidR="007A5B68" w:rsidRPr="000C1FB1" w:rsidRDefault="007A5B68" w:rsidP="001A1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Внедрение принципов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агрегатирования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возможно во всех отраслях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машиностроения и приборостроения. В настоящее время они особенно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широко применяются при создании технологического оборудования 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средств механизации самого различного назначения: металлорежущих 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деревообрабатывающих станков,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кузнечно-прессового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и сварочного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оборудования, литейных машин, подъемно-транспортного оборудования,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всех видов технологической оснастки.</w:t>
      </w:r>
    </w:p>
    <w:p w:rsidR="001A1875" w:rsidRDefault="001A1875" w:rsidP="001A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68" w:rsidRPr="000C1FB1" w:rsidRDefault="007A5B68" w:rsidP="001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FB1">
        <w:rPr>
          <w:rFonts w:ascii="Times New Roman" w:hAnsi="Times New Roman" w:cs="Times New Roman"/>
          <w:b/>
          <w:bCs/>
          <w:sz w:val="28"/>
          <w:szCs w:val="28"/>
        </w:rPr>
        <w:t>5. Параметрическая стандартизация</w:t>
      </w:r>
    </w:p>
    <w:p w:rsidR="001A1875" w:rsidRDefault="001A1875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hAnsi="Times New Roman" w:cs="Times New Roman"/>
          <w:b/>
          <w:bCs/>
          <w:sz w:val="28"/>
          <w:szCs w:val="28"/>
        </w:rPr>
        <w:t xml:space="preserve">Параметр продукции 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это количественная характеристика ее свойств.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Наиболее важными параметрами являются размерные, весовые,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энергетические характеристики продукции, параметры, характеризующие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производительность машин и приборов. Набор установленных значений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параметров называется параметрическим рядом. Разновидностью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параметрического ряда является размерный ряд.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Параметрические ряды измерительных приборов, машин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рекомендуется строить согласно системе предпочтительных чисел 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набору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последовательных чисел. Наиболее часто ряды строятся на основании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предпочтительных чисел по геометрической прогрессии, как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закономерности, позволяющей наиболее полно удовлетворить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предъявляемые к рядам требования.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Основным достоинством такой закономерности является постоянство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относительной разности между любыми соседними числами ряда.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Для арифметических рядов относительная разность между соседними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числами ряда величина переменная.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Смысл параметризации состоит в том, что выбираются параметры,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подчиняющиеся строго определенной математической</w:t>
      </w:r>
      <w:r w:rsidR="001A18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последовательности, а не любых значений по произволу разработчика.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Предпочтительные числа и их ряды используются: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при установлении стандартных значений и рядов стандартных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- значений величин;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при нормировании значений исходных параметров продукции,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условий ее существования и процессов, а также разрешенных 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допускаемых их отклонений;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при нормировании значений параметров продукции, связанных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логарифмируемой зависимостью с исходными параметрами, значения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которых нормируются посредством предпочтительных чисел;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при приведении значений параметров и процессов (в том числе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природных констант), если использование предпочтительных чисел не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влечет выхода за пределы допускаемого отклонения.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настоящее время в основу стандартов рядов предпочтительных чисел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национальных систем стандартов, в том числе в России, а также в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Международной системе ИСО заложены закономерности геометрической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прогрессии. В России используют ГОСТ 8032 - 84 «Предпочтительные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числа и ряды предпочтительных чисел». На базе этого документа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утвержден ГОСТ 6636 «Нормальные линейные размеры»,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устанавливающий ряды чисел для выбора линейных размеров. Стандартом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установлено четыре основных ряда предпочтительных чисел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R5;R10;R20;R40 и два дополнительных R80;R160.: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R 5 - 1,00; 1,60; 2,50; 4,00; 6,30; 10... знаменатель прогрессии Q = 1,6.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R 10 - 1,00; 1,25; 1,60; 2,00; 2,25; ... знаменатель прогрессии Q = 1,25.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R 20 -1,00; 1,12; 1,25; 1,40; ... знаменатель прогрессии Q = 1,12.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R 40 -1,00; 1,06; 1,12; 1,18; 1,25; ... знаменатель прогрессии Q = 1,06.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Количество чисел в интервале 1-10: для ряда R5 – 5, R10 – 10, R20 – 20,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для ряда R40 – 40.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Частота параметрического ряда должна быть оптимальной: слишком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«густой» ряд позволяет максимально удовлетворить нужды потребителей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(предприятий, индивидуальных покупателей), но, с другой стороны,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чрезмерно расширяется номенклатура продукции, распыляется ее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производство, что приводит к большим производственным затратам.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Поэтому ряд R5 является более предпочтительным по сравнению с рядом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R10, а ряд R10 предпочтительнее ряда R20.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Предпочтительные числа и их ряды используются в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машиностроении при назначении классов точности, линейных размеров,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углов, радиусов, канавок и т.п., а также для упорядочения выбора величин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 градаций параметров производственных процессов, оборудования,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приспособлений и т.п. Для этой цели разрабатываются стандарты на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параметрические,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типоразмерные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и конструктивные ряды этих изделий.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Предпочтительные ряды чисел позволяют не только унифицировать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параметры продукции, но и увязать по параметрам продукцию различных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видов 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детали машин, комплектующие изделия, транспортные средства,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технологическое оборудование.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Целесообразно руководствоваться следующим правилом: ряду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параметров машин по R5 должен соответствовать ряд размеров деталей по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R10, ряду параметров машин по R10 – ряд размеров деталей по R20 и т.д.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радиотехнике применяются предпочтительные числа, построенные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 рядам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Е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>, принятые Международной электротехнической комиссией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(МЭК). Ряды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Е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состоят из округленных чисел со знаменателем Q = 2,2 для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ряда Е 3, со знаменателем Q = 1,5 для ряда Е 6 и со знаменателем Q = 1,2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для ряда Е12. По стандарту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Е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6, например, выбираются номиналы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резисторов и конденсаторов.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Ряды Е3;Е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6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>;Е12 и Е24 – основные ряды, и Е48,Е96,Е192 –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дополнительные. Цифра после буквы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Е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указывает число номинальных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значений в каждом десятичном интервале. Ряд Е3, например, в каждом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десятичном интервале имеет номинальные сопротивления,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соответствующие числам: 1,0; 2,2; 4,7 и числам, получаемым умножением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или делением этих чисел на 10n , где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n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– целое положительное или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отрицательное число.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Общие признаки методов стандартизации:</w:t>
      </w:r>
    </w:p>
    <w:p w:rsidR="007A5B68" w:rsidRPr="000C1FB1" w:rsidRDefault="00EB2DB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все методы стандартизации ведут к сокращению номенклатуры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объектов;</w:t>
      </w:r>
    </w:p>
    <w:p w:rsidR="007A5B68" w:rsidRPr="000C1FB1" w:rsidRDefault="00EB2DB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к одним и тем же объектам может быть применен каждый метод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дифференцированно или в любой совокупности;</w:t>
      </w:r>
    </w:p>
    <w:p w:rsidR="007A5B68" w:rsidRPr="000C1FB1" w:rsidRDefault="00EB2DB8" w:rsidP="00EB2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стандартизация приводит к одному или меньшему количеству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видов объектов (унифицированному ряду), но всегда лучшего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качества.</w:t>
      </w:r>
    </w:p>
    <w:p w:rsidR="00EB2DB8" w:rsidRDefault="00EB2DB8" w:rsidP="00EB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68" w:rsidRPr="000C1FB1" w:rsidRDefault="007A5B68" w:rsidP="00EB2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FB1">
        <w:rPr>
          <w:rFonts w:ascii="Times New Roman" w:hAnsi="Times New Roman" w:cs="Times New Roman"/>
          <w:b/>
          <w:bCs/>
          <w:sz w:val="28"/>
          <w:szCs w:val="28"/>
        </w:rPr>
        <w:t>6. Опережающая и комплексная стандартизация</w:t>
      </w:r>
    </w:p>
    <w:p w:rsidR="00EB2DB8" w:rsidRDefault="00EB2DB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Стандартизация основывается на использовании достижений науки,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техники и практического опыта и осуществляется в неразрывной связи с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научно-техническим прогрессом. Именно поэтому важной является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принципиально новая ее форма - </w:t>
      </w:r>
      <w:r w:rsidRPr="000C1FB1">
        <w:rPr>
          <w:rFonts w:ascii="Times New Roman" w:hAnsi="Times New Roman" w:cs="Times New Roman"/>
          <w:b/>
          <w:bCs/>
          <w:sz w:val="28"/>
          <w:szCs w:val="28"/>
        </w:rPr>
        <w:t>опережающая стандартизация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Опережающая стандартизация осуществляется на основе прогнозов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развития и изменения во времени параметров и показателей качества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объектов стандартизации. Опережающие стандарты устанавливают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перспективные параметры, более высокие показатели качества изделий 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сроки освоения их промышленностью. При этом по срокам освоения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может быть установлено несколько ступеней возрастающих требований к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показателям качества с тем, чтобы эти показатели были оптимальными в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планируемом интервале времени.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Объектами опережающей стандартизации могут быть изделия с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новыми очень высокими эксплуатационными показателями, но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невыпускаемые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пока еще промышленностью. Опережающая стандартизация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может базироваться на уже освоенных в других отраслях или в других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странах образцах.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Комплексная стандартизация 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это целенаправленное и планомерное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установление и применение системы взаимосвязанных требований к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объекту в целях оптимального решения конкретной проблемы. Важнейший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принцип комплексной стандартизации - системность и взаимная увязка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стандартов.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Действующие стандарты предъявляют к готовым изделиям весьма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высокие требования. Но, чтобы их выдержать, необходимо повышать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требования к сырью и материалам, от которых зависит качество конечной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продукции. Положение осложняетс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>я еще тем, что на промежуточных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;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стадиях производства показатели разных стандартов иногда плохо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стыкуются между собой.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Принципиальной, отличительной особенностью работы по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 явилась организация ее по комплексному программному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методу. Создавались не разрозненные </w:t>
      </w:r>
      <w:proofErr w:type="spellStart"/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ГОСТы</w:t>
      </w:r>
      <w:proofErr w:type="spellEnd"/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а комплексы стандартов,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разрабатываемые по комплексным программам, в которых все требования,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были взаимно увязаны и согласованы между собой. Комплексная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стандартизация призвана обеспечивать разработку и внедрение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комплексов взаимосвязанных и согласованных стандартов, охватывающих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совокупность требований к объектам стандартизации: изделиям, их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составным частям, сырью, материалам, покупным изделиям, технологии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изготовления, упаковке, транспортировке и хранению, эксплуатации 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ремонту. Кроме норм и требований, относящихся к материальным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объектам, комплексная стандартизация охватывает также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общетехнические нормы, системы документации, нормы техники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безопасности и охраны труда и т. п.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Комплексная стандартизация помогает решать вопросы сокращения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сроков разработки и освоения производства новой техники, ускорения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организации специализированных производств, снижения затрат на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выпуск продукции, повышения эффективности производства и улучшения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качества продукции. С этой целью созданы и создаются единые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межотраслевые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системы стандартов, которыми приходится повседневно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пользоваться в инженерной деятельности.</w:t>
      </w:r>
    </w:p>
    <w:p w:rsidR="007A5B68" w:rsidRPr="000C1FB1" w:rsidRDefault="007A5B68" w:rsidP="00EB2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Примерами объектов комплексной стандартизации являются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аппаратура и оборудование для радиовещания и телевидения, аппаратура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проводной связи, аппаратура записи и воспроизведения звука и т. п.</w:t>
      </w:r>
    </w:p>
    <w:p w:rsidR="00EB2DB8" w:rsidRDefault="00EB2DB8" w:rsidP="00EB2D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68" w:rsidRPr="000C1FB1" w:rsidRDefault="007A5B68" w:rsidP="00EB2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FB1">
        <w:rPr>
          <w:rFonts w:ascii="Times New Roman" w:hAnsi="Times New Roman" w:cs="Times New Roman"/>
          <w:b/>
          <w:bCs/>
          <w:sz w:val="28"/>
          <w:szCs w:val="28"/>
        </w:rPr>
        <w:t>7. Принципы стандартизации</w:t>
      </w:r>
    </w:p>
    <w:p w:rsidR="00EB2DB8" w:rsidRDefault="00EB2DB8" w:rsidP="00EB2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2DB8" w:rsidRDefault="007A5B68" w:rsidP="00EB2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Любая наука базируется на определенных принципах.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Принцип 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это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основа, исходное положение какого-либо учения, основные правила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деятельности. Принципы стандартизации определены в ФЗ (ст. 12).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Стандартизация осуществляется в соответствии со следующими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принципами: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добровольного применения документов в области стандартизации;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максимального учета при разработке стандартов законных интересов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заинтересованных лиц;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- применения международного стандарта как основы разработки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национального стандарта, за исключением случаев, если такое применение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признано невозможным вследствие несоответствия требований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международных стандартов климатическим и географическим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особенностям РФ, техническим и (или)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технологическим особенностям или по иным основаниям либо Р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>Ф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установленными процедурами выступала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против принятия международного стандарта или отдельного его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положения;</w:t>
      </w:r>
      <w:proofErr w:type="gramEnd"/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недопустимости создания препятствий производству и обращению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продукции, выполнению работ и оказанию услуг в большей степени, чем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это минимально необходимо для выполнения целей стандартизации;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недопустимости установления таких стандартов, которые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противоречат техническим регламентам;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обеспечения условий для единообразного применения стандартов.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Принцип «добровольности» означает, что со стороны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государственных органов отсутствуют требования к составу и уровню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требований по показателям качества продукции и услуг, техническим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решениям, технологическим методам. Исключение составляют требования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 безопасности, но они устанавливаются техническими регламентами.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Цель применения стандартов состоит в содействии разработчикам,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изготовителям, исполнителям создавать продукцию и оказывать услуги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высокого качества, предоставлять им в этом отношении максимальную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свободу действий. Критерии качества в этих условиях формирует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потребитель, приобретая или не приобретая представленные продукцию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или услуги.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Принципы стандартизации предусматривают необходимость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нахождения компромисса между желаниями приобретателя 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возможностями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разработчика и изготовителя, то есть необходимость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оптимизации уровня качества продукции и услуг при условии их высокой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конкурентоспособности; применения международных стандартов как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основы разработки национальных стандартов, что способствует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укреплению тенденции к достижению мирового уровня отечественных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 и услуг; недопустимости создания таких стандартов, которые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усложняют решение вопросов взаимоотношения служб и подразделений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 производстве, взаимоотношений разработчиков и изготовителей,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изготовителей и поставщиков. Не должны быть завышены требования,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обеспечивающие защиту или снижение возможного ущерба при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возникновении чрезвычайных ситуаций, не должна разрабатываться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излишне усложненная техническая документация.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Единообразное применение стандартов 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это принцип,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непосредственно следующий из определения понятий 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стандартизация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B2DB8" w:rsidRDefault="00EB2DB8" w:rsidP="00EB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A5B68" w:rsidRPr="000C1FB1" w:rsidRDefault="007A5B68" w:rsidP="00EB2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8. Документы в области стандартизации</w:t>
      </w:r>
    </w:p>
    <w:p w:rsidR="00EB2DB8" w:rsidRDefault="00EB2DB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К документам в области стандартизации, используемым на территории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Российской Федерации, относятся: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национальные стандарты;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правила стандартизации, нормы и рекомендации в области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применяемые в установленном порядке классификации,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общероссийские классификаторы технико-экономической и социальной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информации;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стандарты организаций;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своды правил;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международные стандарты, региональные стандарты, региональные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своды правил, стандарты иностранных государств и своды правил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иностранных государств, зарегистрированные в Федеральном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информационном фонде технических регламентов и стандартов;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надлежащим образом заверенные переводы на русский язык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международных стандартов, региональных стандартов, региональных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сводов правил, стандартов иностранных государств и сводов правил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иностранных государств, принятые на учет национальным органом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Российской Федерации по стандартизации.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Закон «О техническом регулировании» изменил не только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юридический статус стандартов, но и документальную базу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стандартизации. Ранее согласно Закону РФ 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 стандартизации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к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нормативным документам по стандартизации относились:</w:t>
      </w:r>
    </w:p>
    <w:p w:rsidR="007A5B68" w:rsidRPr="000C1FB1" w:rsidRDefault="00EB2DB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государственные стандарты Российской Федерации;</w:t>
      </w:r>
    </w:p>
    <w:p w:rsidR="007A5B68" w:rsidRPr="000C1FB1" w:rsidRDefault="00EB2DB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международные (региональные) стандарты;</w:t>
      </w:r>
    </w:p>
    <w:p w:rsidR="007A5B68" w:rsidRPr="000C1FB1" w:rsidRDefault="00EB2DB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правила, нормы и рекомендации по стандартизации;</w:t>
      </w:r>
    </w:p>
    <w:p w:rsidR="007A5B68" w:rsidRPr="000C1FB1" w:rsidRDefault="00EB2DB8" w:rsidP="00EB2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общероссийские классификаторы технико-экономической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информации;</w:t>
      </w:r>
    </w:p>
    <w:p w:rsidR="007A5B68" w:rsidRPr="000C1FB1" w:rsidRDefault="00EB2DB8" w:rsidP="00EB2DB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стандарты отраслей;</w:t>
      </w:r>
    </w:p>
    <w:p w:rsidR="007A5B68" w:rsidRPr="000C1FB1" w:rsidRDefault="00EB2DB8" w:rsidP="00EB2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стандарты предприятий;</w:t>
      </w:r>
    </w:p>
    <w:p w:rsidR="007A5B68" w:rsidRPr="000C1FB1" w:rsidRDefault="00EB2DB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7A5B68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стандарты научно-технических, инженерных обществ и других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A5B68" w:rsidRPr="000C1FB1">
        <w:rPr>
          <w:rFonts w:ascii="Times New Roman" w:eastAsia="TimesNewRomanPSMT" w:hAnsi="Times New Roman" w:cs="Times New Roman"/>
          <w:sz w:val="28"/>
          <w:szCs w:val="28"/>
        </w:rPr>
        <w:t>общественных объединений.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существующем сейчас перечне нет стандартов отраслей и стандартов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научно-технических, инженерных обществ и других общественных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объединений. Место государственных стандартов заняли национальные, а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стандартов предприятий - стандарты организаций. Каждый из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перечисленных документов в области стандартизации имеет свои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принципиальные особенности, отражающие сущность, правовой статус,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условия и порядок разработки и применения. Ни правила по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стандартизации, ни рекомендации, не должны дублировать положения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национальных стандартов Российской Федерации. Правила (нормы) по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 и общероссийские классификаторы технико-экономической и социальной информации по своему характеру являются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документами обязательными для применения.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SymbolMT" w:hAnsi="Times New Roman" w:cs="Times New Roman"/>
          <w:b/>
          <w:bCs/>
          <w:sz w:val="28"/>
          <w:szCs w:val="28"/>
        </w:rPr>
        <w:t>Национальные стандарты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. В соответствии с Постановлением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Росстандарта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от 30.01.2004 N 4 национальными стандартами признаются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государственные и межгосударственные стандарты, принятые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Росстандартом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до 1 июля 2003 года</w:t>
      </w:r>
      <w:proofErr w:type="gramStart"/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>реди национальных стандартов, утвержденных и введенных в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действие после принятия этого Закона, следует отметить такие, как: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1. ГОСТ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1.0-2004. Стандартизация в Российской Федерации.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Основные положения.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2. ГОСТ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1.2-2004. Стандартизация в Российской Федерации.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Стандарты национальные Российской Федерации. Правила разработки,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утверждения, обновления и отмены.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3. ГОСТ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1.4-2004. Стандартизация в Российской Федерации.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Стандарты организаций. Общие положения.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4. ГОСТ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1.5-2004. Стандартизация в Российской Федерации.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Стандарты национальные Российской Федерации. Правила построения,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изложения, оформления и обозначения.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5. ГОСТ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1.9-2004. Стандартизация в Российской Федерации.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Знак соответствия национальным стандартам Российской Федерации.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Изображение. Порядок применения.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6. ГОСТ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1.10-2004. Стандартизация в Российской Федерации.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Правила стандартизации и рекомендации по стандартизации. Порядок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разработки, утверждения, изменения, пересмотра и отмены.</w:t>
      </w:r>
    </w:p>
    <w:p w:rsidR="007A5B68" w:rsidRPr="000C1FB1" w:rsidRDefault="007A5B68" w:rsidP="00EB2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7. ГОСТ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1.12-2004. Стандартизация в Российской Федерации.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Термины и определения.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8. ГОСТ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1.13-2004 Стандартизация в Российской Федерации.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Уведомления о проектах документов в области стандартизации. Основные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положения.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9. ГОСТ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1.6-2006. Стандартизация в Российской Федерации.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Проекты стандартов. Организация проведения экспертизы.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Применение национального стандарта подтверждается знаком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соответствия национальному стандарту.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Объектами национальных стандартов могут быть характеристики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продукции, правила выполнения технических документов, правила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осуществления процессов постановки на производство, хранения,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перевозок, реализации и утилизации продукции, оказания услуг,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выполнения работ.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Национальными стандартами может устанавливаться терминология в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различных областях деятельности. Для достижения упорядоченности в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сфере обращения продукции могут разрабатываться стандарты по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требованиям к маркировке продукции и тары, применяемым символам,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способам упаковки.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До вступления в силу соответствующих технических регламентов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необходимо осуществлять применение действующих государственных 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межгосударственных стандартов в добровольном порядке, за исключением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обязательных требований, обеспечивающих достижение целей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законодательства Российской Федерации о техническом регулировании.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Правила (нормы) стандартизации.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Согласно ГОСТ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1.12 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2004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правила (нормы) стандартизации обозначают нормативный документ,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устанавливающий обязательные для применения организационно-методические положения, которые дополняют или конкретизируют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отдельные положения основополагающего национального стандарта 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определяют порядок и методы выполнения работ по стандартизации.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Правила стандартизации разрабатывают при необходимости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конкретизации (детализации) отдельных положений соответствующего по</w:t>
      </w:r>
      <w:r w:rsidR="00EB2D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назначению основополагающего организационно-методического или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общетехнического национального стандарта Российской Федерации, а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также в случае нецелесообразности разработки организационно-методического национального стандарта Российской Федерации, когда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область применения подобного документа ограничена только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организациями и структурными подразделениями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Росстандарта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Рекомендации в области стандартизации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. В соответствии с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положениями ГОСТ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1.12-2004 под рекомендациями в области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 признаются документы, содержащие советы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организационно-методического характера, которые касаются проведения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работ по стандартизации и способствуют применению основополагающего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национального стандарта или содержат положения, которые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целесообразно предварительно проверить на практике до их установления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 основополагающем национальном стандарте.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Рекомендации по стандартизации разрабатывают в случае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целесообразности предварительной проверки на практике не устоявшихся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(еще не ставших типовыми) организационно-методических положений в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соответствующей области, т. е. до принятия национального стандарта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Российской Федерации, в котором могут быть установлены эти положения.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настоящее время можно руководствоваться такими рекомендациями,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как: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50.1.052-2005 - Рекомендации по стандартизации. Рекомендации по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содержанию и форме документов, представляемых на регистрацию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системы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добровольной сертификации (утв. приказом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Росстандарта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от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25.02.2005 N 27-ст). Дата введения - 01.03.2005.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Применяемые в установленном порядке классификации,</w:t>
      </w:r>
      <w:r w:rsidR="00FD6AB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общероссийские классификаторы технико-экономической и</w:t>
      </w:r>
      <w:r w:rsidR="00FD6AB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социальной информации.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Из положений ГОСТ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1.12-2004 следует, что под общероссийским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классификатором (технико-экономической и социальной информации)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необходимо понимать разработанный и принятый в соответствии с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Законом «О техническом регулировании» нормативный документ,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устанавливающий систематизированный перечень наименований и кодов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объектов классификации и (или) классификационных группировок и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принятый на соответствующем уровне стандартизации. В целях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реализации положений Закона «О техническом регулировании»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Правительством РФ было утверждено Положение о разработке, принятии,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введении в действие, ведении и применении общероссийских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классификаторов технико-экономической и социальной информации в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социально-экономической области (см. Постановление от 10.11.2003 N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677). В этом Положении устанавливается порядок разработки, принятия,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введения в действие, ведения и применения общероссийских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классификаторов технико-экономической и социальной информации в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социально-экономической области, в том числе в области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прогнозирования, статистического учета, банковской деятельности и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налогообложения, при межведомственном информационном обмене,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создании информационных систем и информационных ресурсов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Они применяются как признанные обществом, но добровольные для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использования независимо от страны и места происхождения продукции,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осуществления процессов производства.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Общероссийские классификаторы относятся к категории нормативных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документов, в которых соответствующая информация (технико-экономическая и социальная) распределяется в соответствии с ее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классификацией, в частности, по классам, группам, видам, а также иным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параметрам. Данная категория документов по стандартизации, является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обязательной для применения при создании государственных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информационных систем и информационных ресурсов и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межведомственном обмене информацией.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Закон закрепляет, что порядок разработки, принятия, введения в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действие, ведения и применения общероссийских классификаторов в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социально-экономической области устанавливается Правительством РФ.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Кроме того, этим постановлением также утвержден Перечень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общероссийских классификаторов технико-экономической и социальной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информации в социально-экономической области. Данный Перечень на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сегодняшний день включает 32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общероссийских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классификатора.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Разработка общероссийских классификаторов обеспечивается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федеральными органами исполнительной власти и осуществляется по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согласованию с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Минпромэнерго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Росстандартом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, Федеральной службой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государственной статистики и Министерством экономического развития и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торговли Российской Федерации. Общероссийские классификаторы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разрабатываются по основным видам технико-экономической и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социальной информации, используемой при создании государственных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информационных систем и информационных ресурсов, а также при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межведомственном обмене информацией.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Разработка общероссийских классификаторов включает в себя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создание и экспертизу проектов классификаторов и вносимых в них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изменений, соответствующих правил стандартизации, а также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методическое обеспечение ведения и применения классификаторов.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Требования к составу, содержанию работ и мероприятий,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выполняемых при разработке общероссийских классификаторов,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обоснованию необходимости их создания и гармонизации с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международными и региональными классификациями и стандартами по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классификации, выбору методов классификации и кодирования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информации в общероссийских классификаторах, устанавливаются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Росстандартом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по согласованию с заинтересованными федеральными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органами исполнительной власти.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Стандарты организаций.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Стандарты организаций, в том числе</w:t>
      </w:r>
    </w:p>
    <w:p w:rsidR="007A5B68" w:rsidRPr="000C1FB1" w:rsidRDefault="007A5B68" w:rsidP="00FD6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коммерческих, общественных, научных организаций,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саморегулируемых</w:t>
      </w:r>
      <w:proofErr w:type="spellEnd"/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организаций, объединений юридических лиц могут разрабатываться и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утверждаться ими самостоятельно исходя из необходимости применения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этих стандартов для целей стандартизации, для совершенствования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производства и обеспечения качества продукции, выполнения работ,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оказания услуг, а также для распространения и использования полученных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 различных областях знаний результатов исследований (испытаний),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измерений и разработок.</w:t>
      </w:r>
      <w:proofErr w:type="gramEnd"/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Порядок разработки, утверждения, учета, изменения и отмены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стандартов организаций устанавливается ими самостоятельно.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Проект стандарта организации может представляться разработчиком в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технический комитет по стандартизации, который организует проведение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экспертизы данного проекта. На основании результатов экспертизы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данного проекта технический комитет по стандартизации готовит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заключение, которое направляет разработчику проекта стандарта.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Свод правил 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документ в области стандартизации,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 котором содержатся технические правила и (или) описание процессов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проектирования (включая изыскания), производства, строительства,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монтажа, наладки, эксплуатации, хранения, перевозки, реализации и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утилизации продукции и который применяется на добровольной основе в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целях соблюдения требований технических регламентов.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Наиболее распространенными из документов в области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</w:t>
      </w:r>
      <w:proofErr w:type="gramEnd"/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которые могут включаться в состав сводов правил являются документы в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сфере строительства, в том числе - строительные нормы и правила (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СНиП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),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своды правил по проектированию и строительству (СП), а также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документы в области обеспечения санитарно-эпидемиологического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благополучия населения (санитарные нормы и правила -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СанПиНы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),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нормы пожарной безопасности.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СНиПы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, принятые до момента вступления Закона в силу и не отменные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 официальном порядке, подлежат обязательному исполнению (наряду с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другими аналогичными нормами) в соответствии с положениями п.1 ст.46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Закона «О техническом регулировании».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 положениями ГОСТ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1.0-2004 (п.6.1), к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документам в области стандартизации, используемым на территории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Российской Федерации, помимо вышеуказанных, также относятся: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национальные военные стандарты и межгосударственные стандарты,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введенные в действие в Российской Федерации. Согласно ГОСТ 1.1-2002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под межгосударственным стандартом понимается региональный стандарт,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принятый Евразийским советом по стандартизации, метрологии и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сертификации и доступный широкому кругу пользователей. Евразийский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совет по стандартизации, метрологии и сертификации (ЕАСС)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представляет собой региональное объединение национальных органов по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 государств, входящих в Содружество Независимых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Государств.</w:t>
      </w:r>
    </w:p>
    <w:p w:rsidR="00FD6ABE" w:rsidRDefault="00FD6ABE" w:rsidP="00F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A5B68" w:rsidRPr="000C1FB1" w:rsidRDefault="007A5B68" w:rsidP="00F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9. Разработка и</w:t>
      </w:r>
      <w:r w:rsidR="00FD6AB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примене</w:t>
      </w:r>
      <w:r w:rsidR="00FD6ABE">
        <w:rPr>
          <w:rFonts w:ascii="Times New Roman" w:eastAsia="TimesNewRomanPSMT" w:hAnsi="Times New Roman" w:cs="Times New Roman"/>
          <w:b/>
          <w:bCs/>
          <w:sz w:val="28"/>
          <w:szCs w:val="28"/>
        </w:rPr>
        <w:t>ни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е</w:t>
      </w:r>
      <w:r w:rsidR="00FD6AB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технических</w:t>
      </w:r>
      <w:r w:rsidR="00FD6AB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условий</w:t>
      </w:r>
      <w:r w:rsidR="00FD6AB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="00FD6AB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России</w:t>
      </w:r>
    </w:p>
    <w:p w:rsidR="00FD6ABE" w:rsidRDefault="00FD6ABE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Вступивший в силу Федеральный закон «О техническом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регулировании» отменил действовавший ранее Закон РФ «О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стандартизации», в котором технические условия на продукцию (далее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–Т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>У) были отнесены к техническим документам. Таким образом, ТУ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оказались вне закона, что вызывает множество вопросов у субъектов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хозяйственной деятельности, так как большинство из них производит свою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продукцию по техническим условиям, которые, по мнению многих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специалистов, имеют непосредственное отношение к техническому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регулированию.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Именно ТУ в полной мере отвечают целям принятия технических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регламентов (ст. 6 ФЗ) и стандартизации, сформулированным в ст. 11 ФЗ,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включая повышение уровня безопасности жизни или здоровья граждан и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охраны природы, обеспечение научно-технического прогресса, повышения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конкурентоспособности продукции, рационального использования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ресурсов, взаимозаменяемости продукции и др.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Технические условия, появляются в результате разработки новой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продукции. Требования к ней еще не регламентированы в стандартах, а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тем более в законах. В этом случае ТУ являются пионерным документом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научно-технического прогресса и часто становятся предтечей</w:t>
      </w:r>
      <w:r w:rsidR="00FD6A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государственного стандарта.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Технические условия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– документы, в которых конкретный</w:t>
      </w:r>
      <w:r w:rsidR="006054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изготовитель добровольно устанавливает требования к качеству и</w:t>
      </w:r>
      <w:r w:rsidR="006054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безопасности конкретной продукции, необходимые и достаточные для ее</w:t>
      </w:r>
      <w:r w:rsidR="006054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идентификации, контроля качества и безопасности при изготовлении,</w:t>
      </w:r>
      <w:r w:rsidR="006054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хранении и транспортировании.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Технические условия устанавливают полный набор требований к</w:t>
      </w:r>
      <w:r w:rsidR="006054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выпускаемой конкретной продукции (маркам, типам, исполнениям и т.п.) и</w:t>
      </w:r>
      <w:r w:rsidR="006054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включают такие разделы, как область применения, требования к качеству и</w:t>
      </w:r>
      <w:r w:rsidR="006054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безопасности или технические требования, маркировка, упаковка, правила</w:t>
      </w:r>
      <w:r w:rsidR="006054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транспортирования и хранения, требования по применению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(эксплуатации), гарантии изготовителя.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технических условиях в полной мере реализован принцип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добровольного применения стандартов, предусмотренный ст. 12 ФЗ,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поскольку разработчику ТУ удобно и выгодно использовать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применительно к своей продукции стандартные требования, например, по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методам контроля, правилам приемки, методам отбора проб и т.д. При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этом в большинстве случаев достаточно дать ссылки на соответствующие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стандарты.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Технические условия являются документом, способствующим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обеспечению целей подтверждения соответствия продукции.</w:t>
      </w:r>
    </w:p>
    <w:p w:rsidR="007A5B68" w:rsidRPr="000C1FB1" w:rsidRDefault="007A5B68" w:rsidP="00E1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соответствии с ФЗ технический регламент должен содержать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исчерпывающий перечень продукции, в отношении которой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устанавливаются его требования, а также должен содержать требованиям к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характеристикам продукции (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пп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. 3, 4 ст. 7).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Таким образом, ТУ можно рассматривать как «малый технический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регламент», обеспечивающий реализацию целей и принципов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технического регулирования.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Для обеспечения положений ФЗ технические условия могут быть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постепенно трансформированы в стандарты организаций по аналогии с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фирменными стандартами, действующими в зарубежных странах.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Таким образом, можно сделать следующие основные выводы.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Технические условия: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самый широкий применяемый технический документ, в котором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изготовитель (разработчик) добровольно устанавливает требования к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конкретной продукции;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документ межотраслевого применения, так как его действие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распространяется на приобретателя продукции,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транспортирующих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хранящих субъектов хозяйственной деятельности;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документ, на который даются ссылки при заказе конкретной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продукции, включает полный комплекс требований, являющихся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обязательными для всех субъектов хозяйственной деятельности,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участвующих в обороте продукции;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способствуют техническому регулированию и практическому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использованию технических регламентов применительно к требованиям к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конкретной продукции;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являются доказательной базой при подтверждении соответствия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 требованиям технических регламентов и национальных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стандартов;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документ на продукцию, потенциально опасную для человека,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должен подвергаться экспертизе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по соблюдение требований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технических регламентов и добровольно используемых национальных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стандартов.</w:t>
      </w:r>
    </w:p>
    <w:p w:rsidR="00E10B6C" w:rsidRDefault="00E10B6C" w:rsidP="00E10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A5B68" w:rsidRPr="000C1FB1" w:rsidRDefault="007A5B68" w:rsidP="00E10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10. Виды и содержание стандартов</w:t>
      </w:r>
    </w:p>
    <w:p w:rsidR="00E10B6C" w:rsidRDefault="00E10B6C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Вид стандарта </w:t>
      </w:r>
      <w:r w:rsidR="00E10B6C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характеристика стандарта, определяющаяся его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содержанием в зависимости от объекта стандартизации.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Приведем некоторые из общих видов стандартов действующих в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России: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основополагающие;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на термины и определения;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на продукцию;</w:t>
      </w:r>
    </w:p>
    <w:p w:rsidR="007A5B68" w:rsidRPr="000C1FB1" w:rsidRDefault="007A5B68" w:rsidP="004F2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на услуги;</w:t>
      </w:r>
    </w:p>
    <w:p w:rsidR="007A5B68" w:rsidRPr="000C1FB1" w:rsidRDefault="007A5B68" w:rsidP="004F2453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на процессы;</w:t>
      </w:r>
    </w:p>
    <w:p w:rsidR="007A5B68" w:rsidRPr="000C1FB1" w:rsidRDefault="007A5B68" w:rsidP="004F2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на методы контроля, испытаний, измерений, анализа.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Стандарты основополагающие 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стандарты, имеющий широкую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область распространения и/или содержащий общие положения для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определенной области деятельности.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Основополагающие стандарты устанавливают общие организационно-методические положения для определенной области деятельности и/или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общетехнические требования и правила, которые рассматриваются как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общие для этих сфер, обеспечивают взаимопонимание, техническое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единство и взаимосвязь различных областей науки, техники и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производства. Причем они обеспечивают их взаимодействие таким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образом, чтобы выполнялись требования по охране окружающей среды,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безопасности использования продукции, процессов и услуг для жизни и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здоровья людей, имущества физических, юридических лиц, государства,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и/или другие общетехнические требования.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Основополагающие стандарты должны быть в основном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комплексными, т.е. объединять стандарты, имеющие общую целевую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направленность, и устанавливать согласованные требования к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взаимосвязанным объектам стандартизации. Эти стандарты, являясь,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объединением взаимосвязанных нормативных документов, носящих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методический характер, содержат положения, направленные на то, чтобы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стандарты, применяемые на разных уровнях управления, не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противоречили друг другу и законодательству, обеспечивали достижение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общей цели и выполнение обязательных требований к продукции,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процессам, услугам. Примерами основополагающих стандартов могут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быть комплексные стандарты ЕСКД, БСТД, БСДП.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Стандарты на продукцию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(услуги) устанавливают требования к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группам однородной продукции (услуг) или к конкретной продукции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(услуге).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Примерами стандартов на продукцию (услуги) являются: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стандарты на общие технические требования; параметры и (или) размеры;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типы конструкций, размеры, марки, сортамент; правила приемки и др.</w:t>
      </w:r>
      <w:proofErr w:type="gramEnd"/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Стандарты на общие технические требования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регламентируют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нормы, общие для группы однородной продукции, и требования,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обеспечивающие оптимальный уровень качества, который должен быть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заложен при проектировании и задан при изготовлении конкретных видов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продукции, входящих в данную группу.</w:t>
      </w:r>
    </w:p>
    <w:p w:rsidR="007A5B68" w:rsidRPr="000C1FB1" w:rsidRDefault="007A5B68" w:rsidP="008F4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В зависимости от вида и назначения продукции могут устанавливаться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требования к ее физико-механическим свойствам (прочности, твердости,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упругости, износоустойчивости и др.)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н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>адежности и долговечности,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технической эстетике (окраске, удобству пользования, отделке и др.),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исходным материалам, применяемому при изготовлении данной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 сырью, полуфабрикатам и др.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Стандарты на общие технические требования обычно включают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следующие разделы: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классификацию, основные параметры или размеры;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общие требования к параметрам качества, как правило, содержащие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только те требования, которые являются обязательными и подлежат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контролю;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требования к упаковке, маркировке, безопасности;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требования охраны окружающей среды;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правила приемки продукции;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правила маркировки, упаковки, транспортирования и хранения;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правила эксплуатации, ремонта и утилизации.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Наличие в содержании стандарта тех или иных разделов зависит от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особенностей объекта стандартизации и характера предъявляемых к нему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требований.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Стандарты на параметры и (или) размеры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устанавливают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параметрические или размерные ряды продукции по основным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потребительским (эксплуатационным) характеристикам, на базе которых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должна проектироваться продукция конкретных типов, моделей, марок,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подлежащих изготовлению соответствующими отраслями. Эти стандарты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должны учитывать перспективы развития продукции такого типа, что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способствует техническому прогрессу и повышению эффективности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промышленного производства. Такими стандартами являются, например,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ГОСТ 8032-84. «Предпочтительные числа и ряды предпочтительных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чисел» и ГОСТ 6636-69. «Основные нормы взаимозаменяемости.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Нормальные линейные размеры».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Стандарты на типы конструкции и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размеры определяют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конструктивное исполнение и основные размеры для группы изделий в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целях их унификации и обеспечения взаимозаменяемости при разработке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конкретных типоразмеров, моделей и т.д. Выполнение требований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стандартов на типы конструкции и размеры дает большой технико-экономический эффект, так как сокращает затраты на проектирование,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освоение и изготовление изделий в результате их унификации и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обеспечения взаимозаменяемости.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Стандарты на марки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устанавливают номенклатуру марок и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химический состав материала (сырья), а в отдельных случаях 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основные</w:t>
      </w:r>
      <w:r w:rsidR="008F44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потребительские характеристики.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Стандарты на сортамент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устанавливают геометрические формы 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размеры продукции. Особенно широко применяется этот вид стандартов в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металлургической промышленности.</w:t>
      </w:r>
    </w:p>
    <w:p w:rsidR="007A5B68" w:rsidRPr="000C1FB1" w:rsidRDefault="007A5B68" w:rsidP="00DD2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 xml:space="preserve">Стандарты на правила приемки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регламентируют порядок приемки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определенной группы или вида продукции с целью обеспечения единства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требований при приемке этой продукции по качеству и количеству.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hAnsi="Times New Roman" w:cs="Times New Roman"/>
          <w:b/>
          <w:bCs/>
          <w:sz w:val="28"/>
          <w:szCs w:val="28"/>
        </w:rPr>
        <w:t>Стандарты на правила маркировки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, упаковки, транспортирования 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хранения нормируют требования к потребительской маркировке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 с целью информации потребителя об основных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характеристиках продукции, к упаковке с учетом технической эстетики 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т.п.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hAnsi="Times New Roman" w:cs="Times New Roman"/>
          <w:b/>
          <w:bCs/>
          <w:sz w:val="28"/>
          <w:szCs w:val="28"/>
        </w:rPr>
        <w:t>Стандарты на правила эксплуатации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, ремонта и утилизации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устанавливают общие правила, обеспечивающие в заданных условиях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работоспособность изделий и гарантирующие их эксплуатацию.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hAnsi="Times New Roman" w:cs="Times New Roman"/>
          <w:b/>
          <w:bCs/>
          <w:sz w:val="28"/>
          <w:szCs w:val="28"/>
        </w:rPr>
        <w:t xml:space="preserve">Стандарты на совместимость 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стандарты, устанавливающие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требования, которые касаются совместимости различных объектов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стандартизации. Например, совместимости изделий или систем в местах их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сочленения.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hAnsi="Times New Roman" w:cs="Times New Roman"/>
          <w:b/>
          <w:bCs/>
          <w:sz w:val="28"/>
          <w:szCs w:val="28"/>
        </w:rPr>
        <w:t xml:space="preserve">Стандарты на номенклатуру показателей 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стандарты, содержащие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перечень показателей, для которых значения или характеристики должны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быть указаны при установлении требования к продукции, процессу или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услуге в других нормативных или технических документах.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hAnsi="Times New Roman" w:cs="Times New Roman"/>
          <w:b/>
          <w:bCs/>
          <w:sz w:val="28"/>
          <w:szCs w:val="28"/>
        </w:rPr>
        <w:t xml:space="preserve">Стандарты на услугу 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стандарты, устанавливающие требования,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которым должна удовлетворять услуга или группа однородных услуг, с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тем, чтобы обеспечить соответствие услуги ее назначению. Стандарты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могут быть разработаны на материальные и иные услуги в различных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областях.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Например, социально-культурные услуги, бытовое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обслуживание населения, общественное питание, туристско-экскурсионное обслуживание, жилищно-коммунальное хозяйство,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транспорт, автосервис, связь, страхование, банковское дело, торговля,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научно-техническое и информационно-рекламное обслуживание и прочие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сферы деятельности).</w:t>
      </w:r>
      <w:proofErr w:type="gramEnd"/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Стандарты на процессы 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стандарты, устанавливающие требования,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которым должны удовлетворять процессы, с тем, чтобы обеспечить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соответствие процессов их назначению.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Эти стандарты устанавливают требования к конкретным процессам,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которые осуществляются на разных стадиях жизненного цикла продукции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(проектирования, производства, потребления (эксплуатации), хранения,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транспортирования, ремонта, утилизации) и включают следующие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нормативы:</w:t>
      </w:r>
      <w:proofErr w:type="gramEnd"/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требования к методам автоматизированного проектирования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продукции, модульного конструирования;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схемы технологического процесса изготовления продукции;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требования к технологическим режимам, влияющим факторам или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нормам;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правила потребления (эксплуатации);</w:t>
      </w:r>
    </w:p>
    <w:p w:rsidR="007A5B68" w:rsidRPr="000C1FB1" w:rsidRDefault="007A5B68" w:rsidP="00DD2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общие требования к хранению, транспортированию, ремонту 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утилизации;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требования безопасности для жизни и здоровья людей при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осуществлении технологических процессов, которые могут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контролироваться по отношению к использованию определенного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оборудования, инструмента, приспособлений, вспомогательных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материалов и т.д.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Особое место занимают экологические требования. При проведении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технологических операций стандартизации подлежат предельно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допустимые нормы различного рода воздействий технологий на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природную среду.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Эти воздействия могут носить химический (выброс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вредных химикатов), физический (радиационное излучение),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биологический (заражение микроорганизмами) и механический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(разрушение) характер, опасный в экологическом аспекте.</w:t>
      </w:r>
      <w:proofErr w:type="gramEnd"/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Экологические требования могут касаться: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условий применения определенных материалов и сырья,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потенциально вредных для окружающей природы;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параметров эффективности работы очистного оборудования;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правил аварийных выбросов, ликвидации их последствий, предельно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допустимых норм сбросов загрязняющих веществ со сточными водами.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Стандарты на методы контроля (испытаний, измерений, анализа) </w:t>
      </w:r>
      <w:r w:rsidR="00DD2A19">
        <w:rPr>
          <w:rFonts w:ascii="Times New Roman" w:eastAsia="TimesNewRomanPSMT" w:hAnsi="Times New Roman" w:cs="Times New Roman"/>
          <w:bCs/>
          <w:sz w:val="28"/>
          <w:szCs w:val="28"/>
        </w:rPr>
        <w:t xml:space="preserve">–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стандарты, устанавливающие порядок отбора проб (образцов) для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испытаний, методы, способы, приемы, методики проведения испытаний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(контроля, измерений и/или анализа), потребительских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(эксплуатационных) характеристик группы продукции с целью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обеспечения оценки показателей качества.</w:t>
      </w:r>
      <w:proofErr w:type="gramEnd"/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Эти стандарты рекомендуют методики контроля (испытаний,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измерений, анализа), в наибольшей степени обеспечивающие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объективность оценки обязательных требований к качеству продукции,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которые содержатся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на нее. Главные критерии объективности метода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контроля (испытаний, измерений, анализа) 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воспроизводимость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сопоставимость результата. Необходимо пользоваться именно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аттестованными методами контроля (испытаний, измерений и анализа),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так как они базируются на международном опыте и передовых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достижениях. Каждый из методов имеет свою специфику, прежде всего с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конкретным объектом контроля, но в то же время можно выделить 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общие положения, подлежащие стандартизации: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средства контроля и вспомогательные устройства;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порядок подготовки и проведения контроля;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правила обработки и оформления результатов;</w:t>
      </w:r>
    </w:p>
    <w:p w:rsidR="007A5B68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допустимую погрешность метода.</w:t>
      </w:r>
    </w:p>
    <w:p w:rsidR="000C1FB1" w:rsidRPr="000C1FB1" w:rsidRDefault="007A5B6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 обычно рекомендует несколько методик контроля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(испытания, измерения и анализа) применительно к одному показателю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 xml:space="preserve">качества продукции. </w:t>
      </w:r>
      <w:proofErr w:type="gramStart"/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Это предусматривается для того, чтобы одна из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методик при необходимости могла быть выбрана в качестве арбитражной.</w:t>
      </w:r>
      <w:proofErr w:type="gramEnd"/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Методы испытаний выбираются в зависимости от вида продукции для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обеспечения надлежащего ее качества. Стандартом предусмотрены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различные виды испытаний: повседневные для контроля качества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выпускаемой продукции; типовые, проводимые предприятием-поставщиком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при освоении производств новых изделий; периодические,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проводимые для проверки соответствия выпускаемой продукции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предъявленным к ней.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Стандарт на термины и определения 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стандарт, устанавливающий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термины, к которым даны определения, содержащие необходимые 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достаточные признаки понятия.</w:t>
      </w:r>
    </w:p>
    <w:p w:rsidR="00DD2A19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некоторых случаях определения могут отсутствовать и/или могут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быть приведены примечания, иллюстрации, буквенные обозначения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D2A19" w:rsidRDefault="00DD2A19" w:rsidP="00DD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C1FB1" w:rsidRPr="000C1FB1" w:rsidRDefault="000C1FB1" w:rsidP="00DD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11. Общероссийские классификаторы технико-экономической и</w:t>
      </w:r>
      <w:r w:rsidR="00DD2A19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социальной информации</w:t>
      </w:r>
    </w:p>
    <w:p w:rsidR="00DD2A19" w:rsidRDefault="00DD2A19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Переход России на рыночную экономику потребовал существенного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изменения информационных технологий. Поэтому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Росстандартом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были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разработаны и приняты новые классификаторы технико-экономической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информации, а также постоянно совершенствуются в соответствии с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международной практикой классификаторы, действовавшие ранее.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Согласованность межведомственных потоков информации невозможна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без гармонизации систем кодирования и классификаторов отечественных 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международных. Для решения этой проблемы в России под руководством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Росстандарта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и Госкомстата создана Единая система классификации 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кодирования технико-экономической и социальной информации (ЕСКК).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Усовершенствованы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также более 25 взаимосвязанных между собой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классификаторов.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Общероссийские классификаторы технико-экономической и</w:t>
      </w:r>
      <w:r w:rsidR="00DD2A19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социальной информации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(далее 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общероссийские классификаторы) 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нормативные документы, распределяющие технико-экономическую 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социальную информацию в соответствии с ее классификацией (классами,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группами, видами и другим) и являющиеся обязательными для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применения при создании государственных информационных систем 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информационных ресурсов и межведомственном обмене информацией.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Классификаторы представляют собой документы, направленные на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решение задач стандартизации. Они являются составной частью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национальной системы стандартизации. На основе классификаторов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создаются государственные информационные системы, информационные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ресурсы, осуществляется межведомственный обмен информацией. На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основе классификаторов может осуществляться кодификация знаний в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различных областях науки и техники.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Кодирование информации предполагает обязательную систематизацию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 классификацию.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Кодирование представляет собой образование по определенным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правилам и присвоение кодов объекту или группе объектов, позволяющее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заменить несколькими знаками (символами) наименования этих объектов.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 помощью кодов обеспечивается идентификация объектов максимально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коротким способом, т.е. с помощью минимального числа знаков.</w:t>
      </w:r>
    </w:p>
    <w:p w:rsidR="007A5B68" w:rsidRDefault="000C1FB1" w:rsidP="00DD2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Стремление к минимизации количества знаков, идентифицирующих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объекты, способствует повышению эффективности сбора, учета, хранения,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обработки информации (рис.2).</w:t>
      </w:r>
    </w:p>
    <w:p w:rsidR="00DD2A19" w:rsidRPr="00DD2A19" w:rsidRDefault="00DD2A19" w:rsidP="00DD2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1FB1" w:rsidRPr="000C1FB1" w:rsidRDefault="000C1FB1" w:rsidP="00DD2A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1F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1525" cy="1209675"/>
            <wp:effectExtent l="19050" t="0" r="16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B1" w:rsidRPr="000C1FB1" w:rsidRDefault="000C1FB1" w:rsidP="00DD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Рис.2. Структура кода для Общероссийского классификатора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</w:t>
      </w:r>
    </w:p>
    <w:p w:rsidR="00DD2A19" w:rsidRDefault="00DD2A19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Кодовое обозначение характеризуется: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алфавитом кода;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структурой кода;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• числом знаков 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длиной кода;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методом кодирования.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Порядок разработки, принятия, введения в действие, ведения и</w:t>
      </w:r>
      <w:r w:rsidR="00DD2A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применения общероссийских классификаторов в социально-экономической области (в том числе в области прогнозирования,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статистического учета, банковской деятельности, налогообложения, при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межведомственном информационном обмене, создании информационных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систем и информационных ресурсов) устанавливается Правительством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Российской Федерации. Он регламентирован комплексом национальных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стандартов – Единой системой классификации и кодирования технико-экономической и социальной информации (ЕСКК ТЭИ).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ЕСКК ТЭИ регламентирует состав и содержание работ по созданию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классификаторов технико-экономической информации, поддержанию их в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актуальном состоянии путем внесения изменений, а также порядок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разработки классификаторов и их практического применения.</w:t>
      </w:r>
    </w:p>
    <w:p w:rsidR="000C1FB1" w:rsidRPr="004F2453" w:rsidRDefault="000C1FB1" w:rsidP="00D45984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Основные задачи ЕСКК ТЭИ:</w:t>
      </w:r>
    </w:p>
    <w:p w:rsidR="000C1FB1" w:rsidRPr="000C1FB1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упорядочение, унификация, классификация кодирование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информации, используемой в системе управления;</w:t>
      </w:r>
    </w:p>
    <w:p w:rsidR="000C1FB1" w:rsidRPr="000C1FB1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создание комплекса классификаторов, необходимых для решения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задач органами управления различного уровня;</w:t>
      </w:r>
    </w:p>
    <w:p w:rsidR="000C1FB1" w:rsidRPr="000C1FB1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максимальное использование международных классификаций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решения задач, связанных с международным обменом информацией;</w:t>
      </w:r>
    </w:p>
    <w:p w:rsidR="000C1FB1" w:rsidRPr="000C1FB1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обеспечение условий для автоматизации процессов обработки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информации, включая создание автоматизированных банков данных;</w:t>
      </w:r>
    </w:p>
    <w:p w:rsidR="000C1FB1" w:rsidRPr="000C1FB1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обеспечение информационной совместимости взаимодействующих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информационных систем.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По ЕСКК ТЭИ работы должны начинаться с постановки задачи по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сбору, учету и анализу информации об объекте, которую должен решать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 управления. Он должен также составить техническое задание на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разработку классификатора. Далее осуществляется анализ множества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объектов с учетом постановленных задач, формируются группы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однородных объектов и выбираются методы классификации 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кодирования множества. Следующим этапом является разработка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классификатора в порядке, установленном ЕСКК ТЭИ, включая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разработку систем ведения классификатора и мероприятий по его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внедрению.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Классификатор представляет собой документ, содержащий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систематизированный перечень кодов и наименований объектов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классификации и классифицированных группировок, разработанный 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утвержденный в установленном порядке, обязательный для применения на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различных уровнях управления.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зависимости от уровня утверждения и сферы применения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разрабатываются классификаторы следующих категорий:</w:t>
      </w:r>
    </w:p>
    <w:p w:rsidR="000C1FB1" w:rsidRPr="000C1FB1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общероссийский;</w:t>
      </w:r>
    </w:p>
    <w:p w:rsidR="000C1FB1" w:rsidRPr="000C1FB1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отраслевые;</w:t>
      </w:r>
    </w:p>
    <w:p w:rsidR="000C1FB1" w:rsidRPr="000C1FB1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предприятий (объединений, организаций, ассоциаций и т.д.).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По статусу утверждения и области применения классификаторы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приравниваются соответственно к государственным, отраслевым 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стандартам предприятий.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Общероссийские классификаторы утверждает Госстандарт России,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 применение их является обязательным при обмене информаций между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системами управления государственного уровня и при заполнении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унифицированных форм документов, установленных государственными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органами и имеющими межотраслевое применение.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Отраслевые классификаторы, как и отраслевые стандарты,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действуют в рамках утвердившей их отрасли (министерства, ведомства)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 заполнении отраслевых документов, а классификаторы предприятий –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 рамках утвердивших их предприятий (объединений, ассоциаций и др.). В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качестве классификаторов предприятий могут служить выборки из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общероссийских и отраслевых классификаторов.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число общероссийских входят классификаторы отраслей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народного хозяйства, предприятий и организаций, единиц измерения,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стандартов, продукции и др.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Пример Общероссийских классификаторов: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продукции - ОКП;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предприятий и организаций - ОКПО;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услуг населению - ОКУН;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специальностей по образованию - ОКСО;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видов экономической деятельности, продукции и услуг - ОКДП;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экономических районов - ОКЭР;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стандартов - ОКС;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единиц измерения - ОКЕИ;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конструкторских документов - ЕСКД;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валют - ОКБ;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органов государственной власти и управления - ОКОГУ;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- информации по социальной защите населения - ОКИСЗН.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Общероссийский классификатор отраслей народного хозяйства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(ОКОНХ) предназначен для обеспечения машинной обработки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информации в управлении народным хозяйством, а также используется для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решения задач «Автоматических систем управления» различных уровней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управления и обеспечения их информационной совместимости.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ОКОНХ представляет собой свод кодов и наименований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группировок видов деятельности по отраслям, отличающимся характером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функций, выполняемых ими в общей системе общественного разделения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труда. Внутри крупных отраслей народного хозяйства выделяются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более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дробные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подотрасли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, к которым могут быть отнесены предприятия,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производящие однородную продукцию, или организации и учреждения,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связанные с выполнением определенных общественных функций.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Одним из основных является общероссийский классификатор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промышленной и сельскохозяйственной (ОКП). Он объединяет все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существующее оборудование в определенной закодированной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последовательности.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ОКП представляет собой систематизированный свод кодов 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наименований продукции, вырабатываемой в народном хозяйстве, в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соответствии с действующей нормативно-технической документацией.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ОКП всё множество промышленной и сельскохозяйственной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 подразделяется на 100 классов в соответствии с ее свойствами,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назначением, особенностями производства.</w:t>
      </w:r>
    </w:p>
    <w:p w:rsidR="00D45984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Например: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450000 - изделия автомобильной промышленности (признак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отраслевой принадлежности); 451000 - автомобили (вид продукции);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451100 - автомобили грузовые (признак эксплуатационного назначения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продукции);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451110 - автомобили общего назначения, бортовые, шасси, фургоны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(конструктивный признак);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451111 - автомобили общего назначения грузоподъемностью до 0,5 т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(признак грузоподъемности);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451111 2000 - автомобили грузовые общего назначения с колесной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формулой 4x2;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Каждый вид может включать 9999 конкретных наименований. Часть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классификационных группировок, на различных уровнях оставлена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свободной, что позволяет в течение многих лет систематически пополнять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классификатор новыми видами продукции.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Общероссийский классификатор предприятий и организаций (ОКПО)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определяет коды предприятий и организаций, по которым они производят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оформление любой документации, в том числе банковской.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Общероссийский классификатор услуг населению (ОКУН) содержит,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например, следующие коды: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120000, 122000 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общественного питания;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121000 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торговли;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015000 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прачечных;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019000 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парикмахерских;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123000 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рынков;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013000 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банков;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035000 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телевидения;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110000 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систем образования и др.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Общероссийский классификатор экономических районов (ОКЭР)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включает в себя коды, например Московской области 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50, Москвы 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77,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Ленинградской области 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47, Санкт-Петербурга 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78, Ульяновской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области 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73, Приморского края 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25, Бурятии 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03 и др.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Общероссийский классификатор единиц измерения (ОКЕИ) разработан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 основе международной классификации единиц измерения Европейской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экономической комиссии (ЕЭК ООН) «Коды для единиц измерения,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используемых в международной торговле» и товарной номенклатуры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внешнеэкономической деятельности (ТН ВЭД). Коды единиц измерения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трехзначные, например: 006-м, 004-см, 008-км, 055-м2, 059-га, 112-л, 166-кг, 168-т, 212-вт, 222-В, 260-А, 271-Дж, 274-Ом, 280-°С, 294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Па, 354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356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ч, 362</w:t>
      </w:r>
      <w:r w:rsidR="00D45984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мес.</w:t>
      </w:r>
    </w:p>
    <w:p w:rsidR="000C1FB1" w:rsidRPr="00D45984" w:rsidRDefault="000C1FB1" w:rsidP="00D45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Коды всех классификаторов применяются в информационных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технологиях и практической деятельности, обеспечивая объединение,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координацию информации и исключая ее несопоставимость.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Составной частью ЕСКК ТЭИ является каталогизация продукции </w:t>
      </w:r>
      <w:r w:rsidR="00D45984"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процесс составления перечней производимой, экспортируемой,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импортируемой продукции с ее описанием,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Государственная система каталогизации (ГСК) организует сбор,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регистрацию, и хранение информации, выявляет взаимозаменяемые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устаревшие виды продукции. В результате каталогизации создаются либо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каталоги продукции определенного назначения, либо каталоги продукции,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вырабатываемой предприятиями региона.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Источником информации о конкретном товаре является каталожный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лист, который обязательно прилагается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ТУ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и СТП при их регистрации в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Центре стандартизации, метрологии. В каталожных листах указывают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данные о товаре, поэтому на их основе формируются каталоги продукции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своего региона. Организации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Росстандарта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, получая информацию от всех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центров стандартизации, собирают банк данных по определенной группе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 и формируют государственный каталог. Каталог является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источником рекламы товаров, с его помощью осуществляется взаимный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обмен информацией между изготовителями продукции. Сведения о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показателях качества продукции - ценный материал для последующего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совершенствования стандартов. С помощью каталогов может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осуществляться процедура «электронного маркетинга», т.е. взаимный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обмен информацией между изготовителями, посредниками 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потребителями продукции.</w:t>
      </w:r>
    </w:p>
    <w:p w:rsidR="00D45984" w:rsidRDefault="00D45984" w:rsidP="00D4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C1FB1" w:rsidRPr="000C1FB1" w:rsidRDefault="000C1FB1" w:rsidP="00D4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12. О проведении </w:t>
      </w:r>
      <w:proofErr w:type="spellStart"/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Росстандартом</w:t>
      </w:r>
      <w:proofErr w:type="spellEnd"/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государственного контроля</w:t>
      </w:r>
      <w:r w:rsidR="00D4598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(надзора)</w:t>
      </w:r>
    </w:p>
    <w:p w:rsidR="00D45984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C1FB1" w:rsidRPr="00D45984" w:rsidRDefault="000C1FB1" w:rsidP="00D4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/>
          <w:sz w:val="28"/>
          <w:szCs w:val="28"/>
          <w:u w:val="single"/>
        </w:rPr>
      </w:pPr>
      <w:r w:rsidRPr="00D45984">
        <w:rPr>
          <w:rFonts w:ascii="Times New Roman" w:eastAsia="TimesNewRomanPSMT" w:hAnsi="Times New Roman" w:cs="Times New Roman"/>
          <w:bCs/>
          <w:i/>
          <w:sz w:val="28"/>
          <w:szCs w:val="28"/>
          <w:u w:val="single"/>
        </w:rPr>
        <w:lastRenderedPageBreak/>
        <w:t>Нормативно-правовая база</w:t>
      </w:r>
    </w:p>
    <w:p w:rsidR="00D45984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связи с введением в действие Федерального закона «О техническом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регулировании» Государственный контроль (надзор) в области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технического регулирования, стандартизации, обеспечения единства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измерений и сертификации осуществляется на основе и в соответствии с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положениями действующих нормативно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>-правовых актов Российской Феде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рации и нормативных документов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Росстандарта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, в том числе:</w:t>
      </w:r>
    </w:p>
    <w:p w:rsidR="000C1FB1" w:rsidRPr="000C1FB1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Федерального закона «О техническом регулировании» (гл. 6, 10 ст.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46);</w:t>
      </w:r>
    </w:p>
    <w:p w:rsidR="000C1FB1" w:rsidRPr="000C1FB1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Закона Российской Федерации «О защите прав потребителей»;</w:t>
      </w:r>
    </w:p>
    <w:p w:rsidR="000C1FB1" w:rsidRPr="00D45984" w:rsidRDefault="00D45984" w:rsidP="00D45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Федерального закона «О защ</w:t>
      </w:r>
      <w:r>
        <w:rPr>
          <w:rFonts w:ascii="Times New Roman" w:eastAsia="TimesNewRomanPSMT" w:hAnsi="Times New Roman" w:cs="Times New Roman"/>
          <w:sz w:val="28"/>
          <w:szCs w:val="28"/>
        </w:rPr>
        <w:t>ите прав юридических лиц и инди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 xml:space="preserve">видуальных предпринимателей при </w:t>
      </w:r>
      <w:r>
        <w:rPr>
          <w:rFonts w:ascii="Times New Roman" w:eastAsia="TimesNewRomanPSMT" w:hAnsi="Times New Roman" w:cs="Times New Roman"/>
          <w:sz w:val="28"/>
          <w:szCs w:val="28"/>
        </w:rPr>
        <w:t>проведении государственного кон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троля (надзора)»;</w:t>
      </w:r>
    </w:p>
    <w:p w:rsidR="000C1FB1" w:rsidRPr="000C1FB1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Федерального закона «О каче</w:t>
      </w:r>
      <w:r>
        <w:rPr>
          <w:rFonts w:ascii="Times New Roman" w:eastAsia="TimesNewRomanPSMT" w:hAnsi="Times New Roman" w:cs="Times New Roman"/>
          <w:sz w:val="28"/>
          <w:szCs w:val="28"/>
        </w:rPr>
        <w:t>стве и безопасности пищевых про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дуктов»;</w:t>
      </w:r>
    </w:p>
    <w:p w:rsidR="000C1FB1" w:rsidRPr="000C1FB1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Закона Российской Федера</w:t>
      </w:r>
      <w:r>
        <w:rPr>
          <w:rFonts w:ascii="Times New Roman" w:eastAsia="TimesNewRomanPSMT" w:hAnsi="Times New Roman" w:cs="Times New Roman"/>
          <w:sz w:val="28"/>
          <w:szCs w:val="28"/>
        </w:rPr>
        <w:t>ции «Об обеспечении единства из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мерений»;</w:t>
      </w:r>
    </w:p>
    <w:p w:rsidR="000C1FB1" w:rsidRPr="000C1FB1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Кодекса Российской Феде</w:t>
      </w:r>
      <w:r>
        <w:rPr>
          <w:rFonts w:ascii="Times New Roman" w:eastAsia="TimesNewRomanPSMT" w:hAnsi="Times New Roman" w:cs="Times New Roman"/>
          <w:sz w:val="28"/>
          <w:szCs w:val="28"/>
        </w:rPr>
        <w:t>рации об административных право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нарушениях;</w:t>
      </w:r>
    </w:p>
    <w:p w:rsidR="00D45984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Постановлений Правительства РФ: « </w:t>
      </w:r>
      <w:proofErr w:type="gramStart"/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Об организации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осуществлении государственного контроля и надзора в области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стандартизации, обеспечения единства измерений и обязательной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сертификации»; «Об утверждении перечня товаров, подлежащих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обязательной сертификации, и перечня работ и услуг, подлежащих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обязательной сертификации»; «Об утверждении перечня продукции,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соответствие которой может быть подтверждено декларацией 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соответствии, Порядка принятия декларац</w:t>
      </w:r>
      <w:r>
        <w:rPr>
          <w:rFonts w:ascii="Times New Roman" w:eastAsia="TimesNewRomanPSMT" w:hAnsi="Times New Roman" w:cs="Times New Roman"/>
          <w:sz w:val="28"/>
          <w:szCs w:val="28"/>
        </w:rPr>
        <w:t>ии о соответствии и ее регистра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ции»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  <w:proofErr w:type="gramEnd"/>
    </w:p>
    <w:p w:rsidR="000C1FB1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Номенклатуры продукции и услуг (работ), в отношении которых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законодательными актами Российской Федерации предусмотрена 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обязательная сертификация, и Номенклатуры продукции, соответствие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которой может быть подтверждено декларацией о соответствии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45984" w:rsidRPr="000C1FB1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1FB1" w:rsidRPr="00D45984" w:rsidRDefault="000C1FB1" w:rsidP="00D4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Cs/>
          <w:i/>
          <w:sz w:val="28"/>
          <w:szCs w:val="28"/>
          <w:u w:val="single"/>
        </w:rPr>
      </w:pPr>
      <w:r w:rsidRPr="00D45984">
        <w:rPr>
          <w:rFonts w:ascii="Times New Roman" w:eastAsia="SymbolMT" w:hAnsi="Times New Roman" w:cs="Times New Roman"/>
          <w:bCs/>
          <w:i/>
          <w:sz w:val="28"/>
          <w:szCs w:val="28"/>
          <w:u w:val="single"/>
        </w:rPr>
        <w:t>Функции государственного контроля (надзора)</w:t>
      </w:r>
    </w:p>
    <w:p w:rsidR="00D45984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Государственный контроль (надзор) включает в себя: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а) государственный контроль и надзор за соблюдением обязательных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требований нормативных документов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Росстандарта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(государственных 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межгосударственных стандартов, принятых до 1 июля 2003 г.) к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продукции, в части обязательных требований, обеспечивающих до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вступления в силу соответствующих технических регламентов достижение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следующих целей Федерального закона «О техническом регулировании»: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защиты жизни или здоровья граждан, имущества физических или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юридических лиц, государственного или муниципального имущества;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охраны окружающей среды, жизни или здоровья животных 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растений;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предупреждения действий, вводящих в заблуждение приобретателей.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б) государственный контроль и надзор за соблюдением обязательных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требований к продукции, подлежащей обязательному подтверждению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соответствия (сертификации, декларированию).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Состав обязательных требований к продукции установлен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Номенклатурой продукции, в отношении которой законодательными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актами Российской Федерации пр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>едусмотрена их обязательная сер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тификация, и Номенклатурой продукции, соответствие которой может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быть подтверждено декларацией о соответствии. При этом может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проводиться проверка соблюдения изготовителем (исполнителем, продавцом, лицом, выполняющим функции иностранного изготовителя),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действующих нормативных правовых документов, устанавливающих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правила (процедуры, порядок) проведения обязательного подтверждения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соответствия продукции, а также нормативных правовых документов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систем сертификации однородных групп продукции Системы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сертификации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ГОСТ Р.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Государственному контролю и надзору не подлежат работы и услуги.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Проведение проверок в органах по сертификации и испытательных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лабораториях не осуществляется. Однако органы государственного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контроля и надзора вправе запрашивать у органов по сертификации 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испытательных лабораторий материалы, подтверждающие соответствие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продукции, в отношении которой проводятся мероприятия по контролю;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в) государственный метрологический надзор за выпуском, состоянием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 применением средств измерений, аттестованными методиками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выполнения измерений, эталонами единиц величин, соблюдением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метрологических правил и норм, количеством товаров, отчуждаемых при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совершении торговых операций, количеством фасованных товаров в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упаковках любого вида при их расфасовке и продаже;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г) государственный метролог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>ический контроль, включающий ут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верждение типа средств измерений, поверку средств измерений, в том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числе эталонов, лицензирование деятельности по изготовлению и ремонту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средств измерений.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Государственный контроль и надзор за соблюдением требований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технических регламентов в соответствии с Федеральным законом «О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техническом регулировании» будет осуществляться по мере вступления в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силу соответствующих технических регламентов, а также при условии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возложения полномочий по осуществлению данного вида надзора на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Росстандарт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45984" w:rsidRDefault="00D45984" w:rsidP="00D4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/>
          <w:sz w:val="28"/>
          <w:szCs w:val="28"/>
          <w:u w:val="single"/>
        </w:rPr>
      </w:pPr>
    </w:p>
    <w:p w:rsidR="000C1FB1" w:rsidRPr="00D45984" w:rsidRDefault="000C1FB1" w:rsidP="00D4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/>
          <w:sz w:val="28"/>
          <w:szCs w:val="28"/>
          <w:u w:val="single"/>
        </w:rPr>
      </w:pPr>
      <w:r w:rsidRPr="00D45984">
        <w:rPr>
          <w:rFonts w:ascii="Times New Roman" w:eastAsia="TimesNewRomanPSMT" w:hAnsi="Times New Roman" w:cs="Times New Roman"/>
          <w:bCs/>
          <w:i/>
          <w:sz w:val="28"/>
          <w:szCs w:val="28"/>
          <w:u w:val="single"/>
        </w:rPr>
        <w:t>Государственный контроль и надзор на переходный период</w:t>
      </w:r>
    </w:p>
    <w:p w:rsidR="00D45984" w:rsidRDefault="00D45984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Государственный контроль и надзор на переходный период до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вступления в силу соответствующих технических регламентов проводится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 юридических лиц и индивидуальных предпринимателей на стадиях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жизненного цикла продукции, предусмотренных действующим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законодательством.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Государственный контроль и надзор проводится в соответствии с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действующим Порядком проведения Федеральным Агентством по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техническому регулированию и метрологии государственного контроля 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надзора.</w:t>
      </w:r>
    </w:p>
    <w:p w:rsidR="00D45984" w:rsidRDefault="00D45984" w:rsidP="00D45984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C1FB1" w:rsidRPr="00D45984" w:rsidRDefault="000C1FB1" w:rsidP="00D45984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D45984">
        <w:rPr>
          <w:rFonts w:ascii="Times New Roman" w:eastAsia="TimesNewRomanPSMT" w:hAnsi="Times New Roman" w:cs="Times New Roman"/>
          <w:bCs/>
          <w:i/>
          <w:sz w:val="28"/>
          <w:szCs w:val="28"/>
          <w:u w:val="single"/>
        </w:rPr>
        <w:t>Проведение государственного контроля и надзора</w:t>
      </w:r>
    </w:p>
    <w:p w:rsidR="00D45984" w:rsidRDefault="00D45984" w:rsidP="00D45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Государственный контроль и надзор осуществляется должностными</w:t>
      </w:r>
      <w:r w:rsidR="00D45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лицами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Росстандарта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и центрами стандартизации, метрологии и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сертификации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При проведении ГК и Н проверяется: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продукция;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техническая документация на продукцию, в том числе документация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 соответствии ее обязательным требованиям согласно нормативным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документам в области обязательного подтверждения соответствия;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соблюдение юридическими лицами или индивидуальными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предпринимателями требований нормативных и правовых документов,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устанавливающих правила проведения обязательного подтверждения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соответствия в отношении проверяемой продукции, а также нормативных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и правовых документов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систем сертификации однородных групп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 Системы сертификации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ГОСТ Р.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ГМКиН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проводится посредством выборочных проверок не более чем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один раз в два года в отношении одного юридического лица или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индивидуального предпринимателя по распоряжениям Главного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государственного инспектора Российской Федерации, его заместителей;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главных государственных инспекторов субъектов (регионов) РФ, их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заместителей.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При проведении государственного контроля и надзора проводится: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отбор образцов (проб) продукции и (или) документов, необходимых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для проведения государственного контроля и надзора и оформления его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результатов;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технический осмотр продукции;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исследования (испытания), экспертизы продукции, обеспечивающие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достоверность и объективность результатов проверки;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проверка наличия системы качества и данные о сертификации этой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системы;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проверка соответствия продукции обязательным требованиям,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установленным нормативными документами на продукцию, подлежащую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обязательному подтверждению соответствия.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При проведении государственного контроля и надзора продукции,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подлежащей обязательному подтверждению соответствия,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проверяется:</w:t>
      </w:r>
    </w:p>
    <w:p w:rsidR="000C1FB1" w:rsidRPr="000C1FB1" w:rsidRDefault="000C1FB1" w:rsidP="00954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наличие документов о проведении подтверждения соответствия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 обязательным требованиям, их подлинность, срок действия,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правильность оформления и регистрации, либо сведений о подтверждении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соответствия в сопроводительной документации;</w:t>
      </w:r>
    </w:p>
    <w:p w:rsidR="000C1FB1" w:rsidRPr="000C1FB1" w:rsidRDefault="000C1FB1" w:rsidP="00954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идентичность проверяемой продукции ее наименованию,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указанному в предъявленном сертификате соответствия или его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копии, или в декларации о соответствии;</w:t>
      </w:r>
    </w:p>
    <w:p w:rsidR="000C1FB1" w:rsidRPr="000C1FB1" w:rsidRDefault="000C1FB1" w:rsidP="00954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наличие документов, подтверждающих проведение и результаты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инспекционного контроля сертифицированной продукции, проведенного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органом по сертификации;</w:t>
      </w:r>
    </w:p>
    <w:p w:rsidR="000C1FB1" w:rsidRPr="000C1FB1" w:rsidRDefault="000C1FB1" w:rsidP="00954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правильность маркирования знаком соответствия;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- своевременность извещения органа по сертификации об изменениях,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внесенных в техническую документацию или технологический процесс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производства сертифицированной (декларированной) продукции</w:t>
      </w:r>
      <w:proofErr w:type="gramStart"/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>о результатам проверок главные государственные инспектора, их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заместители и государственные инспектора в пределах предоставленной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им законодательством компетенции выдают обязательные для исполнения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юридическими лицами и индивидуальными предпринимателями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предписания и постановления, предусмотренные действующим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законодательством, а также направляют материалы проверок в судебные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органы.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Информация о результатах мероприятия по контролю и надзору в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установленном порядке представляется в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Росстандарт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54F7B" w:rsidRDefault="00954F7B" w:rsidP="00954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/>
          <w:sz w:val="28"/>
          <w:szCs w:val="28"/>
          <w:u w:val="single"/>
        </w:rPr>
      </w:pPr>
    </w:p>
    <w:p w:rsidR="000C1FB1" w:rsidRPr="000163D8" w:rsidRDefault="000163D8" w:rsidP="00954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13. </w:t>
      </w:r>
      <w:r w:rsidR="000C1FB1" w:rsidRPr="000163D8">
        <w:rPr>
          <w:rFonts w:ascii="Times New Roman" w:eastAsia="TimesNewRomanPSMT" w:hAnsi="Times New Roman" w:cs="Times New Roman"/>
          <w:b/>
          <w:bCs/>
          <w:sz w:val="28"/>
          <w:szCs w:val="28"/>
        </w:rPr>
        <w:t>Управление стандартизацией в Российской Федерации</w:t>
      </w:r>
    </w:p>
    <w:p w:rsidR="00954F7B" w:rsidRDefault="00954F7B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Государственное управление деятельностью по стандартизации в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России осуществляет Федеральное агентство по техническому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регулированию и метрологии, (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Росстандарт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), которое согласно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Постановлению Правительства Российской Федерации от 2 июня 2003г. №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312 уполномочено в соответствии с Федеральным законом «О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техническом регулировании» исполнять функции Национального органа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Российской Федерации по стандартизации, а также органы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 министерств, ведомств и субъектов хозяйственной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деятельности.</w:t>
      </w:r>
      <w:proofErr w:type="gramEnd"/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число важнейших функций Национального органа Российской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Федерации по стандартизации (далее 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национального органа по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стандартизации) входят следующие:</w:t>
      </w:r>
    </w:p>
    <w:p w:rsidR="000C1FB1" w:rsidRPr="000C1FB1" w:rsidRDefault="00954F7B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утверждение национальных стандартов;</w:t>
      </w:r>
    </w:p>
    <w:p w:rsidR="000C1FB1" w:rsidRPr="000C1FB1" w:rsidRDefault="00954F7B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принятие программ разработки национальных стандартов;</w:t>
      </w:r>
    </w:p>
    <w:p w:rsidR="000C1FB1" w:rsidRPr="000C1FB1" w:rsidRDefault="00954F7B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организация экспертиз проектов национальных стандартов;</w:t>
      </w:r>
    </w:p>
    <w:p w:rsidR="000C1FB1" w:rsidRPr="00954F7B" w:rsidRDefault="00954F7B" w:rsidP="00954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обеспечение соответствия национальной системы стандартизации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интересам национальной экономики, состоянию материально-технической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базы и научно-техническому прогрессу;</w:t>
      </w:r>
    </w:p>
    <w:p w:rsidR="000C1FB1" w:rsidRPr="000C1FB1" w:rsidRDefault="00954F7B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осуществление учета документов в области стандартизации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Федеральном информационном фонде технических регламентов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стандартов и обеспечивает их доступность заинтересованным лицам;</w:t>
      </w:r>
    </w:p>
    <w:p w:rsidR="000C1FB1" w:rsidRPr="000C1FB1" w:rsidRDefault="00954F7B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–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создание технических комитетов по стандартизации, утверждение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положений о них и координация их деятельности;</w:t>
      </w:r>
    </w:p>
    <w:p w:rsidR="000C1FB1" w:rsidRPr="000C1FB1" w:rsidRDefault="00954F7B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организация официальных опубликований и распространение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национальных стандартов, общероссийских классификаторов технико-экономической и социальной информации, правил стандартизации, норм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рекомендаций в области стандартизации в печатном издании 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информационной системе общего пользования в электронно-цифровой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форме;</w:t>
      </w:r>
    </w:p>
    <w:p w:rsidR="000C1FB1" w:rsidRPr="000C1FB1" w:rsidRDefault="00954F7B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участия в соответствии с уставами международных организаций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разработке международных стандартов и обеспечения учета интересов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Российской Федерации при их принятии;</w:t>
      </w:r>
    </w:p>
    <w:p w:rsidR="000C1FB1" w:rsidRPr="000C1FB1" w:rsidRDefault="00954F7B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утверждение изображения знака соответствия национальным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стандартам;</w:t>
      </w:r>
    </w:p>
    <w:p w:rsidR="000C1FB1" w:rsidRPr="000C1FB1" w:rsidRDefault="00954F7B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представление Российской Федерации в международных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организациях, осуществляющих деятельность в области стандартизации.</w:t>
      </w:r>
    </w:p>
    <w:p w:rsidR="000C1FB1" w:rsidRPr="000C1FB1" w:rsidRDefault="00954F7B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осуществление руководства и участие в работах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совершенствованию систем стандартизации, метрологии и сертификации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стране;</w:t>
      </w:r>
    </w:p>
    <w:p w:rsidR="000C1FB1" w:rsidRPr="000C1FB1" w:rsidRDefault="00954F7B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обеспечение в информационной системе общего пользования доступа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на безвозмездной основе к документам в области стандартизации,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результате применения которых на добровольной основе обеспечивается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соблюдение требований принятых технических регламентов или которые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содержат правила и методы исследований (испытаний) и измерений, в 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числе правила отбора образцов, необходимые для применения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исполнения принятых технических регламентов и осуществления оценки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соответствия;</w:t>
      </w:r>
      <w:proofErr w:type="gramEnd"/>
    </w:p>
    <w:p w:rsidR="000C1FB1" w:rsidRPr="000C1FB1" w:rsidRDefault="00954F7B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предоставление информации и документов в области стандартизации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в соответствии с обязательствами Российской Федерации, вытекающими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из международных договоров Российской Федерации в сфере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технического регулирования;</w:t>
      </w:r>
    </w:p>
    <w:p w:rsidR="000C1FB1" w:rsidRPr="000C1FB1" w:rsidRDefault="00954F7B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регистрация в Федеральном информационном фонде технических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регламентов и стандартов международных стандартов, региональных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стандартов, региональных сводов правил, стандартов иностранных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государств и сводов правил иностранных государств;</w:t>
      </w:r>
    </w:p>
    <w:p w:rsidR="000C1FB1" w:rsidRPr="000C1FB1" w:rsidRDefault="00954F7B" w:rsidP="00954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принятие на учет надлежащим образом заверенных переводов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русский язык международных стандартов, региональных стандартов,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региональных сводов правил, стандартов иностранных государств и сводов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правил иностранных государств.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Федеральное агентство осуществляет свои функции непосредственно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 через созданные им органы.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В его систему входит порядка 150 организаций и предприятий, в том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числе: 20 научных организаций, включая два государственных научных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центра в области метрологии; 13 промышленных предприятий по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производству средств измерений высших классов точности; более 80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территориальных органов (центров) стандартизации и метрологии (ЦСМ)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во всех промышленных регионах России, Академия стандартизации,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метрологии, сертификации и два средних учебных заведения по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метрологии;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издательский комплекс «Издательство стандартов».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К научно-исследовательским институтам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Росстандарта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относятся: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НИИ стандартизации (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ВНИИстандарт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="00954F7B">
        <w:rPr>
          <w:rFonts w:ascii="Times New Roman" w:eastAsia="Symbol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головной институт в области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Государственной системы стандартизации; ВНИИ сертификации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 (ВНИ-ИС) - головной институт в области сертификации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 (услуг) и систем управления качеством продукции (услуг);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ВНИИ по нормализации в машиностроении (ВНИ-ИНМАШ) и др.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число органов и служб министерств, ведомств и многочисленных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субъектов хозяйственной деятельности входят: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управление технического нормирования, стандартизации и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сертификации Госстроя России;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подразделения стандартизации, сертификации, метрологии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федеральных министерств и ведомств РФ;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технические комитеты (ТК) по стандартизации, создаваемые на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добровольной основе заинтересованными сторонами (предприятиями и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организациями);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подразделения стандартизации (отделы, бюро, группы), создаваемые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субъектами хозяйственной деятельности (предприятиями и</w:t>
      </w:r>
      <w:r w:rsidR="00954F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организациями).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 Госстроя России по стандартизации, сертификации и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техническому нормированию в соответствии с Положением о Госстрое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России организует и осуществляет работы по стандартизации в области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строительства (строительное сырье, строительные материалы и изделия), в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том числе принимает национальные стандарты Российской Федерации в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области строительства, а также строительные нормы и правила (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СНиП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ТК по стандартизации создаются на базе предприятий, организаций,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специализирующихся по определенным видам продукции и технологии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или видам деятельности и обладающих в данной области наиболее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высоким научно-техническим потенциалом.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Заседания технических комитетов по стандартизации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являются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открытыми ТК являются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общественными организациями и осуществляют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свою деятельность в соответствии с положениями о конкретных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комитетах. На территории России в настоящее время функционирует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свыше 300 ТК по стандартизации, при этом многие из них одновременно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обладают статусом межгосударственных технических комитетов (МТК) за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счет включения в их состав уполномоченных представителей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национальных органов по стандартизации стран - членов СНГ.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 вступлением в силу ФЗ реформируется вся национальная система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стандартизации. Это продиктовано необходимостью перехода на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принципы стандартизации, принятые в международной практике: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изменяются статус технических комитетов по стандартизации, статус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стандартов, условия финансирования работ по стандартизации, цели и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задачи стандартизации в целом. В соответствии со ст. 14 ФЗ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Национальный орган РФ по стандартизации (НОС) создает технические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комитеты по стандартизации (ТК) и координируют их деятельность. Таким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образом, ТК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включаются в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состав национальной системы стандартизации и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им делегируется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одна из самых ответственных функций – разработка и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экспертиза национальных стандартов.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ТК по стандартизации на паритетных началах и добровольной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основе могут включаться представители федеральных органов</w:t>
      </w:r>
      <w:r w:rsidR="00A460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исполнительной власти, научных организаций,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саморегулируемых</w:t>
      </w:r>
      <w:proofErr w:type="spellEnd"/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организаций, общественных объединений предпринимателей 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потребителей.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ТК создаются на добровольной основе для организации и проведения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работ по стандартизации определённых видов продукции, технологии или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видов деятельности, а также проведения по указанным объектам работ по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международной и региональной стандартизации.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ТК выполняет следующие основные функции: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организует разработку и пересмотр российских национальных 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межгосударственных стандартов в своей области деятельности, в том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числе готовит предложения в соответствующую программу;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обеспечивает гармонизацию российских национальных 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межгосударственных стандартов на международном уровне, в том числе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содействует принятию в этом качестве международных и региональных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стандартов;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рассматривает проекты российских национальных 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межгосударственных стандартов, в том числе организует разработки или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проводит их экспертизу и представляет на утверждение в НОС или готовит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предложения об отклонении проектов;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сотрудничает с ТК в смежных областях деятельности, обеспечивая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комплексности работ по стандартизации;</w:t>
      </w:r>
    </w:p>
    <w:p w:rsidR="000C1FB1" w:rsidRPr="000C1FB1" w:rsidRDefault="000C1FB1" w:rsidP="0001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обеспечивает интересы Российской Федерации при взаимодействии с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аналогичными международными, региональными и зарубежными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национальными ТК, в том числе участвуя в работе ТК ИСО или МЭК 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межгосударственных технических комитетах по стандартизации;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участвует в разработке международных стандартов (в том числе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путём рассмотрения их проектов, если их разработка осуществляется в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других странах) и способствует принятию российских стандартов в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качестве международных;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взаимодействие с федеральными и иными органами исполнительной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власти, различными организациями и физическими лицами;</w:t>
      </w:r>
    </w:p>
    <w:p w:rsidR="000163D8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организует или проводит экспертизу проектов стандартов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организации (по предложению этих организаций)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ТК должны быть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саморегулируемыми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организациями, со своими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внутренними механизмами регулирования и управления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Критериями выполнения своих функций в процессах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саморегулирования в механизмах регулирования являются: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требования по безопасности технических регламентов (при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разработке стандартов);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• экспертное заключение на разработанные национальные стандарты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gramEnd"/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НОС;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• презумпция соответствия требованиям по безопасности стандартов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 подтверждении соответствия;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критерии, предъявляемые обществом, при выполнении принципа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открытости разработки стандартов.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Главная задача ТК по стандартизации в условиях технического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регулирования – содействие развитию национальной системы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стандартизации.</w:t>
      </w:r>
    </w:p>
    <w:p w:rsidR="000163D8" w:rsidRDefault="000163D8" w:rsidP="0001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C1FB1" w:rsidRPr="000C1FB1" w:rsidRDefault="000163D8" w:rsidP="0001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14. </w:t>
      </w:r>
      <w:r w:rsidR="000C1FB1"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Стандартизация на предприятии</w:t>
      </w:r>
    </w:p>
    <w:p w:rsidR="000163D8" w:rsidRDefault="000163D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Правильное использование возможностей стандартизации на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предприятии позволяет повысить эффективность его функционирования.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При этом основным составляющим экономического эффекта на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конкретном предприятии являются: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снижение себестоимости производства стандартной продукции;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увеличение продажной цены единицы изделия вследствие повышения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его качества;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рост объема сбыта продукции в результате увеличения спроса на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стандартные и более качественные изделия;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уменьшение количества необходимых сре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дств пр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>едприятия (как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основных, так и оборотных) из-за сокращения длительности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производственного цикла и более интенсивного использования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оборудования при выпуске стандартной продукции.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По оценкам экспертов, благодаря стандартизации себестоимость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 машиностроения снижается на 10-15%, причем затраты на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содержание заводской службы стандартизации составляют всего 0,5%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стоимости продукции.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Объем работ по стандартизации зависит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0C1FB1" w:rsidRPr="000C1FB1" w:rsidRDefault="000163D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масштабов производства и кооперирования;</w:t>
      </w:r>
    </w:p>
    <w:p w:rsidR="000C1FB1" w:rsidRPr="000C1FB1" w:rsidRDefault="000163D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номенклатуры и сложности выпускаемой продукции, степени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ее новизны и интенсивности изменения;</w:t>
      </w:r>
    </w:p>
    <w:p w:rsidR="000C1FB1" w:rsidRPr="000C1FB1" w:rsidRDefault="000163D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статуса службы стандартизации предприятия и возлагаемых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нее задач.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К основным задачам службы стандартизации предприятия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относятся:</w:t>
      </w:r>
    </w:p>
    <w:p w:rsidR="000C1FB1" w:rsidRPr="000C1FB1" w:rsidRDefault="000163D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ведение (хранение и актуализация) фонда нормативно-технической документации предприятия;</w:t>
      </w:r>
    </w:p>
    <w:p w:rsidR="000C1FB1" w:rsidRPr="000C1FB1" w:rsidRDefault="000163D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разработка технических условий на выпускаемую продукцию;</w:t>
      </w:r>
    </w:p>
    <w:p w:rsidR="000C1FB1" w:rsidRPr="000C1FB1" w:rsidRDefault="000163D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экспертиза и согласование проектов нормативно-технических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документов, поступающих на предприятие со стороны;</w:t>
      </w:r>
    </w:p>
    <w:p w:rsidR="000C1FB1" w:rsidRPr="000C1FB1" w:rsidRDefault="000163D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0C1FB1" w:rsidRPr="000C1FB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C1FB1" w:rsidRPr="000C1FB1">
        <w:rPr>
          <w:rFonts w:ascii="Times New Roman" w:eastAsia="TimesNewRomanPSMT" w:hAnsi="Times New Roman" w:cs="Times New Roman"/>
          <w:sz w:val="28"/>
          <w:szCs w:val="28"/>
        </w:rPr>
        <w:t>разработка необходимых стандартов предприятия;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Умелое использование возможностей стандартизации руководителями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отечественных предприятий может послужить хорошей предпосылкой для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создания на них более эффективных систем управления качеством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Если работы по стандартизации на конкретном предприятии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непосредственно направлены на улучшение качества продукции, то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затраты на их проведение первоначально выше ожидаемых результатов.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Однако в дальнейшем на эту продукцию растет спрос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потребителей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и она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может быть реализована по значительно более высоким ценам. Таким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образом, рост объемов поступлений от продаж может не только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компенсировать дополнительные затраты предприятия на улучшение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качества, но и обеспечить в будущем более высокую прибыль по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сравнению с той, которую давала продукция, выпускавшаяся ранее.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Если проводимые на предприятии работы по стандартизации не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меняют качество выпускаемой продукции, та затраты на их проведение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перекрываются получаемой в рамках предприятия, экономией сырья,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материалов, времени, трудовых и финансовых ресурсов. Так, например, в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результате проведения работ по унификации сырья и материалов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сокращаются их типоразмеры в запасах предприятия, снижается уровень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самих запасов, значительно сокращаются необходимые складские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площади, улучшается материально-техническое снабжение, наблюдается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экономия оборотных средств, ускорение их оборачиваемости и т.п. Все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это, в свою очередь, положительно влияет на издержки производства 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обеспечивает рост прибыли предприятия.</w:t>
      </w:r>
    </w:p>
    <w:p w:rsidR="000163D8" w:rsidRDefault="000163D8" w:rsidP="000163D8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C1FB1" w:rsidRPr="000C1FB1" w:rsidRDefault="000C1FB1" w:rsidP="000163D8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15</w:t>
      </w:r>
      <w:r w:rsidR="000163D8">
        <w:rPr>
          <w:rFonts w:ascii="Times New Roman" w:eastAsia="TimesNewRomanPSMT" w:hAnsi="Times New Roman" w:cs="Times New Roman"/>
          <w:b/>
          <w:bCs/>
          <w:sz w:val="28"/>
          <w:szCs w:val="28"/>
        </w:rPr>
        <w:t>.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Стандарты на услуги</w:t>
      </w:r>
    </w:p>
    <w:p w:rsidR="000163D8" w:rsidRDefault="000163D8" w:rsidP="00016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Одним из основных направлений развития современного производства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 последние два десятка лет является стремительно расширяющаяся сфера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услуг. Быстрый рост сферы услуг,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начиная со второй половины ХХ века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связан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с тем, что во многих странах мира достигнута высокая степень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зрелости промышленности и, как следствие, обеспечивается высокий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уровень жизни населения. По мере развития промышленного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производства и насыщения рынка товарами спрос растет, прежде всего, на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услуги.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Самые разнообразные предложения на услуги поступают к клиентам в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таких областях, как транспорт, торговля, здравоохранение, образование,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туризм и досуг.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Для создания честной конкуренции между поставщиками услуг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необходимы стандарты, которые должны регламентировать требования к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характеристикам, устанавливать интерфейсы и описывать системы.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Международные стандарты определяют условия обмена услугами во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всемирном масштабе. Они способствуют международной конкуренции 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регулированию, благоприятствуют экономическому росту и защищают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потребителя.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Активное участие в международной стандартизации 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эффективное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средство непрерывного улучшения конкуренции в области услуг на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промышленной основе и возможность для инноваций в международном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масштабе.</w:t>
      </w:r>
    </w:p>
    <w:p w:rsidR="000163D8" w:rsidRDefault="000163D8" w:rsidP="0001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C1FB1" w:rsidRPr="000C1FB1" w:rsidRDefault="000C1FB1" w:rsidP="0001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16. Международные стандарты и международные организации по</w:t>
      </w:r>
      <w:r w:rsidR="000163D8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>стандартизации</w:t>
      </w:r>
    </w:p>
    <w:p w:rsidR="000163D8" w:rsidRDefault="000163D8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Стандарты различных стран на однотипные изделия отличаются друг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от друга. Это является препятствием для развития международной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торговли, так как вызывает необходимость согласования характеристик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продукции со стандартами той страны, которая покупает эту продукцию.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Развитие международной торговли привело к необходимости согласования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национальных стандартов. Результатом унификации национальных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стандартов являются международные стандарты, которые создаются на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основе достижений науки, техники и опыта наиболее развитых стран.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Международные стандарты, разработанные на основе принципов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открытости и консенсуса, способствуют снижению затрат, расширению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числа партнеров, созданию продукции, востребованной на мировом рынке,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повышению экспортного потенциала стран, снятию барьеров в торговле</w:t>
      </w:r>
      <w:proofErr w:type="gramStart"/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>дним из важнейших предназначений международных стандартов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было и остается сегодня обеспечение всех видов взаимозаменяемости 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совместимости: от геометрических параметров изделий до интерфейсов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телекоммуникационных сетей и компьютерных систем. Устанавливаемые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данной нормативной документацией конструктивные оптимальные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требования, потребительские свойства и характеристики продукции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способствуют экономии всех видов ресурсов.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Стандартизация предполагает наличие взаимосвязей 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непосредственного взаимодействия, как между различными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организациями стран мира, так и между самими странами. В этом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заключается ее объединяющая функция, ее связующая роль.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Международное сотрудничество осуществляется по линии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международных и региональных организаций по стандартизации.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Международная организация по стандартизации 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организация по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стандартизации, членство в которой открыто для соответствующего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национального органа любой страны мира.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Международными организациями по стандартизации являются: ИСО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(Международная организация по стандартизации, ISO 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International</w:t>
      </w:r>
      <w:proofErr w:type="spellEnd"/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  <w:lang w:val="en-US"/>
        </w:rPr>
        <w:t>Organization</w:t>
      </w:r>
      <w:r w:rsidRP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  <w:lang w:val="en-US"/>
        </w:rPr>
        <w:t>for</w:t>
      </w:r>
      <w:r w:rsidRP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  <w:lang w:val="en-US"/>
        </w:rPr>
        <w:t>Standardization</w:t>
      </w:r>
      <w:r w:rsidRPr="000163D8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МЭК</w:t>
      </w:r>
      <w:r w:rsidRPr="000163D8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Международная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электротехническая</w:t>
      </w:r>
      <w:r w:rsidRP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комиссия</w:t>
      </w:r>
      <w:r w:rsidRPr="000163D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0C1FB1">
        <w:rPr>
          <w:rFonts w:ascii="Times New Roman" w:eastAsia="TimesNewRomanPSMT" w:hAnsi="Times New Roman" w:cs="Times New Roman"/>
          <w:sz w:val="28"/>
          <w:szCs w:val="28"/>
          <w:lang w:val="en-US"/>
        </w:rPr>
        <w:t>IEC</w:t>
      </w:r>
      <w:r w:rsidRPr="000163D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0C1FB1">
        <w:rPr>
          <w:rFonts w:ascii="Times New Roman" w:eastAsia="TimesNewRomanPSMT" w:hAnsi="Times New Roman" w:cs="Times New Roman"/>
          <w:sz w:val="28"/>
          <w:szCs w:val="28"/>
          <w:lang w:val="en-US"/>
        </w:rPr>
        <w:t>the</w:t>
      </w:r>
      <w:r w:rsidRP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  <w:lang w:val="en-US"/>
        </w:rPr>
        <w:t>International</w:t>
      </w:r>
      <w:r w:rsidRP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  <w:lang w:val="en-US"/>
        </w:rPr>
        <w:t>Electrotechnical</w:t>
      </w:r>
      <w:proofErr w:type="spellEnd"/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Commission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) и МСЭ (Международный союз электросвязи, ITU,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the</w:t>
      </w:r>
      <w:proofErr w:type="spellEnd"/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International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Telecommunication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Union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>), которые формируют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специализированную систему всемирной стандартизации.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МЭК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одна из международных организаций по стандартизации.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 настоящее время в МЭК, у истоков которой наравне с другими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государствами стоял СССР, входят 62 страны, представленные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национальными комитетами по участию в МЭК. В рамках Комиссии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функционируют 706 технических органов: 174 комитета и подкомитета,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532 международные рабочие группы. А техническую работу ведут более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10 тыс.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экспертов со всего мира. По линии организации разработано свыше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5200 международных стандартов.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Россия - полноправный член 147 технических комитетов 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подкомитетов МЭК; ведет два секретариата Комиссии, почти 800 наших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соотечественников работают в качестве экспертов в международных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рабочих группах. К тому же в подготовке международных стандартов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участвуют специалисты более чем 100 российских государственных 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специализированных коммерческих структур.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Одно из важнейших направлений деятельности МЭК 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оценка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соответствия. Так, под эгидой организации процветают Система МЭК по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сертификации изделий электронной техники, Система МЭК по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испытаниям электрооборудования на соответствие стандартам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безопасности и Система МЭК по испытаниям электрооборудования на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соответствие стандартам безопасности во взрывоопасной среде.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Наша страна довольно успешно участвует в их работе на протяжении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многих лет. На сегодняшний день, к примеру, 14 российских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испытательных лабораторий, проводящих испытания согласно процедурам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МЭК, признаны на международном уровне. В результате они выдают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международные сертификаты соответствия, что облегчает доступ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отечественным предприятиям на зарубежные рынки, способствуя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повышению конкурентоспособности такой продукции, как бытовые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электроприборы, светотехнические и кабельные изделия, конденсаторы,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взрывозащищенное электрооборудование и пр. Тем самым в полной мере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реализуется международный принцип стандартизации: «Единый стандарт,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одно испытание,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признаваемые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повсюду».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В другую крупнейшую организацию по стандартизации </w:t>
      </w:r>
      <w:r w:rsidR="000163D8" w:rsidRPr="000163D8">
        <w:rPr>
          <w:rFonts w:ascii="Times New Roman" w:eastAsia="TimesNewRomanPSMT" w:hAnsi="Times New Roman" w:cs="Times New Roman"/>
          <w:bCs/>
          <w:sz w:val="28"/>
          <w:szCs w:val="28"/>
        </w:rPr>
        <w:t>–</w:t>
      </w:r>
      <w:r w:rsidRPr="000163D8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ИСО 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входят 146 стран, представленных соответствующими национальными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комитетами: 99 полноправных членов, 35 членов-корреспондентов, 12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абонированных членов. В технической работе участвуют свыше 30 тыс.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экспертов, рассредоточенных по 188 техническим комитетам и 546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подкомитетам; фонд международных стандартов ИСО приблизился к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14250 единицам.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Стандарты ИСО не являются обязательными, т.е. каждая страна вправе</w:t>
      </w:r>
      <w:r w:rsidR="000163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применять их целиком, отдельными разделами или вообще не применять.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Однако в условиях острой конкуренции изготовители продукции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вынуждены пользоваться международными стандартами, чтобы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поддержать конкурентоспособность своих изделий. В некоторых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направлениях международная стандартизация развивается автономно.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настоящее время Россия, возглавляющая секретариаты трех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технических комитетов, 12 подкомитетов и девяти рабочих групп, является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полноправным членом 145 комитетов и 343 подкомитетов, а в качестве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наблюдателя представлена в 27 комитетах и 59 подкомитетах ИСО.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Следовательно, несмотря на сложный период в жизни страны, связанный с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переходом на новые экономические рельсы, активность России на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международном уровне удалось сохранить. Дальнейшему прогрессу в этой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lastRenderedPageBreak/>
        <w:t>области будет способствовать более широкое участие отечественных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специалистов в руководящих и рабочих органах ИСО и МЭК.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1977 - 1979 гг. президентом МЭК избирался академик В.И. Попков, а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за время существования ИСО президентами этой организации становились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выдающиеся российские специалисты: А.Е. </w:t>
      </w:r>
      <w:proofErr w:type="spellStart"/>
      <w:r w:rsidRPr="000C1FB1">
        <w:rPr>
          <w:rFonts w:ascii="Times New Roman" w:eastAsia="TimesNewRomanPSMT" w:hAnsi="Times New Roman" w:cs="Times New Roman"/>
          <w:sz w:val="28"/>
          <w:szCs w:val="28"/>
        </w:rPr>
        <w:t>Вяткин</w:t>
      </w:r>
      <w:proofErr w:type="spell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(1962 - 1964 гг.) и В.В.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Бойцов (1977 - 1979 гг.). К тому же в различные отрезки времени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отечественные специалисты неоднократно занимали высшие руководящие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должности в Совете и Центральном секретариате ИСО, Техническом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руководящем бюро организации и т.п.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В обобщенном виде основные итоги деятельности ИСО и МЭК можно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выразить следующим образом: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международные стандарты в современном мире стали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общепризнанной и эффективной нормативно-технической основой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сотрудничества между странами во всех секторах экономик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и(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>промышленность, сельское хозяйство, транспорт, связь), здравоохранения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и культуры;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резко возрос выпуск международных стандартов на продукцию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отраслей, определяющих научно-технический прогресс, сокращаются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сроки </w:t>
      </w:r>
      <w:proofErr w:type="gramStart"/>
      <w:r w:rsidRPr="000C1FB1">
        <w:rPr>
          <w:rFonts w:ascii="Times New Roman" w:eastAsia="TimesNewRomanPSMT" w:hAnsi="Times New Roman" w:cs="Times New Roman"/>
          <w:sz w:val="28"/>
          <w:szCs w:val="28"/>
        </w:rPr>
        <w:t>разработки</w:t>
      </w:r>
      <w:proofErr w:type="gramEnd"/>
      <w:r w:rsidRPr="000C1FB1">
        <w:rPr>
          <w:rFonts w:ascii="Times New Roman" w:eastAsia="TimesNewRomanPSMT" w:hAnsi="Times New Roman" w:cs="Times New Roman"/>
          <w:sz w:val="28"/>
          <w:szCs w:val="28"/>
        </w:rPr>
        <w:t xml:space="preserve"> и повышается научно-технический уровень нормативных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документов;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ИСО и МЭК играют заглавную роль в деле разработки научно-методических основ внедрения в практику принципов гармонизации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стандартов и сертификации продукции;</w:t>
      </w:r>
    </w:p>
    <w:p w:rsidR="000C1FB1" w:rsidRPr="000C1FB1" w:rsidRDefault="000C1FB1" w:rsidP="000C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ИСО и МЭК являются неправительственными организациями, в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которых интересы стран представляют национальные организации по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стандартизации.</w:t>
      </w:r>
    </w:p>
    <w:p w:rsidR="000C1FB1" w:rsidRPr="000C1FB1" w:rsidRDefault="000C1FB1" w:rsidP="003D74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FB1">
        <w:rPr>
          <w:rFonts w:ascii="Times New Roman" w:eastAsia="TimesNewRomanPSMT" w:hAnsi="Times New Roman" w:cs="Times New Roman"/>
          <w:sz w:val="28"/>
          <w:szCs w:val="28"/>
        </w:rPr>
        <w:t>• значительный вклад внесли данные организации в развитие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национальных систем стандартизации в развивающихся странах,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подготовку национальных кадров, разработку руководящих документов по</w:t>
      </w:r>
      <w:r w:rsidR="003D74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1FB1">
        <w:rPr>
          <w:rFonts w:ascii="Times New Roman" w:eastAsia="TimesNewRomanPSMT" w:hAnsi="Times New Roman" w:cs="Times New Roman"/>
          <w:sz w:val="28"/>
          <w:szCs w:val="28"/>
        </w:rPr>
        <w:t>различным вопросам стандартизации и сертификации и т.д.</w:t>
      </w:r>
    </w:p>
    <w:sectPr w:rsidR="000C1FB1" w:rsidRPr="000C1FB1" w:rsidSect="0030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A5B68"/>
    <w:rsid w:val="000163D8"/>
    <w:rsid w:val="000C1FB1"/>
    <w:rsid w:val="001A1875"/>
    <w:rsid w:val="003011D6"/>
    <w:rsid w:val="003D7428"/>
    <w:rsid w:val="004F2453"/>
    <w:rsid w:val="006054A7"/>
    <w:rsid w:val="007A5B68"/>
    <w:rsid w:val="00824715"/>
    <w:rsid w:val="008F443F"/>
    <w:rsid w:val="00954F7B"/>
    <w:rsid w:val="00A460BA"/>
    <w:rsid w:val="00C76BD1"/>
    <w:rsid w:val="00C967A2"/>
    <w:rsid w:val="00D45984"/>
    <w:rsid w:val="00DD2A19"/>
    <w:rsid w:val="00E10B6C"/>
    <w:rsid w:val="00E50536"/>
    <w:rsid w:val="00EB2DB8"/>
    <w:rsid w:val="00FD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43</Pages>
  <Words>15727</Words>
  <Characters>89649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Авадэни Юлия</dc:creator>
  <cp:keywords/>
  <dc:description/>
  <cp:lastModifiedBy>Авадэни Юлия</cp:lastModifiedBy>
  <cp:revision>5</cp:revision>
  <dcterms:created xsi:type="dcterms:W3CDTF">2020-05-15T05:56:00Z</dcterms:created>
  <dcterms:modified xsi:type="dcterms:W3CDTF">2020-05-20T05:25:00Z</dcterms:modified>
</cp:coreProperties>
</file>