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610" w:rsidRDefault="00572610" w:rsidP="00572610">
      <w:pPr>
        <w:jc w:val="both"/>
        <w:rPr>
          <w:rFonts w:ascii="Times New Roman" w:hAnsi="Times New Roman" w:cs="Times New Roman"/>
          <w:sz w:val="28"/>
          <w:szCs w:val="28"/>
        </w:rPr>
      </w:pPr>
      <w:r w:rsidRPr="00572610">
        <w:rPr>
          <w:rFonts w:ascii="Times New Roman" w:hAnsi="Times New Roman" w:cs="Times New Roman"/>
          <w:sz w:val="28"/>
          <w:szCs w:val="28"/>
        </w:rPr>
        <w:t>Для создания долговременной ссылки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5726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Meet</w:t>
      </w:r>
      <w:r>
        <w:rPr>
          <w:rFonts w:ascii="Times New Roman" w:hAnsi="Times New Roman" w:cs="Times New Roman"/>
          <w:sz w:val="28"/>
          <w:szCs w:val="28"/>
        </w:rPr>
        <w:t xml:space="preserve"> мы мо</w:t>
      </w:r>
      <w:r w:rsidR="00C00B7F" w:rsidRPr="00C00B7F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ем воспользоваться механизмом мероприятий календаря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>
        <w:rPr>
          <w:rFonts w:ascii="Times New Roman" w:hAnsi="Times New Roman" w:cs="Times New Roman"/>
          <w:sz w:val="28"/>
          <w:szCs w:val="28"/>
        </w:rPr>
        <w:t>. Общая идея заключается в том, чтобы создать мероприятие</w:t>
      </w:r>
      <w:r w:rsidR="00C00B7F">
        <w:rPr>
          <w:rFonts w:ascii="Times New Roman" w:hAnsi="Times New Roman" w:cs="Times New Roman"/>
          <w:sz w:val="28"/>
          <w:szCs w:val="28"/>
        </w:rPr>
        <w:t xml:space="preserve"> на определенную дату в будущем</w:t>
      </w:r>
      <w:r>
        <w:rPr>
          <w:rFonts w:ascii="Times New Roman" w:hAnsi="Times New Roman" w:cs="Times New Roman"/>
          <w:sz w:val="28"/>
          <w:szCs w:val="28"/>
        </w:rPr>
        <w:t xml:space="preserve"> и запланировать встречу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5726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0B7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это</w:t>
      </w:r>
      <w:r w:rsidR="00C00B7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0B7F">
        <w:rPr>
          <w:rFonts w:ascii="Times New Roman" w:hAnsi="Times New Roman" w:cs="Times New Roman"/>
          <w:sz w:val="28"/>
          <w:szCs w:val="28"/>
        </w:rPr>
        <w:t>мероприятии</w:t>
      </w:r>
      <w:r>
        <w:rPr>
          <w:rFonts w:ascii="Times New Roman" w:hAnsi="Times New Roman" w:cs="Times New Roman"/>
          <w:sz w:val="28"/>
          <w:szCs w:val="28"/>
        </w:rPr>
        <w:t>. Ниже представлена пошаговая инструкция</w:t>
      </w:r>
      <w:r w:rsidR="00C00B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это сделать.</w:t>
      </w:r>
    </w:p>
    <w:p w:rsidR="00572610" w:rsidRDefault="00572610" w:rsidP="00572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1. Авторизуйтесь</w:t>
      </w:r>
      <w:r w:rsidR="00C00B7F">
        <w:rPr>
          <w:rFonts w:ascii="Times New Roman" w:hAnsi="Times New Roman" w:cs="Times New Roman"/>
          <w:sz w:val="28"/>
          <w:szCs w:val="28"/>
        </w:rPr>
        <w:t xml:space="preserve"> в браузере</w:t>
      </w:r>
      <w:r>
        <w:rPr>
          <w:rFonts w:ascii="Times New Roman" w:hAnsi="Times New Roman" w:cs="Times New Roman"/>
          <w:sz w:val="28"/>
          <w:szCs w:val="28"/>
        </w:rPr>
        <w:t xml:space="preserve"> под </w:t>
      </w:r>
      <w:r w:rsidR="00C00B7F">
        <w:rPr>
          <w:rFonts w:ascii="Times New Roman" w:hAnsi="Times New Roman" w:cs="Times New Roman"/>
          <w:sz w:val="28"/>
          <w:szCs w:val="28"/>
        </w:rPr>
        <w:t>своим</w:t>
      </w:r>
      <w:r>
        <w:rPr>
          <w:rFonts w:ascii="Times New Roman" w:hAnsi="Times New Roman" w:cs="Times New Roman"/>
          <w:sz w:val="28"/>
          <w:szCs w:val="28"/>
        </w:rPr>
        <w:t xml:space="preserve"> корпоративным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аккаунтом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>
        <w:rPr>
          <w:rStyle w:val="a8"/>
          <w:rFonts w:ascii="Times New Roman" w:hAnsi="Times New Roman" w:cs="Times New Roman"/>
          <w:sz w:val="28"/>
          <w:szCs w:val="28"/>
          <w:lang w:val="en-US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2610" w:rsidRDefault="00572610" w:rsidP="00572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2. </w:t>
      </w:r>
      <w:r w:rsidR="00C00B7F">
        <w:rPr>
          <w:rFonts w:ascii="Times New Roman" w:hAnsi="Times New Roman" w:cs="Times New Roman"/>
          <w:sz w:val="28"/>
          <w:szCs w:val="28"/>
        </w:rPr>
        <w:t>После авторизации</w:t>
      </w:r>
      <w:r w:rsidR="00881BDA">
        <w:rPr>
          <w:rFonts w:ascii="Times New Roman" w:hAnsi="Times New Roman" w:cs="Times New Roman"/>
          <w:sz w:val="28"/>
          <w:szCs w:val="28"/>
        </w:rPr>
        <w:t xml:space="preserve"> кликните левой клавишей мыши по меню, расположенному справа сверху (стрелка 1 на рисунке ниже)</w:t>
      </w:r>
      <w:r w:rsidR="00C00B7F">
        <w:rPr>
          <w:rFonts w:ascii="Times New Roman" w:hAnsi="Times New Roman" w:cs="Times New Roman"/>
          <w:sz w:val="28"/>
          <w:szCs w:val="28"/>
        </w:rPr>
        <w:t>.</w:t>
      </w:r>
      <w:r w:rsidR="00881BDA">
        <w:rPr>
          <w:rFonts w:ascii="Times New Roman" w:hAnsi="Times New Roman" w:cs="Times New Roman"/>
          <w:sz w:val="28"/>
          <w:szCs w:val="28"/>
        </w:rPr>
        <w:t xml:space="preserve"> </w:t>
      </w:r>
      <w:r w:rsidR="00C00B7F">
        <w:rPr>
          <w:rFonts w:ascii="Times New Roman" w:hAnsi="Times New Roman" w:cs="Times New Roman"/>
          <w:sz w:val="28"/>
          <w:szCs w:val="28"/>
        </w:rPr>
        <w:t>В</w:t>
      </w:r>
      <w:r w:rsidR="00881BDA">
        <w:rPr>
          <w:rFonts w:ascii="Times New Roman" w:hAnsi="Times New Roman" w:cs="Times New Roman"/>
          <w:sz w:val="28"/>
          <w:szCs w:val="28"/>
        </w:rPr>
        <w:t xml:space="preserve"> открывшемся меню выберите </w:t>
      </w:r>
      <w:r w:rsidR="00C00B7F">
        <w:rPr>
          <w:rFonts w:ascii="Times New Roman" w:hAnsi="Times New Roman" w:cs="Times New Roman"/>
          <w:sz w:val="28"/>
          <w:szCs w:val="28"/>
        </w:rPr>
        <w:t>приложение</w:t>
      </w:r>
      <w:r w:rsidR="00881BDA">
        <w:rPr>
          <w:rFonts w:ascii="Times New Roman" w:hAnsi="Times New Roman" w:cs="Times New Roman"/>
          <w:sz w:val="28"/>
          <w:szCs w:val="28"/>
        </w:rPr>
        <w:t xml:space="preserve"> Календарь (стрелка 2 на рисунке ниже).</w:t>
      </w:r>
    </w:p>
    <w:p w:rsidR="00572610" w:rsidRDefault="00572610" w:rsidP="00572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57900" cy="32859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164" cy="329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BDA" w:rsidRDefault="00881BDA" w:rsidP="00572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все сдела</w:t>
      </w:r>
      <w:r w:rsidR="00C00B7F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правильно, </w:t>
      </w:r>
      <w:r w:rsidR="00C00B7F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 xml:space="preserve">в браузере откроется окно с календарем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>
        <w:rPr>
          <w:rFonts w:ascii="Times New Roman" w:hAnsi="Times New Roman" w:cs="Times New Roman"/>
          <w:sz w:val="28"/>
          <w:szCs w:val="28"/>
        </w:rPr>
        <w:t>, которое будет выглядеть примерно так:</w:t>
      </w:r>
    </w:p>
    <w:p w:rsidR="00881BDA" w:rsidRDefault="00881BDA" w:rsidP="00572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34100" cy="3329004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300" cy="333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BDA" w:rsidRDefault="00881BDA" w:rsidP="00572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Шаг 3. Далее необходимо запланировать мероприятие. Для этого нужно выбрать день его проведения в блоке с календарем, расположенном слева сверху (стрелка 3 на рисунке ниже). Например, можно кликнуть сразу по необходимой дате, как это указывает стрелка</w:t>
      </w:r>
      <w:r w:rsidR="00C00B7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4.</w:t>
      </w:r>
    </w:p>
    <w:p w:rsidR="00881BDA" w:rsidRDefault="00881BDA" w:rsidP="00572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35140" cy="3710940"/>
            <wp:effectExtent l="0" t="0" r="381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BDA" w:rsidRDefault="00E76338" w:rsidP="00572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этого, необходимо кликнуть левой клавишей мыш</w:t>
      </w:r>
      <w:r w:rsidR="00C00B7F">
        <w:rPr>
          <w:rFonts w:ascii="Times New Roman" w:hAnsi="Times New Roman" w:cs="Times New Roman"/>
          <w:sz w:val="28"/>
          <w:szCs w:val="28"/>
        </w:rPr>
        <w:t>и по клетке пересечения столбца</w:t>
      </w:r>
      <w:r>
        <w:rPr>
          <w:rFonts w:ascii="Times New Roman" w:hAnsi="Times New Roman" w:cs="Times New Roman"/>
          <w:sz w:val="28"/>
          <w:szCs w:val="28"/>
        </w:rPr>
        <w:t xml:space="preserve"> с выбранной датой, и строки с выбранным временем</w:t>
      </w:r>
      <w:r w:rsidR="00F52B4D">
        <w:rPr>
          <w:rStyle w:val="a8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 (см. рисунок ниже). </w:t>
      </w:r>
    </w:p>
    <w:p w:rsidR="00E76338" w:rsidRDefault="00E76338" w:rsidP="005726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35140" cy="3710940"/>
            <wp:effectExtent l="0" t="0" r="381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338" w:rsidRPr="00354F4E" w:rsidRDefault="00E76338" w:rsidP="00572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все сдела</w:t>
      </w:r>
      <w:r w:rsidR="00C00B7F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правильно, то на месте пересечения должн</w:t>
      </w:r>
      <w:r w:rsidR="00C00B7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появиться голубой прямоугольник (</w:t>
      </w:r>
      <w:r w:rsidR="00354F4E">
        <w:rPr>
          <w:rFonts w:ascii="Times New Roman" w:hAnsi="Times New Roman" w:cs="Times New Roman"/>
          <w:sz w:val="28"/>
          <w:szCs w:val="28"/>
        </w:rPr>
        <w:t>стрелка 5 на рисунке ниже</w:t>
      </w:r>
      <w:r>
        <w:rPr>
          <w:rFonts w:ascii="Times New Roman" w:hAnsi="Times New Roman" w:cs="Times New Roman"/>
          <w:sz w:val="28"/>
          <w:szCs w:val="28"/>
        </w:rPr>
        <w:t>) и окно настроек</w:t>
      </w:r>
      <w:r w:rsidR="00354F4E">
        <w:rPr>
          <w:rFonts w:ascii="Times New Roman" w:hAnsi="Times New Roman" w:cs="Times New Roman"/>
          <w:sz w:val="28"/>
          <w:szCs w:val="28"/>
        </w:rPr>
        <w:t xml:space="preserve"> мероприятия. Далее нужно ввести название мероприятия (стрелка 6 на рисунке ниже) и кликнуть по кнопке «Добавить видеоконференцию </w:t>
      </w:r>
      <w:r w:rsidR="00C00B7F">
        <w:rPr>
          <w:rFonts w:ascii="Times New Roman" w:hAnsi="Times New Roman" w:cs="Times New Roman"/>
          <w:sz w:val="28"/>
          <w:szCs w:val="28"/>
          <w:lang w:val="en-US"/>
        </w:rPr>
        <w:t>Google Meet</w:t>
      </w:r>
      <w:r w:rsidR="00354F4E">
        <w:rPr>
          <w:rFonts w:ascii="Times New Roman" w:hAnsi="Times New Roman" w:cs="Times New Roman"/>
          <w:sz w:val="28"/>
          <w:szCs w:val="28"/>
        </w:rPr>
        <w:t>» (стрелка 7 на рисунке ниже).</w:t>
      </w:r>
    </w:p>
    <w:p w:rsidR="00E76338" w:rsidRDefault="00E76338" w:rsidP="00572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35140" cy="3710940"/>
            <wp:effectExtent l="0" t="0" r="381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F4E" w:rsidRDefault="00354F4E" w:rsidP="00572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4. Теперь осталось получить ссылку на видеоконференцию. Для этого необходимо кликнуть по ссылке «Показать сведения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видеовстрече</w:t>
      </w:r>
      <w:proofErr w:type="spellEnd"/>
      <w:r>
        <w:rPr>
          <w:rFonts w:ascii="Times New Roman" w:hAnsi="Times New Roman" w:cs="Times New Roman"/>
          <w:sz w:val="28"/>
          <w:szCs w:val="28"/>
        </w:rPr>
        <w:t>» (стрелка 8 на рисунке ниже),</w:t>
      </w:r>
    </w:p>
    <w:p w:rsidR="00354F4E" w:rsidRDefault="00354F4E" w:rsidP="00572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35140" cy="3710940"/>
            <wp:effectExtent l="0" t="0" r="381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F4E" w:rsidRDefault="00354F4E" w:rsidP="00572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выделить мышью и скопировать её идентификатор (стрелка 9 на рисунке ниже), и нажать на кнопку «Сохранить» (стрелка 10):</w:t>
      </w:r>
    </w:p>
    <w:p w:rsidR="00354F4E" w:rsidRDefault="00354F4E" w:rsidP="00572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35140" cy="37109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F4E" w:rsidRDefault="00354F4E" w:rsidP="005726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4F4E" w:rsidRPr="00881BDA" w:rsidRDefault="00354F4E" w:rsidP="0057261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54F4E" w:rsidRPr="00881BDA" w:rsidSect="00881BD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465" w:rsidRDefault="00946465" w:rsidP="00572610">
      <w:pPr>
        <w:spacing w:after="0" w:line="240" w:lineRule="auto"/>
      </w:pPr>
      <w:r>
        <w:separator/>
      </w:r>
    </w:p>
  </w:endnote>
  <w:endnote w:type="continuationSeparator" w:id="0">
    <w:p w:rsidR="00946465" w:rsidRDefault="00946465" w:rsidP="00572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465" w:rsidRDefault="00946465" w:rsidP="00572610">
      <w:pPr>
        <w:spacing w:after="0" w:line="240" w:lineRule="auto"/>
      </w:pPr>
      <w:r>
        <w:separator/>
      </w:r>
    </w:p>
  </w:footnote>
  <w:footnote w:type="continuationSeparator" w:id="0">
    <w:p w:rsidR="00946465" w:rsidRDefault="00946465" w:rsidP="00572610">
      <w:pPr>
        <w:spacing w:after="0" w:line="240" w:lineRule="auto"/>
      </w:pPr>
      <w:r>
        <w:continuationSeparator/>
      </w:r>
    </w:p>
  </w:footnote>
  <w:footnote w:id="1">
    <w:p w:rsidR="00572610" w:rsidRPr="00F52B4D" w:rsidRDefault="00572610">
      <w:pPr>
        <w:pStyle w:val="a6"/>
        <w:rPr>
          <w:rFonts w:ascii="Times New Roman" w:hAnsi="Times New Roman" w:cs="Times New Roman"/>
        </w:rPr>
      </w:pPr>
      <w:r w:rsidRPr="00F52B4D">
        <w:rPr>
          <w:rStyle w:val="a8"/>
          <w:rFonts w:ascii="Times New Roman" w:hAnsi="Times New Roman" w:cs="Times New Roman"/>
        </w:rPr>
        <w:footnoteRef/>
      </w:r>
      <w:r w:rsidRPr="00F52B4D">
        <w:rPr>
          <w:rFonts w:ascii="Times New Roman" w:hAnsi="Times New Roman" w:cs="Times New Roman"/>
        </w:rPr>
        <w:t xml:space="preserve"> Корпоративный </w:t>
      </w:r>
      <w:proofErr w:type="spellStart"/>
      <w:r w:rsidRPr="00F52B4D">
        <w:rPr>
          <w:rFonts w:ascii="Times New Roman" w:hAnsi="Times New Roman" w:cs="Times New Roman"/>
        </w:rPr>
        <w:t>аккаунт</w:t>
      </w:r>
      <w:proofErr w:type="spellEnd"/>
      <w:r w:rsidRPr="00F52B4D">
        <w:rPr>
          <w:rFonts w:ascii="Times New Roman" w:hAnsi="Times New Roman" w:cs="Times New Roman"/>
        </w:rPr>
        <w:t xml:space="preserve"> оканчивается на @</w:t>
      </w:r>
      <w:proofErr w:type="spellStart"/>
      <w:r w:rsidRPr="00F52B4D">
        <w:rPr>
          <w:rFonts w:ascii="Times New Roman" w:hAnsi="Times New Roman" w:cs="Times New Roman"/>
          <w:lang w:val="en-US"/>
        </w:rPr>
        <w:t>sibadi</w:t>
      </w:r>
      <w:proofErr w:type="spellEnd"/>
      <w:r w:rsidRPr="00F52B4D">
        <w:rPr>
          <w:rFonts w:ascii="Times New Roman" w:hAnsi="Times New Roman" w:cs="Times New Roman"/>
        </w:rPr>
        <w:t>.</w:t>
      </w:r>
      <w:r w:rsidRPr="00F52B4D">
        <w:rPr>
          <w:rFonts w:ascii="Times New Roman" w:hAnsi="Times New Roman" w:cs="Times New Roman"/>
          <w:lang w:val="en-US"/>
        </w:rPr>
        <w:t>org</w:t>
      </w:r>
    </w:p>
  </w:footnote>
  <w:footnote w:id="2">
    <w:p w:rsidR="00F52B4D" w:rsidRPr="00F52B4D" w:rsidRDefault="00F52B4D">
      <w:pPr>
        <w:pStyle w:val="a6"/>
        <w:rPr>
          <w:rFonts w:ascii="Times New Roman" w:hAnsi="Times New Roman" w:cs="Times New Roman"/>
        </w:rPr>
      </w:pPr>
      <w:r w:rsidRPr="00F52B4D">
        <w:rPr>
          <w:rStyle w:val="a8"/>
          <w:rFonts w:ascii="Times New Roman" w:hAnsi="Times New Roman" w:cs="Times New Roman"/>
        </w:rPr>
        <w:footnoteRef/>
      </w:r>
      <w:r w:rsidRPr="00F52B4D">
        <w:rPr>
          <w:rFonts w:ascii="Times New Roman" w:hAnsi="Times New Roman" w:cs="Times New Roman"/>
        </w:rPr>
        <w:t xml:space="preserve"> Вре</w:t>
      </w:r>
      <w:r>
        <w:rPr>
          <w:rFonts w:ascii="Times New Roman" w:hAnsi="Times New Roman" w:cs="Times New Roman"/>
        </w:rPr>
        <w:t>мя проведения мероприятия лучше указывать не то, которое запланировано по факту, а чуть позже. Например, если секция конференции запланирована на 14:00, то лучше назначить 15:00.</w:t>
      </w:r>
      <w:bookmarkStart w:id="0" w:name="_GoBack"/>
      <w:bookmarkEnd w:id="0"/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610"/>
    <w:rsid w:val="000279D0"/>
    <w:rsid w:val="00354F4E"/>
    <w:rsid w:val="00572610"/>
    <w:rsid w:val="005F2C9B"/>
    <w:rsid w:val="00881BDA"/>
    <w:rsid w:val="00946465"/>
    <w:rsid w:val="00A423E4"/>
    <w:rsid w:val="00BB116B"/>
    <w:rsid w:val="00C00B7F"/>
    <w:rsid w:val="00C97475"/>
    <w:rsid w:val="00DF43FF"/>
    <w:rsid w:val="00E76338"/>
    <w:rsid w:val="00F52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572610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572610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572610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57261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7261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72610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BB1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11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7E2CC-4CD4-4FCC-8CD7-4FBF21AFA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</dc:creator>
  <cp:lastModifiedBy>cvetkova_ev</cp:lastModifiedBy>
  <cp:revision>2</cp:revision>
  <dcterms:created xsi:type="dcterms:W3CDTF">2020-11-19T08:13:00Z</dcterms:created>
  <dcterms:modified xsi:type="dcterms:W3CDTF">2020-11-19T08:13:00Z</dcterms:modified>
</cp:coreProperties>
</file>