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3522C2">
        <w:rPr>
          <w:rFonts w:ascii="Times New Roman" w:hAnsi="Times New Roman" w:cs="Times New Roman"/>
          <w:bCs/>
          <w:sz w:val="28"/>
          <w:szCs w:val="28"/>
        </w:rPr>
        <w:t xml:space="preserve"> Произведен выбор 100 проволок и проведены испытания их на прочность. В табл. 18 приведены разрывные усилия проволок (Н/мм</w:t>
      </w:r>
      <w:r w:rsidRPr="003522C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3522C2">
        <w:rPr>
          <w:rFonts w:ascii="Times New Roman" w:hAnsi="Times New Roman" w:cs="Times New Roman"/>
          <w:bCs/>
          <w:sz w:val="28"/>
          <w:szCs w:val="28"/>
        </w:rPr>
        <w:t>), полученные при испытаниях.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Первоначальную длину </w:t>
      </w:r>
      <w:proofErr w:type="gramStart"/>
      <w:r w:rsidRPr="003522C2">
        <w:rPr>
          <w:rFonts w:ascii="Times New Roman" w:hAnsi="Times New Roman" w:cs="Times New Roman"/>
          <w:sz w:val="28"/>
          <w:szCs w:val="28"/>
        </w:rPr>
        <w:t>интервала  при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 xml:space="preserve"> группировке взять равной 10 </w:t>
      </w:r>
      <w:r w:rsidRPr="003522C2">
        <w:rPr>
          <w:rFonts w:ascii="Times New Roman" w:hAnsi="Times New Roman" w:cs="Times New Roman"/>
          <w:bCs/>
          <w:sz w:val="28"/>
          <w:szCs w:val="28"/>
        </w:rPr>
        <w:t>Н/мм</w:t>
      </w:r>
      <w:r w:rsidRPr="003522C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</w:t>
            </w:r>
          </w:p>
        </w:tc>
      </w:tr>
      <w:tr w:rsidR="003522C2" w:rsidRPr="003522C2" w:rsidTr="00325DE6"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928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92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</w:p>
        </w:tc>
        <w:tc>
          <w:tcPr>
            <w:tcW w:w="823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</w:t>
            </w: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1. Составить выборочное распределение.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2. Построить гистограмму и график выборочной функции распределения.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3. Найти состоятельные несмещенные оценки для математического ожидания и дисперсии.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4. Построить доверительные интервалы для математического ожидания и дисперсии с уровнем доверия </w:t>
      </w:r>
      <w:r w:rsidRPr="003522C2">
        <w:rPr>
          <w:rFonts w:ascii="Times New Roman" w:hAnsi="Times New Roman" w:cs="Times New Roman"/>
          <w:i/>
          <w:sz w:val="28"/>
          <w:szCs w:val="28"/>
        </w:rPr>
        <w:sym w:font="Symbol" w:char="F067"/>
      </w:r>
      <w:r w:rsidRPr="003522C2">
        <w:rPr>
          <w:rFonts w:ascii="Times New Roman" w:hAnsi="Times New Roman" w:cs="Times New Roman"/>
          <w:sz w:val="28"/>
          <w:szCs w:val="28"/>
        </w:rPr>
        <w:t>=0,95.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5. На основании анализа формы построенной гистограммы выдвинуть гипотезу о законе распределения и  проверить справедливость гипотезы по критерию  Пирсона с уровнем значимости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783" type="#_x0000_t75" style="width:48pt;height:16.5pt" o:ole="">
            <v:imagedata r:id="rId5" o:title=""/>
          </v:shape>
          <o:OLEObject Type="Embed" ProgID="Equation.3" ShapeID="_x0000_i3783" DrawAspect="Content" ObjectID="_1669306154" r:id="rId6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1.</w:t>
      </w:r>
      <w:r w:rsidRPr="003522C2">
        <w:rPr>
          <w:rFonts w:ascii="Times New Roman" w:hAnsi="Times New Roman" w:cs="Times New Roman"/>
          <w:sz w:val="28"/>
          <w:szCs w:val="28"/>
        </w:rPr>
        <w:t xml:space="preserve"> Сначала построим ранжированный ряд. Ранжированный ряд – это перечень отдельных единиц совокупности в порядке возрастания (убывания) изучаемого признака (табл. 19).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851"/>
        <w:gridCol w:w="709"/>
        <w:gridCol w:w="850"/>
        <w:gridCol w:w="851"/>
        <w:gridCol w:w="708"/>
        <w:gridCol w:w="851"/>
        <w:gridCol w:w="850"/>
        <w:gridCol w:w="711"/>
        <w:gridCol w:w="992"/>
      </w:tblGrid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22C2" w:rsidRPr="003522C2" w:rsidTr="00325DE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</w:p>
        </w:tc>
      </w:tr>
      <w:tr w:rsidR="003522C2" w:rsidRPr="003522C2" w:rsidTr="00325DE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22C2" w:rsidRPr="003522C2" w:rsidTr="00325DE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C2" w:rsidRPr="003522C2" w:rsidTr="00325DE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522C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22C2" w:rsidRPr="003522C2" w:rsidRDefault="003522C2" w:rsidP="0035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Для построения интервального вариационного ряда выполняем следующие действия: 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1. Длина частичного интервала </w:t>
      </w:r>
      <w:r w:rsidRPr="003522C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3784" type="#_x0000_t75" style="width:13.5pt;height:16.5pt" o:ole="">
            <v:imagedata r:id="rId7" o:title=""/>
          </v:shape>
          <o:OLEObject Type="Embed" ProgID="Equation.3" ShapeID="_x0000_i3784" DrawAspect="Content" ObjectID="_1669306155" r:id="rId8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задана и равна 10.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1640" w:dyaOrig="400">
          <v:shape id="_x0000_i3785" type="#_x0000_t75" style="width:81.75pt;height:20.25pt" o:ole="">
            <v:imagedata r:id="rId9" o:title=""/>
          </v:shape>
          <o:OLEObject Type="Embed" ProgID="Equation.3" ShapeID="_x0000_i3785" DrawAspect="Content" ObjectID="_1669306156" r:id="rId10"/>
        </w:object>
      </w:r>
      <w:r w:rsidRPr="003522C2">
        <w:rPr>
          <w:rFonts w:ascii="Times New Roman" w:hAnsi="Times New Roman" w:cs="Times New Roman"/>
          <w:sz w:val="28"/>
          <w:szCs w:val="28"/>
        </w:rPr>
        <w:t>,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3786" type="#_x0000_t75" style="width:75pt;height:18.75pt" o:ole="">
            <v:imagedata r:id="rId11" o:title=""/>
          </v:shape>
          <o:OLEObject Type="Embed" ProgID="Equation.3" ShapeID="_x0000_i3786" DrawAspect="Content" ObjectID="_1669306157" r:id="rId1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; </w:t>
      </w:r>
      <w:r w:rsidRPr="003522C2">
        <w:rPr>
          <w:rFonts w:ascii="Times New Roman" w:hAnsi="Times New Roman" w:cs="Times New Roman"/>
          <w:position w:val="-28"/>
          <w:sz w:val="28"/>
          <w:szCs w:val="28"/>
        </w:rPr>
        <w:object w:dxaOrig="1660" w:dyaOrig="740">
          <v:shape id="_x0000_i3787" type="#_x0000_t75" style="width:83.25pt;height:36.75pt" o:ole="">
            <v:imagedata r:id="rId13" o:title=""/>
          </v:shape>
          <o:OLEObject Type="Embed" ProgID="Equation.3" ShapeID="_x0000_i3787" DrawAspect="Content" ObjectID="_1669306158" r:id="rId1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; </w:t>
      </w:r>
      <w:r w:rsidRPr="003522C2">
        <w:rPr>
          <w:rFonts w:ascii="Times New Roman" w:hAnsi="Times New Roman" w:cs="Times New Roman"/>
          <w:position w:val="-28"/>
          <w:sz w:val="28"/>
          <w:szCs w:val="28"/>
        </w:rPr>
        <w:object w:dxaOrig="1700" w:dyaOrig="740">
          <v:shape id="_x0000_i3788" type="#_x0000_t75" style="width:86.25pt;height:36.75pt" o:ole="">
            <v:imagedata r:id="rId15" o:title=""/>
          </v:shape>
          <o:OLEObject Type="Embed" ProgID="Equation.3" ShapeID="_x0000_i3788" DrawAspect="Content" ObjectID="_1669306159" r:id="rId16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2. Подсчитаем число элементов (</w:t>
      </w:r>
      <w:r w:rsidRPr="003522C2">
        <w:rPr>
          <w:rFonts w:ascii="Times New Roman" w:hAnsi="Times New Roman" w:cs="Times New Roman"/>
          <w:i/>
          <w:sz w:val="28"/>
          <w:szCs w:val="28"/>
        </w:rPr>
        <w:t>частот</w:t>
      </w:r>
      <w:r w:rsidRPr="003522C2">
        <w:rPr>
          <w:rFonts w:ascii="Times New Roman" w:hAnsi="Times New Roman" w:cs="Times New Roman"/>
          <w:sz w:val="28"/>
          <w:szCs w:val="28"/>
        </w:rPr>
        <w:t xml:space="preserve">) выборки, попадающих в каждый интервал. Очевидно,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2760" w:dyaOrig="400">
          <v:shape id="_x0000_i3789" type="#_x0000_t75" style="width:139.5pt;height:20.25pt" o:ole="" fillcolor="window">
            <v:imagedata r:id="rId17" o:title=""/>
          </v:shape>
          <o:OLEObject Type="Embed" ProgID="Equation.3" ShapeID="_x0000_i3789" DrawAspect="Content" ObjectID="_1669306160" r:id="rId18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Строим интервальный статистический ряд (табл. 20).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276"/>
        <w:gridCol w:w="1276"/>
        <w:gridCol w:w="1417"/>
        <w:gridCol w:w="1276"/>
        <w:gridCol w:w="1559"/>
        <w:gridCol w:w="1872"/>
      </w:tblGrid>
      <w:tr w:rsidR="003522C2" w:rsidRPr="003522C2" w:rsidTr="003522C2">
        <w:trPr>
          <w:trHeight w:val="419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880" w:dyaOrig="360">
                <v:shape id="_x0000_i4979" type="#_x0000_t75" style="width:45pt;height:18pt" o:ole="">
                  <v:imagedata r:id="rId19" o:title=""/>
                </v:shape>
                <o:OLEObject Type="Embed" ProgID="Equation.3" ShapeID="_x0000_i4979" DrawAspect="Content" ObjectID="_1669306161" r:id="rId20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99" w:dyaOrig="340">
                <v:shape id="_x0000_i4980" type="#_x0000_t75" style="width:51pt;height:17.25pt" o:ole="">
                  <v:imagedata r:id="rId21" o:title=""/>
                </v:shape>
                <o:OLEObject Type="Embed" ProgID="Equation.3" ShapeID="_x0000_i4980" DrawAspect="Content" ObjectID="_1669306162" r:id="rId22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20" w:dyaOrig="340">
                <v:shape id="_x0000_i4981" type="#_x0000_t75" style="width:50.25pt;height:17.25pt" o:ole="">
                  <v:imagedata r:id="rId23" o:title=""/>
                </v:shape>
                <o:OLEObject Type="Embed" ProgID="Equation.3" ShapeID="_x0000_i4981" DrawAspect="Content" ObjectID="_1669306163" r:id="rId24"/>
              </w:objec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82" type="#_x0000_t75" style="width:55.5pt;height:17.25pt" o:ole="">
                  <v:imagedata r:id="rId25" o:title=""/>
                </v:shape>
                <o:OLEObject Type="Embed" ProgID="Equation.3" ShapeID="_x0000_i4982" DrawAspect="Content" ObjectID="_1669306164" r:id="rId26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83" type="#_x0000_t75" style="width:53.25pt;height:17.25pt" o:ole="">
                  <v:imagedata r:id="rId27" o:title=""/>
                </v:shape>
                <o:OLEObject Type="Embed" ProgID="Equation.3" ShapeID="_x0000_i4983" DrawAspect="Content" ObjectID="_1669306165" r:id="rId28"/>
              </w:object>
            </w:r>
          </w:p>
        </w:tc>
        <w:tc>
          <w:tcPr>
            <w:tcW w:w="1559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84" type="#_x0000_t75" style="width:51.75pt;height:17.25pt" o:ole="">
                  <v:imagedata r:id="rId29" o:title=""/>
                </v:shape>
                <o:OLEObject Type="Embed" ProgID="Equation.3" ShapeID="_x0000_i4984" DrawAspect="Content" ObjectID="_1669306166" r:id="rId30"/>
              </w:object>
            </w:r>
          </w:p>
        </w:tc>
        <w:tc>
          <w:tcPr>
            <w:tcW w:w="1872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85" type="#_x0000_t75" style="width:52.5pt;height:17.25pt" o:ole="">
                  <v:imagedata r:id="rId31" o:title=""/>
                </v:shape>
                <o:OLEObject Type="Embed" ProgID="Equation.3" ShapeID="_x0000_i4985" DrawAspect="Content" ObjectID="_1669306167" r:id="rId32"/>
              </w:object>
            </w:r>
          </w:p>
        </w:tc>
      </w:tr>
      <w:tr w:rsidR="003522C2" w:rsidRPr="003522C2" w:rsidTr="003522C2">
        <w:trPr>
          <w:trHeight w:val="515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260" w:dyaOrig="360">
                <v:shape id="_x0000_i4986" type="#_x0000_t75" style="width:13.5pt;height:17.25pt" o:ole="">
                  <v:imagedata r:id="rId33" o:title=""/>
                </v:shape>
                <o:OLEObject Type="Embed" ProgID="Equation.3" ShapeID="_x0000_i4986" DrawAspect="Content" ObjectID="_1669306168" r:id="rId34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2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3522C2" w:rsidRPr="003522C2" w:rsidTr="003522C2">
        <w:trPr>
          <w:trHeight w:val="738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820" w:dyaOrig="680">
                <v:shape id="_x0000_i4987" type="#_x0000_t75" style="width:39.75pt;height:32.25pt" o:ole="">
                  <v:imagedata r:id="rId35" o:title=""/>
                </v:shape>
                <o:OLEObject Type="Embed" ProgID="Equation.3" ShapeID="_x0000_i4987" DrawAspect="Content" ObjectID="_1669306169" r:id="rId36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Pr="00352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Pr="00352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1559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  <w:r w:rsidRPr="00352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2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</w:tr>
      <w:tr w:rsidR="003522C2" w:rsidRPr="003522C2" w:rsidTr="003522C2">
        <w:trPr>
          <w:trHeight w:val="553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880" w:dyaOrig="360">
                <v:shape id="_x0000_i4988" type="#_x0000_t75" style="width:45pt;height:18pt" o:ole="">
                  <v:imagedata r:id="rId37" o:title=""/>
                </v:shape>
                <o:OLEObject Type="Embed" ProgID="Equation.3" ShapeID="_x0000_i4988" DrawAspect="Content" ObjectID="_1669306170" r:id="rId38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89" type="#_x0000_t75" style="width:52.5pt;height:17.25pt" o:ole="">
                  <v:imagedata r:id="rId39" o:title=""/>
                </v:shape>
                <o:OLEObject Type="Embed" ProgID="Equation.3" ShapeID="_x0000_i4989" DrawAspect="Content" ObjectID="_1669306171" r:id="rId40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90" type="#_x0000_t75" style="width:52.5pt;height:17.25pt" o:ole="">
                  <v:imagedata r:id="rId41" o:title=""/>
                </v:shape>
                <o:OLEObject Type="Embed" ProgID="Equation.3" ShapeID="_x0000_i4990" DrawAspect="Content" ObjectID="_1669306172" r:id="rId42"/>
              </w:objec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91" type="#_x0000_t75" style="width:55.5pt;height:17.25pt" o:ole="">
                  <v:imagedata r:id="rId43" o:title=""/>
                </v:shape>
                <o:OLEObject Type="Embed" ProgID="Equation.3" ShapeID="_x0000_i4991" DrawAspect="Content" ObjectID="_1669306173" r:id="rId44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92" type="#_x0000_t75" style="width:53.25pt;height:17.25pt" o:ole="">
                  <v:imagedata r:id="rId45" o:title=""/>
                </v:shape>
                <o:OLEObject Type="Embed" ProgID="Equation.3" ShapeID="_x0000_i4992" DrawAspect="Content" ObjectID="_1669306174" r:id="rId46"/>
              </w:object>
            </w:r>
          </w:p>
        </w:tc>
        <w:tc>
          <w:tcPr>
            <w:tcW w:w="1559" w:type="dxa"/>
            <w:hideMark/>
          </w:tcPr>
          <w:p w:rsidR="003522C2" w:rsidRPr="003522C2" w:rsidRDefault="003522C2" w:rsidP="0035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93" type="#_x0000_t75" style="width:53.25pt;height:17.25pt" o:ole="">
                  <v:imagedata r:id="rId47" o:title=""/>
                </v:shape>
                <o:OLEObject Type="Embed" ProgID="Equation.3" ShapeID="_x0000_i4993" DrawAspect="Content" ObjectID="_1669306175" r:id="rId48"/>
              </w:object>
            </w:r>
          </w:p>
        </w:tc>
        <w:tc>
          <w:tcPr>
            <w:tcW w:w="1872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40">
                <v:shape id="_x0000_i4994" type="#_x0000_t75" style="width:53.25pt;height:17.25pt" o:ole="">
                  <v:imagedata r:id="rId49" o:title=""/>
                </v:shape>
                <o:OLEObject Type="Embed" ProgID="Equation.3" ShapeID="_x0000_i4994" DrawAspect="Content" ObjectID="_1669306176" r:id="rId50"/>
              </w:object>
            </w:r>
          </w:p>
        </w:tc>
      </w:tr>
      <w:tr w:rsidR="003522C2" w:rsidRPr="003522C2" w:rsidTr="003522C2">
        <w:trPr>
          <w:trHeight w:val="515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4"/>
                <w:szCs w:val="24"/>
                <w:lang w:val="uk-UA"/>
              </w:rPr>
              <w:object w:dxaOrig="260" w:dyaOrig="360">
                <v:shape id="_x0000_i4995" type="#_x0000_t75" style="width:13.5pt;height:17.25pt" o:ole="">
                  <v:imagedata r:id="rId51" o:title=""/>
                </v:shape>
                <o:OLEObject Type="Embed" ProgID="Equation.3" ShapeID="_x0000_i4995" DrawAspect="Content" ObjectID="_1669306177" r:id="rId52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72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22C2" w:rsidRPr="003522C2" w:rsidTr="003522C2">
        <w:trPr>
          <w:trHeight w:val="738"/>
          <w:jc w:val="center"/>
        </w:trPr>
        <w:tc>
          <w:tcPr>
            <w:tcW w:w="181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820" w:dyaOrig="680">
                <v:shape id="_x0000_i4996" type="#_x0000_t75" style="width:39.75pt;height:32.25pt" o:ole="">
                  <v:imagedata r:id="rId53" o:title=""/>
                </v:shape>
                <o:OLEObject Type="Embed" ProgID="Equation.3" ShapeID="_x0000_i4996" DrawAspect="Content" ObjectID="_1669306178" r:id="rId54"/>
              </w:objec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352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1276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559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872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sz w:val="28"/>
          <w:szCs w:val="28"/>
        </w:rPr>
        <w:t xml:space="preserve">Построение гистограммы плотностей относительных частот </w:t>
      </w:r>
      <w:r w:rsidRPr="003522C2">
        <w:rPr>
          <w:rFonts w:ascii="Times New Roman" w:hAnsi="Times New Roman" w:cs="Times New Roman"/>
          <w:sz w:val="28"/>
          <w:szCs w:val="28"/>
        </w:rPr>
        <w:t xml:space="preserve">– ступенчатая фигура, состоящая из прямоугольников, основаниями которых служат частичные интервалы длинной </w:t>
      </w:r>
      <w:r w:rsidRPr="003522C2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3808" type="#_x0000_t75" style="width:12.75pt;height:15pt" o:ole="">
            <v:imagedata r:id="rId55" o:title=""/>
          </v:shape>
          <o:OLEObject Type="Embed" ProgID="Equation.3" ShapeID="_x0000_i3808" DrawAspect="Content" ObjectID="_1669306179" r:id="rId5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, а высоты равны отношению </w:t>
      </w:r>
      <w:r w:rsidRPr="003522C2">
        <w:rPr>
          <w:rFonts w:ascii="Times New Roman" w:hAnsi="Times New Roman" w:cs="Times New Roman"/>
          <w:position w:val="-28"/>
          <w:sz w:val="28"/>
          <w:szCs w:val="28"/>
        </w:rPr>
        <w:object w:dxaOrig="1760" w:dyaOrig="820">
          <v:shape id="_x0000_i3809" type="#_x0000_t75" style="width:89.25pt;height:41.25pt" o:ole="">
            <v:imagedata r:id="rId57" o:title=""/>
          </v:shape>
          <o:OLEObject Type="Embed" ProgID="Equation.3" ShapeID="_x0000_i3809" DrawAspect="Content" ObjectID="_1669306180" r:id="rId58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Полученные значения высот вносим в табл. 21.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91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307"/>
        <w:gridCol w:w="992"/>
        <w:gridCol w:w="851"/>
        <w:gridCol w:w="110"/>
        <w:gridCol w:w="1166"/>
        <w:gridCol w:w="1842"/>
        <w:gridCol w:w="18"/>
        <w:gridCol w:w="1080"/>
        <w:gridCol w:w="36"/>
        <w:gridCol w:w="1276"/>
      </w:tblGrid>
      <w:tr w:rsidR="003522C2" w:rsidRPr="003522C2" w:rsidTr="00325DE6">
        <w:trPr>
          <w:trHeight w:val="733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12"/>
                <w:sz w:val="28"/>
                <w:szCs w:val="28"/>
              </w:rPr>
              <w:object w:dxaOrig="859" w:dyaOrig="360">
                <v:shape id="_x0000_i3810" type="#_x0000_t75" style="width:42.75pt;height:18pt" o:ole="">
                  <v:imagedata r:id="rId59" o:title=""/>
                </v:shape>
                <o:OLEObject Type="Embed" ProgID="Equation.3" ShapeID="_x0000_i3810" DrawAspect="Content" ObjectID="_1669306181" r:id="rId6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400">
                <v:shape id="_x0000_i3811" type="#_x0000_t75" style="width:13.5pt;height:20.25pt" o:ole="">
                  <v:imagedata r:id="rId61" o:title=""/>
                </v:shape>
                <o:OLEObject Type="Embed" ProgID="Equation.3" ShapeID="_x0000_i3811" DrawAspect="Content" ObjectID="_1669306182" r:id="rId62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2"/>
                <w:sz w:val="28"/>
                <w:szCs w:val="28"/>
              </w:rPr>
              <w:object w:dxaOrig="320" w:dyaOrig="400">
                <v:shape id="_x0000_i3812" type="#_x0000_t75" style="width:16.5pt;height:20.25pt" o:ole="">
                  <v:imagedata r:id="rId63" o:title=""/>
                </v:shape>
                <o:OLEObject Type="Embed" ProgID="Equation.3" ShapeID="_x0000_i3812" DrawAspect="Content" ObjectID="_1669306183" r:id="rId64"/>
              </w:objec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26"/>
                <w:sz w:val="28"/>
                <w:szCs w:val="28"/>
              </w:rPr>
              <w:object w:dxaOrig="880" w:dyaOrig="720">
                <v:shape id="_x0000_i3813" type="#_x0000_t75" style="width:45pt;height:36pt" o:ole="">
                  <v:imagedata r:id="rId65" o:title=""/>
                </v:shape>
                <o:OLEObject Type="Embed" ProgID="Equation.3" ShapeID="_x0000_i3813" DrawAspect="Content" ObjectID="_1669306184" r:id="rId66"/>
              </w:objec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26"/>
                <w:sz w:val="28"/>
                <w:szCs w:val="28"/>
              </w:rPr>
              <w:object w:dxaOrig="1400" w:dyaOrig="660">
                <v:shape id="_x0000_i3814" type="#_x0000_t75" style="width:69.75pt;height:32.25pt" o:ole="">
                  <v:imagedata r:id="rId67" o:title=""/>
                </v:shape>
                <o:OLEObject Type="Embed" ProgID="Equation.3" ShapeID="_x0000_i3814" DrawAspect="Content" ObjectID="_1669306185" r:id="rId68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12"/>
                <w:sz w:val="28"/>
                <w:szCs w:val="28"/>
              </w:rPr>
              <w:object w:dxaOrig="620" w:dyaOrig="400">
                <v:shape id="_x0000_i3815" type="#_x0000_t75" style="width:30.75pt;height:20.25pt" o:ole="">
                  <v:imagedata r:id="rId69" o:title=""/>
                </v:shape>
                <o:OLEObject Type="Embed" ProgID="Equation.3" ShapeID="_x0000_i3815" DrawAspect="Content" ObjectID="_1669306186" r:id="rId70"/>
              </w:objec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12"/>
                <w:sz w:val="28"/>
                <w:szCs w:val="28"/>
              </w:rPr>
              <w:object w:dxaOrig="700" w:dyaOrig="400">
                <v:shape id="_x0000_i3816" type="#_x0000_t75" style="width:33.75pt;height:20.25pt" o:ole="">
                  <v:imagedata r:id="rId71" o:title=""/>
                </v:shape>
                <o:OLEObject Type="Embed" ProgID="Equation.3" ShapeID="_x0000_i3816" DrawAspect="Content" ObjectID="_1669306187" r:id="rId72"/>
              </w:objec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19" w:dyaOrig="340">
                <v:shape id="_x0000_i3817" type="#_x0000_t75" style="width:46.5pt;height:17.25pt" o:ole="">
                  <v:imagedata r:id="rId73" o:title=""/>
                </v:shape>
                <o:OLEObject Type="Embed" ProgID="Equation.3" ShapeID="_x0000_i3817" DrawAspect="Content" ObjectID="_1669306188" r:id="rId74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34225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60" w:dyaOrig="340">
                <v:shape id="_x0000_i3818" type="#_x0000_t75" style="width:47.25pt;height:17.25pt" o:ole="">
                  <v:imagedata r:id="rId75" o:title=""/>
                </v:shape>
                <o:OLEObject Type="Embed" ProgID="Equation.3" ShapeID="_x0000_i3818" DrawAspect="Content" ObjectID="_1669306189" r:id="rId7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76050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19" type="#_x0000_t75" style="width:51.75pt;height:17.25pt" o:ole="">
                  <v:imagedata r:id="rId77" o:title=""/>
                </v:shape>
                <o:OLEObject Type="Embed" ProgID="Equation.3" ShapeID="_x0000_i3819" DrawAspect="Content" ObjectID="_1669306190" r:id="rId78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126075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0" type="#_x0000_t75" style="width:48.75pt;height:17.25pt" o:ole="">
                  <v:imagedata r:id="rId79" o:title=""/>
                </v:shape>
                <o:OLEObject Type="Embed" ProgID="Equation.3" ShapeID="_x0000_i3820" DrawAspect="Content" ObjectID="_1669306191" r:id="rId8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323575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1" type="#_x0000_t75" style="width:47.25pt;height:17.25pt" o:ole="">
                  <v:imagedata r:id="rId81" o:title=""/>
                </v:shape>
                <o:OLEObject Type="Embed" ProgID="Equation.3" ShapeID="_x0000_i3821" DrawAspect="Content" ObjectID="_1669306192" r:id="rId8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708750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2" type="#_x0000_t75" style="width:48pt;height:17.25pt" o:ole="">
                  <v:imagedata r:id="rId83" o:title=""/>
                </v:shape>
                <o:OLEObject Type="Embed" ProgID="Equation.3" ShapeID="_x0000_i3822" DrawAspect="Content" ObjectID="_1669306193" r:id="rId84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1214950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3" type="#_x0000_t75" style="width:48pt;height:17.25pt" o:ole="">
                  <v:imagedata r:id="rId85" o:title=""/>
                </v:shape>
                <o:OLEObject Type="Embed" ProgID="Equation.3" ShapeID="_x0000_i3823" DrawAspect="Content" ObjectID="_1669306194" r:id="rId8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1320550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4" type="#_x0000_t75" style="width:48pt;height:17.25pt" o:ole="">
                  <v:imagedata r:id="rId87" o:title=""/>
                </v:shape>
                <o:OLEObject Type="Embed" ProgID="Equation.3" ShapeID="_x0000_i3824" DrawAspect="Content" ObjectID="_1669306195" r:id="rId88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975375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5" type="#_x0000_t75" style="width:51.75pt;height:17.25pt" o:ole="">
                  <v:imagedata r:id="rId89" o:title=""/>
                </v:shape>
                <o:OLEObject Type="Embed" ProgID="Equation.3" ShapeID="_x0000_i3825" DrawAspect="Content" ObjectID="_1669306196" r:id="rId9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561800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6" type="#_x0000_t75" style="width:48.75pt;height:17.25pt" o:ole="">
                  <v:imagedata r:id="rId91" o:title=""/>
                </v:shape>
                <o:OLEObject Type="Embed" ProgID="Equation.3" ShapeID="_x0000_i3826" DrawAspect="Content" ObjectID="_1669306197" r:id="rId9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151250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7" type="#_x0000_t75" style="width:48.75pt;height:17.25pt" o:ole="">
                  <v:imagedata r:id="rId93" o:title=""/>
                </v:shape>
                <o:OLEObject Type="Embed" ProgID="Equation.3" ShapeID="_x0000_i3827" DrawAspect="Content" ObjectID="_1669306198" r:id="rId94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243675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28" type="#_x0000_t75" style="width:48.75pt;height:17.25pt" o:ole="">
                  <v:imagedata r:id="rId95" o:title=""/>
                </v:shape>
                <o:OLEObject Type="Embed" ProgID="Equation.3" ShapeID="_x0000_i3828" DrawAspect="Content" ObjectID="_1669306199" r:id="rId9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87025</w:t>
            </w:r>
          </w:p>
        </w:tc>
      </w:tr>
      <w:tr w:rsidR="003522C2" w:rsidRPr="003522C2" w:rsidTr="00325DE6">
        <w:trPr>
          <w:jc w:val="center"/>
        </w:trPr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0"/>
                <w:sz w:val="28"/>
                <w:szCs w:val="28"/>
              </w:rPr>
              <w:object w:dxaOrig="859" w:dyaOrig="340">
                <v:shape id="_x0000_i3829" type="#_x0000_t75" style="width:43.5pt;height:16.5pt" o:ole="">
                  <v:imagedata r:id="rId97" o:title=""/>
                </v:shape>
                <o:OLEObject Type="Embed" ProgID="Equation.3" ShapeID="_x0000_i3829" DrawAspect="Content" ObjectID="_1669306200" r:id="rId98"/>
              </w:objec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660" w:dyaOrig="380">
                <v:shape id="_x0000_i3830" type="#_x0000_t75" style="width:33pt;height:18pt" o:ole="">
                  <v:imagedata r:id="rId99" o:title=""/>
                </v:shape>
                <o:OLEObject Type="Embed" ProgID="Equation.3" ShapeID="_x0000_i3830" DrawAspect="Content" ObjectID="_1669306201" r:id="rId100"/>
              </w:objec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240500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5823300</w:t>
            </w: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Строим гистограмму по данным 5-го столбца таблицы 21. 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2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C4A35D" wp14:editId="22BC0858">
                <wp:extent cx="5798820" cy="3152140"/>
                <wp:effectExtent l="3175" t="0" r="0" b="146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3152140"/>
                          <a:chOff x="1566" y="9172"/>
                          <a:chExt cx="9132" cy="496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66" y="9246"/>
                            <a:ext cx="9132" cy="4890"/>
                            <a:chOff x="1921" y="1724"/>
                            <a:chExt cx="9132" cy="4890"/>
                          </a:xfrm>
                        </wpg:grpSpPr>
                        <wps:wsp>
                          <wps:cNvPr id="3" name="Прямая соединительная линия 14"/>
                          <wps:cNvCnPr/>
                          <wps:spPr bwMode="auto">
                            <a:xfrm>
                              <a:off x="2766" y="1724"/>
                              <a:ext cx="0" cy="4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921" y="2923"/>
                              <a:ext cx="9132" cy="3533"/>
                              <a:chOff x="1908" y="2923"/>
                              <a:chExt cx="9132" cy="3533"/>
                            </a:xfrm>
                          </wpg:grpSpPr>
                          <wps:wsp>
                            <wps:cNvPr id="5" name="Прямая соединительная линия 13"/>
                            <wps:cNvCnPr/>
                            <wps:spPr bwMode="auto">
                              <a:xfrm>
                                <a:off x="1936" y="5926"/>
                                <a:ext cx="8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0" y="5072"/>
                                <a:ext cx="540" cy="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Прямоугольник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00" y="4096"/>
                                <a:ext cx="538" cy="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23" y="3343"/>
                                <a:ext cx="494" cy="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рямоугольник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6" y="3335"/>
                                <a:ext cx="560" cy="2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349"/>
                            <wps:cNvCnPr/>
                            <wps:spPr bwMode="auto">
                              <a:xfrm>
                                <a:off x="2639" y="3259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Text Box 3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7" y="5982"/>
                                <a:ext cx="70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85" y="5986"/>
                                <a:ext cx="826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25" y="5990"/>
                                <a:ext cx="73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3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8" y="5991"/>
                                <a:ext cx="982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3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4" y="5990"/>
                                <a:ext cx="91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50" y="5980"/>
                                <a:ext cx="80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40" y="6036"/>
                                <a:ext cx="40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36ECC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836ECC"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3" y="2923"/>
                                <a:ext cx="761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36ECC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36ECC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2,222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Прямоугольник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5488"/>
                                <a:ext cx="540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80" y="5690"/>
                                <a:ext cx="540" cy="2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2" y="3343"/>
                                <a:ext cx="78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36ECC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36ECC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1,5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19" y="5972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1" y="3763"/>
                                <a:ext cx="663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5"/>
                            <wps:cNvCnPr/>
                            <wps:spPr bwMode="auto">
                              <a:xfrm>
                                <a:off x="2617" y="4930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351"/>
                            <wps:cNvCnPr/>
                            <wps:spPr bwMode="auto">
                              <a:xfrm>
                                <a:off x="2599" y="3978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5" y="5990"/>
                                <a:ext cx="717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5" y="5808"/>
                                <a:ext cx="540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50" y="4119"/>
                                <a:ext cx="560" cy="18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5" y="5978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47" y="5985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10" y="4932"/>
                                <a:ext cx="560" cy="9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54" y="5980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70" y="5482"/>
                                <a:ext cx="560" cy="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39" y="5980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Text Box 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60" y="6012"/>
                                <a:ext cx="94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0" y="5679"/>
                                <a:ext cx="560" cy="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5845"/>
                                <a:ext cx="560" cy="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Line 39"/>
                            <wps:cNvCnPr/>
                            <wps:spPr bwMode="auto">
                              <a:xfrm>
                                <a:off x="2636" y="5311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7" name="Line 40"/>
                            <wps:cNvCnPr/>
                            <wps:spPr bwMode="auto">
                              <a:xfrm>
                                <a:off x="2602" y="5831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8" name="Line 41"/>
                            <wps:cNvCnPr/>
                            <wps:spPr bwMode="auto">
                              <a:xfrm>
                                <a:off x="2625" y="5058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9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1" y="4652"/>
                                <a:ext cx="73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>0.</w:t>
                                  </w:r>
                                  <w:r w:rsidRPr="00851AB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5" y="4932"/>
                                <a:ext cx="697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0.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Line 44"/>
                            <wps:cNvCnPr/>
                            <wps:spPr bwMode="auto">
                              <a:xfrm>
                                <a:off x="2636" y="5556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2" name="Line 45"/>
                            <wps:cNvCnPr/>
                            <wps:spPr bwMode="auto">
                              <a:xfrm>
                                <a:off x="2640" y="5693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3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8" y="5259"/>
                                <a:ext cx="676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Pr="00851AB7" w:rsidRDefault="003522C2" w:rsidP="003522C2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1" y="5574"/>
                                <a:ext cx="743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2C2" w:rsidRDefault="003522C2" w:rsidP="003522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0,1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3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9172"/>
                            <a:ext cx="120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2C2" w:rsidRPr="00836ECC" w:rsidRDefault="003522C2" w:rsidP="003522C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836ECC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 w:rsidRPr="00836EC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perscript"/>
                                  <w:rtl/>
                                  <w:lang w:val="en-US"/>
                                </w:rPr>
                                <w:t>٭</w:t>
                              </w:r>
                              <w:r w:rsidRPr="00836EC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∙100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4A35D" id="Group 2" o:spid="_x0000_s1026" style="width:456.6pt;height:248.2pt;mso-position-horizontal-relative:char;mso-position-vertical-relative:line" coordorigin="1566,9172" coordsize="9132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">
                <v:group id="Group 3" o:spid="_x0000_s1027" style="position:absolute;left:1566;top:9246;width:9132;height:4890" coordorigin="1921,1724" coordsize="9132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Прямая соединительная линия 14" o:spid="_x0000_s1028" style="position:absolute;visibility:visible;mso-wrap-style:square" from="2766,1724" to="2766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" strokeweight="1.5pt">
                    <v:stroke startarrow="block"/>
                  </v:line>
                  <v:group id="Group 5" o:spid="_x0000_s1029" style="position:absolute;left:1921;top:2923;width:9132;height:3533" coordorigin="1908,2923" coordsize="9132,3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Прямая соединительная линия 13" o:spid="_x0000_s1030" style="position:absolute;visibility:visible;mso-wrap-style:square" from="1936,5926" to="10836,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" strokeweight="1.5pt">
                      <v:stroke endarrow="block"/>
                    </v:line>
                    <v:rect id="Прямоугольник 11" o:spid="_x0000_s1031" style="position:absolute;left:4860;top:5072;width:54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  <v:rect id="Прямоугольник 10" o:spid="_x0000_s1032" style="position:absolute;left:5400;top:4096;width:538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/>
                    <v:rect id="Прямоугольник 9" o:spid="_x0000_s1033" style="position:absolute;left:5923;top:3343;width:494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/>
                    <v:rect id="Прямоугольник 8" o:spid="_x0000_s1034" style="position:absolute;left:6416;top:3335;width:560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    <v:line id="Line 349" o:spid="_x0000_s1035" style="position:absolute;visibility:visible;mso-wrap-style:square" from="2639,3259" to="2771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5" o:spid="_x0000_s1036" type="#_x0000_t202" style="position:absolute;left:3297;top:5982;width:70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190</w:t>
                            </w:r>
                          </w:p>
                        </w:txbxContent>
                      </v:textbox>
                    </v:shape>
                    <v:shape id="Text Box 356" o:spid="_x0000_s1037" type="#_x0000_t202" style="position:absolute;left:3885;top:5986;width:82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Text Box 357" o:spid="_x0000_s1038" type="#_x0000_t202" style="position:absolute;left:4425;top:5990;width:7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210</w:t>
                            </w:r>
                          </w:p>
                        </w:txbxContent>
                      </v:textbox>
                    </v:shape>
                    <v:shape id="Text Box 358" o:spid="_x0000_s1039" type="#_x0000_t202" style="position:absolute;left:5018;top:5991;width:98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220</w:t>
                            </w:r>
                          </w:p>
                        </w:txbxContent>
                      </v:textbox>
                    </v:shape>
                    <v:shape id="Text Box 359" o:spid="_x0000_s1040" type="#_x0000_t202" style="position:absolute;left:5544;top:5990;width:9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230</w: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6150;top:5980;width:8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240</w:t>
                            </w:r>
                          </w:p>
                        </w:txbxContent>
                      </v:textbox>
                    </v:shape>
                    <v:shape id="Text Box 362" o:spid="_x0000_s1042" type="#_x0000_t202" style="position:absolute;left:10640;top:6036;width:4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3522C2" w:rsidRPr="00836ECC" w:rsidRDefault="003522C2" w:rsidP="003522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36EC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366" o:spid="_x0000_s1043" type="#_x0000_t202" style="position:absolute;left:1923;top:2923;width:76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3522C2" w:rsidRPr="00836ECC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36E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2,222</w:t>
                            </w:r>
                          </w:p>
                        </w:txbxContent>
                      </v:textbox>
                    </v:shape>
                    <v:rect id="Прямоугольник 7" o:spid="_x0000_s1044" style="position:absolute;left:4320;top:5488;width:54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" strokeweight="1.5pt"/>
                    <v:rect id="Rectangle 21" o:spid="_x0000_s1045" style="position:absolute;left:3780;top:5690;width:54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LQ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T18Uv8ATL7BwAA//8DAFBLAQItABQABgAIAAAAIQDb4fbL7gAAAIUBAAATAAAAAAAAAAAAAAAA&#10;AAAAAABbQ29udGVudF9UeXBlc10ueG1sUEsBAi0AFAAGAAgAAAAhAFr0LFu/AAAAFQEAAAsAAAAA&#10;AAAAAAAAAAAAHwEAAF9yZWxzLy5yZWxzUEsBAi0AFAAGAAgAAAAhAIPFMtDBAAAA2wAAAA8AAAAA&#10;AAAAAAAAAAAABwIAAGRycy9kb3ducmV2LnhtbFBLBQYAAAAAAwADALcAAAD1AgAAAAA=&#10;" strokeweight="1.5pt"/>
                    <v:shape id="Text Box 22" o:spid="_x0000_s1046" type="#_x0000_t202" style="position:absolute;left:1932;top:3343;width:7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:rsidR="003522C2" w:rsidRPr="00836ECC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36E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1,5</w:t>
                            </w:r>
                          </w:p>
                        </w:txbxContent>
                      </v:textbox>
                    </v:shape>
                    <v:shape id="Text Box 23" o:spid="_x0000_s1047" type="#_x0000_t202" style="position:absolute;left:6719;top:5972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25</w:t>
                            </w: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4" o:spid="_x0000_s1048" type="#_x0000_t202" style="position:absolute;left:1921;top:3763;width:66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1,4</w:t>
                            </w:r>
                          </w:p>
                        </w:txbxContent>
                      </v:textbox>
                    </v:shape>
                    <v:line id="Line 25" o:spid="_x0000_s1049" style="position:absolute;visibility:visible;mso-wrap-style:square" from="2617,4930" to="2749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    <v:line id="Line 351" o:spid="_x0000_s1050" style="position:absolute;visibility:visible;mso-wrap-style:square" from="2599,3978" to="2731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    <v:shape id="Text Box 27" o:spid="_x0000_s1051" type="#_x0000_t202" style="position:absolute;left:2625;top:5990;width:71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180</w:t>
                            </w:r>
                          </w:p>
                        </w:txbxContent>
                      </v:textbox>
                    </v:shape>
                    <v:rect id="Rectangle 28" o:spid="_x0000_s1052" style="position:absolute;left:3225;top:5808;width:540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" strokeweight="1.5pt"/>
                    <v:rect id="Rectangle 29" o:spid="_x0000_s1053" style="position:absolute;left:6950;top:4119;width:560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  <v:shape id="Text Box 30" o:spid="_x0000_s1054" type="#_x0000_t202" style="position:absolute;left:7275;top:5978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260</w:t>
                            </w:r>
                          </w:p>
                        </w:txbxContent>
                      </v:textbox>
                    </v:shape>
                    <v:shape id="Text Box 31" o:spid="_x0000_s1055" type="#_x0000_t202" style="position:absolute;left:7947;top:5985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270</w:t>
                            </w:r>
                          </w:p>
                        </w:txbxContent>
                      </v:textbox>
                    </v:shape>
                    <v:rect id="Rectangle 32" o:spid="_x0000_s1056" style="position:absolute;left:7510;top:4932;width:560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  <v:shape id="Text Box 33" o:spid="_x0000_s1057" type="#_x0000_t202" style="position:absolute;left:8554;top:5980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280</w:t>
                            </w:r>
                          </w:p>
                        </w:txbxContent>
                      </v:textbox>
                    </v:shape>
                    <v:rect id="Rectangle 34" o:spid="_x0000_s1058" style="position:absolute;left:8670;top:5482;width:560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" strokeweight="1.5pt"/>
                    <v:shape id="Text Box 35" o:spid="_x0000_s1059" type="#_x0000_t202" style="position:absolute;left:9139;top:5980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86wQAAAN0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x0kCf9/EE+TyFwAA//8DAFBLAQItABQABgAIAAAAIQDb4fbL7gAAAIUBAAATAAAAAAAAAAAAAAAA&#10;AAAAAABbQ29udGVudF9UeXBlc10ueG1sUEsBAi0AFAAGAAgAAAAhAFr0LFu/AAAAFQEAAAsAAAAA&#10;AAAAAAAAAAAAHwEAAF9yZWxzLy5yZWxzUEsBAi0AFAAGAAgAAAAhABLjDzrBAAAA3QAAAA8AAAAA&#10;AAAAAAAAAAAABwIAAGRycy9kb3ducmV2LnhtbFBLBQYAAAAAAwADALcAAAD1AgAAAAA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290</w:t>
                            </w:r>
                          </w:p>
                        </w:txbxContent>
                      </v:textbox>
                    </v:shape>
                    <v:shape id="Text Box 360" o:spid="_x0000_s1060" type="#_x0000_t202" style="position:absolute;left:9560;top:6012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  <v:rect id="Rectangle 37" o:spid="_x0000_s1061" style="position:absolute;left:8070;top:5679;width:56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" strokeweight="1.5pt"/>
                    <v:rect id="Rectangle 38" o:spid="_x0000_s1062" style="position:absolute;left:9225;top:5845;width:56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" strokeweight="1.5pt"/>
                    <v:line id="Line 39" o:spid="_x0000_s1063" style="position:absolute;visibility:visible;mso-wrap-style:square" from="2636,5311" to="2768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" strokeweight="2.25pt"/>
                    <v:line id="Line 40" o:spid="_x0000_s1064" style="position:absolute;visibility:visible;mso-wrap-style:square" from="2602,5831" to="2734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" strokeweight="2.25pt"/>
                    <v:line id="Line 41" o:spid="_x0000_s1065" style="position:absolute;visibility:visible;mso-wrap-style:square" from="2625,5058" to="2757,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" strokeweight="2.25pt"/>
                    <v:shape id="Text Box 42" o:spid="_x0000_s1066" type="#_x0000_t202" style="position:absolute;left:1911;top:4652;width:73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0.</w:t>
                            </w:r>
                            <w:r w:rsidRPr="00851A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43" o:spid="_x0000_s1067" type="#_x0000_t202" style="position:absolute;left:1925;top:4932;width:69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0.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line id="Line 44" o:spid="_x0000_s1068" style="position:absolute;visibility:visible;mso-wrap-style:square" from="2636,5556" to="276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" strokeweight="2.25pt"/>
                    <v:line id="Line 45" o:spid="_x0000_s1069" style="position:absolute;visibility:visible;mso-wrap-style:square" from="2640,5693" to="2772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" strokeweight="2.25pt"/>
                    <v:shape id="Text Box 46" o:spid="_x0000_s1070" type="#_x0000_t202" style="position:absolute;left:1908;top:5259;width:67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" filled="f" stroked="f">
                      <v:textbox>
                        <w:txbxContent>
                          <w:p w:rsidR="003522C2" w:rsidRPr="00851AB7" w:rsidRDefault="003522C2" w:rsidP="003522C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  <v:shape id="Text Box 47" o:spid="_x0000_s1071" type="#_x0000_t202" style="position:absolute;left:1931;top:5574;width:74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" filled="f" stroked="f">
                      <v:textbox>
                        <w:txbxContent>
                          <w:p w:rsidR="003522C2" w:rsidRDefault="003522C2" w:rsidP="003522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0,1</w:t>
                            </w:r>
                          </w:p>
                        </w:txbxContent>
                      </v:textbox>
                    </v:shape>
                  </v:group>
                </v:group>
                <v:shape id="Text Box 48" o:spid="_x0000_s1072" type="#_x0000_t202" style="position:absolute;left:2883;top:9172;width:120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" stroked="f">
                  <v:textbox>
                    <w:txbxContent>
                      <w:p w:rsidR="003522C2" w:rsidRPr="00836ECC" w:rsidRDefault="003522C2" w:rsidP="003522C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  <w:r w:rsidRPr="00836ECC">
                          <w:rPr>
                            <w:rFonts w:ascii="Times New Roman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 w:rsidRPr="00836EC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perscript"/>
                            <w:rtl/>
                            <w:lang w:val="en-US"/>
                          </w:rPr>
                          <w:t>٭</w:t>
                        </w:r>
                        <w:r w:rsidRPr="00836EC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∙100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Рис.3.7. Гистограмма плотностей относительных частот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lastRenderedPageBreak/>
        <w:t>По виду гистограммы (рис. 3.7) подбираем подходящий для данного случая теоретический закон распределения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Сравниваем гистограмму с теоретическими кривыми основных законов (нормальный, показательный, равномерный). По виду гистограммы можно выдвинуть гипотезу о нормальном законе распределения случайной величины </w:t>
      </w:r>
      <w:r w:rsidRPr="003522C2">
        <w:rPr>
          <w:rFonts w:ascii="Times New Roman" w:hAnsi="Times New Roman" w:cs="Times New Roman"/>
          <w:i/>
          <w:sz w:val="28"/>
          <w:szCs w:val="28"/>
        </w:rPr>
        <w:t>X</w: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3.</w:t>
      </w:r>
      <w:r w:rsidRPr="003522C2">
        <w:rPr>
          <w:rFonts w:ascii="Times New Roman" w:hAnsi="Times New Roman" w:cs="Times New Roman"/>
          <w:i/>
          <w:sz w:val="28"/>
          <w:szCs w:val="28"/>
        </w:rPr>
        <w:t xml:space="preserve"> Нахождение состоятельных несмещенных оценок математического ожидания и дисперсии.</w:t>
      </w:r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sz w:val="28"/>
          <w:szCs w:val="28"/>
        </w:rPr>
        <w:t xml:space="preserve">Найдем оценки математического </w:t>
      </w:r>
      <w:proofErr w:type="gramStart"/>
      <w:r w:rsidRPr="003522C2">
        <w:rPr>
          <w:rFonts w:ascii="Times New Roman" w:hAnsi="Times New Roman" w:cs="Times New Roman"/>
          <w:i/>
          <w:sz w:val="28"/>
          <w:szCs w:val="28"/>
        </w:rPr>
        <w:t>ожидания</w:t>
      </w:r>
      <w:proofErr w:type="gramEnd"/>
      <w:r w:rsidRPr="003522C2">
        <w:rPr>
          <w:rFonts w:ascii="Times New Roman" w:hAnsi="Times New Roman" w:cs="Times New Roman"/>
          <w:i/>
          <w:sz w:val="28"/>
          <w:szCs w:val="28"/>
        </w:rPr>
        <w:t xml:space="preserve"> а и дисперсии </w:t>
      </w:r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22C2">
        <w:rPr>
          <w:rFonts w:ascii="Times New Roman" w:hAnsi="Times New Roman" w:cs="Times New Roman"/>
          <w:i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i/>
          <w:iCs/>
          <w:position w:val="-28"/>
          <w:sz w:val="28"/>
          <w:szCs w:val="28"/>
        </w:rPr>
        <w:object w:dxaOrig="4320" w:dyaOrig="1100">
          <v:shape id="_x0000_i3831" type="#_x0000_t75" style="width:3in;height:55.5pt" o:ole="">
            <v:imagedata r:id="rId101" o:title=""/>
          </v:shape>
          <o:OLEObject Type="Embed" ProgID="Equation.3" ShapeID="_x0000_i3831" DrawAspect="Content" ObjectID="_1669306202" r:id="rId102"/>
        </w:object>
      </w:r>
      <w:r w:rsidRPr="003522C2">
        <w:rPr>
          <w:rFonts w:ascii="Times New Roman" w:hAnsi="Times New Roman" w:cs="Times New Roman"/>
          <w:sz w:val="28"/>
          <w:szCs w:val="28"/>
        </w:rPr>
        <w:t>;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i/>
          <w:iCs/>
          <w:position w:val="-64"/>
          <w:sz w:val="28"/>
          <w:szCs w:val="28"/>
        </w:rPr>
        <w:object w:dxaOrig="8640" w:dyaOrig="1420">
          <v:shape id="_x0000_i3832" type="#_x0000_t75" style="width:6in;height:69pt" o:ole="">
            <v:imagedata r:id="rId103" o:title=""/>
          </v:shape>
          <o:OLEObject Type="Embed" ProgID="Equation.3" ShapeID="_x0000_i3832" DrawAspect="Content" ObjectID="_1669306203" r:id="rId104"/>
        </w:object>
      </w:r>
      <w:r w:rsidRPr="003522C2">
        <w:rPr>
          <w:rFonts w:ascii="Times New Roman" w:hAnsi="Times New Roman" w:cs="Times New Roman"/>
          <w:sz w:val="28"/>
          <w:szCs w:val="28"/>
        </w:rPr>
        <w:t>т.е.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960" w:dyaOrig="760">
          <v:shape id="_x0000_i3833" type="#_x0000_t75" style="width:198.75pt;height:39pt" o:ole="">
            <v:imagedata r:id="rId105" o:title=""/>
          </v:shape>
          <o:OLEObject Type="Embed" ProgID="Equation.3" ShapeID="_x0000_i3833" DrawAspect="Content" ObjectID="_1669306204" r:id="rId106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bCs/>
          <w:sz w:val="28"/>
          <w:szCs w:val="28"/>
        </w:rPr>
        <w:t>Согласно определению, и</w:t>
      </w:r>
      <w:r w:rsidRPr="003522C2">
        <w:rPr>
          <w:rFonts w:ascii="Times New Roman" w:hAnsi="Times New Roman" w:cs="Times New Roman"/>
          <w:sz w:val="28"/>
          <w:szCs w:val="28"/>
        </w:rPr>
        <w:t xml:space="preserve">справленной выборочной дисперсией называется произведение выборочной дисперсии на величину </w:t>
      </w:r>
      <w:r w:rsidRPr="003522C2">
        <w:rPr>
          <w:rFonts w:ascii="Times New Roman" w:hAnsi="Times New Roman" w:cs="Times New Roman"/>
          <w:position w:val="-28"/>
          <w:sz w:val="28"/>
          <w:szCs w:val="28"/>
        </w:rPr>
        <w:object w:dxaOrig="639" w:dyaOrig="740">
          <v:shape id="_x0000_i3834" type="#_x0000_t75" style="width:32.25pt;height:36.75pt" o:ole="">
            <v:imagedata r:id="rId107" o:title=""/>
          </v:shape>
          <o:OLEObject Type="Embed" ProgID="Equation.3" ShapeID="_x0000_i3834" DrawAspect="Content" ObjectID="_1669306205" r:id="rId108"/>
        </w:object>
      </w:r>
      <w:r w:rsidRPr="003522C2">
        <w:rPr>
          <w:rFonts w:ascii="Times New Roman" w:hAnsi="Times New Roman" w:cs="Times New Roman"/>
          <w:sz w:val="28"/>
          <w:szCs w:val="28"/>
        </w:rPr>
        <w:t>, т.е. исправленная дисперсия равна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28"/>
          <w:sz w:val="28"/>
          <w:szCs w:val="28"/>
        </w:rPr>
        <w:object w:dxaOrig="2960" w:dyaOrig="740">
          <v:shape id="_x0000_i3835" type="#_x0000_t75" style="width:152.25pt;height:36.75pt" o:ole="">
            <v:imagedata r:id="rId109" o:title=""/>
          </v:shape>
          <o:OLEObject Type="Embed" ProgID="Equation.3" ShapeID="_x0000_i3835" DrawAspect="Content" ObjectID="_1669306206" r:id="rId110"/>
        </w:object>
      </w:r>
      <w:r w:rsidRPr="003522C2">
        <w:rPr>
          <w:rFonts w:ascii="Times New Roman" w:hAnsi="Times New Roman" w:cs="Times New Roman"/>
          <w:sz w:val="28"/>
          <w:szCs w:val="28"/>
        </w:rPr>
        <w:t>,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а исправленное выборочное среднеквадратическое отклонение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3836" type="#_x0000_t75" style="width:75pt;height:17.25pt" o:ole="">
            <v:imagedata r:id="rId111" o:title=""/>
          </v:shape>
          <o:OLEObject Type="Embed" ProgID="Equation.3" ShapeID="_x0000_i3836" DrawAspect="Content" ObjectID="_1669306207" r:id="rId112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4.</w:t>
      </w:r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sz w:val="28"/>
          <w:szCs w:val="28"/>
        </w:rPr>
        <w:t>Построим доверительный интервал для математического ожидания по формуле</w:t>
      </w:r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position w:val="-34"/>
          <w:sz w:val="28"/>
          <w:szCs w:val="28"/>
        </w:rPr>
        <w:object w:dxaOrig="3720" w:dyaOrig="840">
          <v:shape id="_x0000_i3837" type="#_x0000_t75" style="width:186pt;height:42pt" o:ole="">
            <v:imagedata r:id="rId113" o:title=""/>
          </v:shape>
          <o:OLEObject Type="Embed" ProgID="Equation.3" ShapeID="_x0000_i3837" DrawAspect="Content" ObjectID="_1669306208" r:id="rId11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Ввиду большего объема выборки можно считать, что </w:t>
      </w:r>
      <w:proofErr w:type="gramStart"/>
      <w:r w:rsidRPr="003522C2">
        <w:rPr>
          <w:rFonts w:ascii="Times New Roman" w:hAnsi="Times New Roman" w:cs="Times New Roman"/>
          <w:sz w:val="28"/>
          <w:szCs w:val="28"/>
        </w:rPr>
        <w:t>распределение  Стьюдента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 xml:space="preserve"> близко к нормальному закону.  По таблице значений функции Лапласа найдем </w:t>
      </w:r>
      <w:r w:rsidRPr="003522C2">
        <w:rPr>
          <w:rFonts w:ascii="Times New Roman" w:hAnsi="Times New Roman" w:cs="Times New Roman"/>
          <w:position w:val="-16"/>
          <w:sz w:val="28"/>
          <w:szCs w:val="28"/>
        </w:rPr>
        <w:object w:dxaOrig="1060" w:dyaOrig="440">
          <v:shape id="_x0000_i3838" type="#_x0000_t75" style="width:51.75pt;height:20.25pt" o:ole="">
            <v:imagedata r:id="rId115" o:title=""/>
          </v:shape>
          <o:OLEObject Type="Embed" ProgID="Equation.3" ShapeID="_x0000_i3838" DrawAspect="Content" ObjectID="_1669306209" r:id="rId11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(см. прил. 2), тогда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34"/>
          <w:sz w:val="28"/>
          <w:szCs w:val="28"/>
        </w:rPr>
        <w:object w:dxaOrig="4959" w:dyaOrig="820">
          <v:shape id="_x0000_i3839" type="#_x0000_t75" style="width:247.5pt;height:42pt" o:ole="">
            <v:imagedata r:id="rId117" o:title=""/>
          </v:shape>
          <o:OLEObject Type="Embed" ProgID="Equation.3" ShapeID="_x0000_i3839" DrawAspect="Content" ObjectID="_1669306210" r:id="rId118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или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700" w:dyaOrig="380">
          <v:shape id="_x0000_i3840" type="#_x0000_t75" style="width:82.5pt;height:19.5pt" o:ole="">
            <v:imagedata r:id="rId119" o:title=""/>
          </v:shape>
          <o:OLEObject Type="Embed" ProgID="Equation.3" ShapeID="_x0000_i3840" DrawAspect="Content" ObjectID="_1669306211" r:id="rId120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Доверительный интервал для дисперсии построим по формуле  </w:t>
      </w:r>
    </w:p>
    <w:p w:rsidR="003522C2" w:rsidRPr="003522C2" w:rsidRDefault="003522C2" w:rsidP="003522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3180" w:dyaOrig="480">
          <v:shape id="_x0000_i3841" type="#_x0000_t75" style="width:160.5pt;height:24.75pt" o:ole="">
            <v:imagedata r:id="rId121" o:title=""/>
          </v:shape>
          <o:OLEObject Type="Embed" ProgID="Equation.3" ShapeID="_x0000_i3841" DrawAspect="Content" ObjectID="_1669306212" r:id="rId12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522C2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>1;</w:t>
      </w:r>
    </w:p>
    <w:p w:rsidR="003522C2" w:rsidRPr="003522C2" w:rsidRDefault="003522C2" w:rsidP="003522C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2180" w:dyaOrig="480">
          <v:shape id="_x0000_i3842" type="#_x0000_t75" style="width:108.75pt;height:24.75pt" o:ole="">
            <v:imagedata r:id="rId123" o:title=""/>
          </v:shape>
          <o:OLEObject Type="Embed" ProgID="Equation.3" ShapeID="_x0000_i3842" DrawAspect="Content" ObjectID="_1669306213" r:id="rId12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522C2">
        <w:rPr>
          <w:rFonts w:ascii="Times New Roman" w:hAnsi="Times New Roman" w:cs="Times New Roman"/>
          <w:sz w:val="28"/>
          <w:szCs w:val="28"/>
        </w:rPr>
        <w:t>&gt;1.</w:t>
      </w:r>
    </w:p>
    <w:p w:rsidR="003522C2" w:rsidRPr="003522C2" w:rsidRDefault="003522C2" w:rsidP="00352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Найдем доверительный интервал для </w:t>
      </w:r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22C2">
        <w:rPr>
          <w:rFonts w:ascii="Times New Roman" w:hAnsi="Times New Roman" w:cs="Times New Roman"/>
          <w:sz w:val="28"/>
          <w:szCs w:val="28"/>
        </w:rPr>
        <w:t xml:space="preserve"> при заданной надежности </w:t>
      </w:r>
      <w:r w:rsidRPr="003522C2">
        <w:rPr>
          <w:rFonts w:ascii="Times New Roman" w:hAnsi="Times New Roman" w:cs="Times New Roman"/>
          <w:sz w:val="28"/>
          <w:szCs w:val="28"/>
        </w:rPr>
        <w:sym w:font="Symbol" w:char="0067"/>
      </w:r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3522C2">
        <w:rPr>
          <w:rFonts w:ascii="Times New Roman" w:hAnsi="Times New Roman" w:cs="Times New Roman"/>
          <w:iCs/>
          <w:sz w:val="28"/>
          <w:szCs w:val="28"/>
        </w:rPr>
        <w:t>0,95</w:t>
      </w:r>
      <w:r w:rsidRPr="003522C2">
        <w:rPr>
          <w:rFonts w:ascii="Times New Roman" w:hAnsi="Times New Roman" w:cs="Times New Roman"/>
          <w:sz w:val="28"/>
          <w:szCs w:val="28"/>
        </w:rPr>
        <w:t xml:space="preserve">. По прил. 5 находим </w:t>
      </w:r>
      <w:r w:rsidRPr="003522C2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Cs/>
          <w:sz w:val="28"/>
          <w:szCs w:val="28"/>
        </w:rPr>
        <w:t>(</w:t>
      </w:r>
      <w:r w:rsidRPr="003522C2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3522C2">
        <w:rPr>
          <w:rFonts w:ascii="Times New Roman" w:hAnsi="Times New Roman" w:cs="Times New Roman"/>
          <w:iCs/>
          <w:sz w:val="28"/>
          <w:szCs w:val="28"/>
        </w:rPr>
        <w:t>100;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sym w:font="Symbol" w:char="0067"/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Cs/>
          <w:sz w:val="28"/>
          <w:szCs w:val="28"/>
        </w:rPr>
        <w:t>= 0,95)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3522C2">
        <w:rPr>
          <w:rFonts w:ascii="Times New Roman" w:hAnsi="Times New Roman" w:cs="Times New Roman"/>
          <w:iCs/>
          <w:sz w:val="28"/>
          <w:szCs w:val="28"/>
        </w:rPr>
        <w:t>0,143</w:t>
      </w:r>
      <w:r w:rsidRPr="003522C2">
        <w:rPr>
          <w:rFonts w:ascii="Times New Roman" w:hAnsi="Times New Roman" w:cs="Times New Roman"/>
          <w:sz w:val="28"/>
          <w:szCs w:val="28"/>
        </w:rPr>
        <w:t xml:space="preserve">. Следовательно, границы </w:t>
      </w:r>
      <w:r w:rsidRPr="003522C2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доверительного интервала: </w:t>
      </w:r>
      <w:r w:rsidRPr="003522C2">
        <w:rPr>
          <w:rFonts w:ascii="Times New Roman" w:hAnsi="Times New Roman" w:cs="Times New Roman"/>
          <w:iCs/>
          <w:sz w:val="28"/>
          <w:szCs w:val="28"/>
        </w:rPr>
        <w:t>396,7(1– 0,143)</w:t>
      </w:r>
      <w:r w:rsidRPr="003522C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3522C2">
        <w:rPr>
          <w:rFonts w:ascii="Times New Roman" w:hAnsi="Times New Roman" w:cs="Times New Roman"/>
          <w:iCs/>
          <w:sz w:val="28"/>
          <w:szCs w:val="28"/>
        </w:rPr>
        <w:t xml:space="preserve"> = 293,1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sz w:val="28"/>
          <w:szCs w:val="28"/>
        </w:rPr>
        <w:t xml:space="preserve">и </w:t>
      </w:r>
      <w:r w:rsidRPr="003522C2">
        <w:rPr>
          <w:rFonts w:ascii="Times New Roman" w:hAnsi="Times New Roman" w:cs="Times New Roman"/>
          <w:iCs/>
          <w:sz w:val="28"/>
          <w:szCs w:val="28"/>
        </w:rPr>
        <w:t>396,7(1+0,143) = 518,27.</w:t>
      </w:r>
    </w:p>
    <w:p w:rsidR="003522C2" w:rsidRPr="003522C2" w:rsidRDefault="003522C2" w:rsidP="00352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Итак, 293,1 </w:t>
      </w:r>
      <w:proofErr w:type="gramStart"/>
      <w:r w:rsidRPr="003522C2">
        <w:rPr>
          <w:rFonts w:ascii="Times New Roman" w:hAnsi="Times New Roman" w:cs="Times New Roman"/>
          <w:sz w:val="28"/>
          <w:szCs w:val="28"/>
        </w:rPr>
        <w:t xml:space="preserve">&lt; </w:t>
      </w:r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&lt; </w:t>
      </w:r>
      <w:r w:rsidRPr="003522C2">
        <w:rPr>
          <w:rFonts w:ascii="Times New Roman" w:hAnsi="Times New Roman" w:cs="Times New Roman"/>
          <w:iCs/>
          <w:sz w:val="28"/>
          <w:szCs w:val="28"/>
        </w:rPr>
        <w:t>518,27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sz w:val="28"/>
          <w:szCs w:val="28"/>
        </w:rPr>
        <w:t xml:space="preserve">с вероятностью </w:t>
      </w:r>
      <w:r w:rsidRPr="003522C2">
        <w:rPr>
          <w:rFonts w:ascii="Times New Roman" w:hAnsi="Times New Roman" w:cs="Times New Roman"/>
          <w:iCs/>
          <w:sz w:val="28"/>
          <w:szCs w:val="28"/>
        </w:rPr>
        <w:t>0,95</w:t>
      </w:r>
      <w:r w:rsidRPr="003522C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2C2">
        <w:rPr>
          <w:rFonts w:ascii="Times New Roman" w:hAnsi="Times New Roman" w:cs="Times New Roman"/>
          <w:b/>
          <w:sz w:val="28"/>
          <w:szCs w:val="28"/>
        </w:rPr>
        <w:t>5.</w:t>
      </w:r>
      <w:r w:rsidRPr="003522C2">
        <w:rPr>
          <w:rFonts w:ascii="Times New Roman" w:hAnsi="Times New Roman" w:cs="Times New Roman"/>
          <w:i/>
          <w:sz w:val="28"/>
          <w:szCs w:val="28"/>
        </w:rPr>
        <w:t xml:space="preserve"> Вид гистограммы позволяет выдвинуть гипотезу о нормальном законе распределения исследуемой случайной величины Х.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Проверим гипотезу о нормальном распределении генеральной совокупности по критерию Пирсона. В качестве меры расхождения между теоретическим распределением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639" w:dyaOrig="380">
          <v:shape id="_x0000_i3843" type="#_x0000_t75" style="width:30.75pt;height:18pt" o:ole="">
            <v:imagedata r:id="rId125" o:title=""/>
          </v:shape>
          <o:OLEObject Type="Embed" ProgID="Equation.3" ShapeID="_x0000_i3843" DrawAspect="Content" ObjectID="_1669306214" r:id="rId12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и эмпирическим распределением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760" w:dyaOrig="460">
          <v:shape id="_x0000_i3844" type="#_x0000_t75" style="width:39pt;height:24.75pt" o:ole="">
            <v:imagedata r:id="rId127" o:title=""/>
          </v:shape>
          <o:OLEObject Type="Embed" ProgID="Equation.3" ShapeID="_x0000_i3844" DrawAspect="Content" ObjectID="_1669306215" r:id="rId128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используем статистику </w:t>
      </w:r>
      <w:r w:rsidRPr="003522C2">
        <w:rPr>
          <w:rFonts w:ascii="Times New Roman" w:hAnsi="Times New Roman" w:cs="Times New Roman"/>
          <w:position w:val="-36"/>
          <w:sz w:val="28"/>
          <w:szCs w:val="28"/>
        </w:rPr>
        <w:object w:dxaOrig="2380" w:dyaOrig="960">
          <v:shape id="_x0000_i3845" type="#_x0000_t75" style="width:119.25pt;height:47.25pt" o:ole="">
            <v:imagedata r:id="rId129" o:title=""/>
          </v:shape>
          <o:OLEObject Type="Embed" ProgID="Equation.3" ShapeID="_x0000_i3845" DrawAspect="Content" ObjectID="_1669306216" r:id="rId130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3846" type="#_x0000_t75" style="width:10.5pt;height:11.25pt" o:ole="">
            <v:imagedata r:id="rId131" o:title=""/>
          </v:shape>
          <o:OLEObject Type="Embed" ProgID="Equation.3" ShapeID="_x0000_i3846" DrawAspect="Content" ObjectID="_1669306217" r:id="rId13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– число опытов,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3847" type="#_x0000_t75" style="width:17.25pt;height:19.5pt" o:ole="">
            <v:imagedata r:id="rId133" o:title=""/>
          </v:shape>
          <o:OLEObject Type="Embed" ProgID="Equation.3" ShapeID="_x0000_i3847" DrawAspect="Content" ObjectID="_1669306218" r:id="rId13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- вероятность попадания возможных значений случайной величины в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160" w:dyaOrig="300">
          <v:shape id="_x0000_i3848" type="#_x0000_t75" style="width:8.25pt;height:16.5pt" o:ole="">
            <v:imagedata r:id="rId135" o:title=""/>
          </v:shape>
          <o:OLEObject Type="Embed" ProgID="Equation.3" ShapeID="_x0000_i3848" DrawAspect="Content" ObjectID="_1669306219" r:id="rId136"/>
        </w:object>
      </w:r>
      <w:r w:rsidRPr="003522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22C2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3522C2">
        <w:rPr>
          <w:rFonts w:ascii="Times New Roman" w:hAnsi="Times New Roman" w:cs="Times New Roman"/>
          <w:sz w:val="28"/>
          <w:szCs w:val="28"/>
        </w:rPr>
        <w:t xml:space="preserve"> разряд статистического ряда,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160" w:dyaOrig="320">
          <v:shape id="_x0000_i3849" type="#_x0000_t75" style="width:8.25pt;height:16.5pt" o:ole="">
            <v:imagedata r:id="rId137" o:title=""/>
          </v:shape>
          <o:OLEObject Type="Embed" ProgID="Equation.3" ShapeID="_x0000_i3849" DrawAspect="Content" ObjectID="_1669306220" r:id="rId138"/>
        </w:object>
      </w:r>
      <w:r w:rsidRPr="003522C2">
        <w:rPr>
          <w:rFonts w:ascii="Times New Roman" w:hAnsi="Times New Roman" w:cs="Times New Roman"/>
          <w:sz w:val="28"/>
          <w:szCs w:val="28"/>
        </w:rPr>
        <w:t>- число разрядов.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Так как выдвинута гипотеза в пользу нормального закона распределения генеральной совокупности, теоретические вероятности находим по формуле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40"/>
          <w:sz w:val="28"/>
          <w:szCs w:val="28"/>
        </w:rPr>
        <w:object w:dxaOrig="6320" w:dyaOrig="940">
          <v:shape id="_x0000_i3850" type="#_x0000_t75" style="width:315.75pt;height:46.5pt" o:ole="">
            <v:imagedata r:id="rId139" o:title=""/>
          </v:shape>
          <o:OLEObject Type="Embed" ProgID="Equation.3" ShapeID="_x0000_i3850" DrawAspect="Content" ObjectID="_1669306221" r:id="rId140"/>
        </w:object>
      </w:r>
      <w:r w:rsidRPr="003522C2">
        <w:rPr>
          <w:rFonts w:ascii="Times New Roman" w:hAnsi="Times New Roman" w:cs="Times New Roman"/>
          <w:sz w:val="28"/>
          <w:szCs w:val="28"/>
        </w:rPr>
        <w:t>,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3522C2">
        <w:rPr>
          <w:rFonts w:ascii="Times New Roman" w:hAnsi="Times New Roman" w:cs="Times New Roman"/>
          <w:position w:val="-34"/>
          <w:sz w:val="28"/>
          <w:szCs w:val="28"/>
        </w:rPr>
        <w:object w:dxaOrig="2580" w:dyaOrig="999">
          <v:shape id="_x0000_i3851" type="#_x0000_t75" style="width:127.5pt;height:48.75pt" o:ole="">
            <v:imagedata r:id="rId141" o:title=""/>
          </v:shape>
          <o:OLEObject Type="Embed" ProgID="Equation.3" ShapeID="_x0000_i3851" DrawAspect="Content" ObjectID="_1669306222" r:id="rId14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–  функция Лапласа (см. прил.2);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500" w:dyaOrig="360">
          <v:shape id="_x0000_i3852" type="#_x0000_t75" style="width:75pt;height:17.25pt" o:ole="">
            <v:imagedata r:id="rId143" o:title=""/>
          </v:shape>
          <o:OLEObject Type="Embed" ProgID="Equation.3" ShapeID="_x0000_i3852" DrawAspect="Content" ObjectID="_1669306223" r:id="rId144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Имеем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320" w:dyaOrig="420">
          <v:shape id="_x0000_i3853" type="#_x0000_t75" style="width:66.75pt;height:20.25pt" o:ole="">
            <v:imagedata r:id="rId145" o:title=""/>
          </v:shape>
          <o:OLEObject Type="Embed" ProgID="Equation.3" ShapeID="_x0000_i3853" DrawAspect="Content" ObjectID="_1669306224" r:id="rId14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;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3854" type="#_x0000_t75" style="width:57.75pt;height:19.5pt" o:ole="">
            <v:imagedata r:id="rId147" o:title=""/>
          </v:shape>
          <o:OLEObject Type="Embed" ProgID="Equation.3" ShapeID="_x0000_i3854" DrawAspect="Content" ObjectID="_1669306225" r:id="rId148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. Обозначим через </w:t>
      </w:r>
      <w:r w:rsidRPr="003522C2">
        <w:rPr>
          <w:rFonts w:ascii="Times New Roman" w:hAnsi="Times New Roman" w:cs="Times New Roman"/>
          <w:position w:val="-36"/>
          <w:sz w:val="28"/>
          <w:szCs w:val="28"/>
        </w:rPr>
        <w:object w:dxaOrig="1500" w:dyaOrig="880">
          <v:shape id="_x0000_i3855" type="#_x0000_t75" style="width:75pt;height:44.25pt" o:ole="">
            <v:imagedata r:id="rId149" o:title=""/>
          </v:shape>
          <o:OLEObject Type="Embed" ProgID="Equation.3" ShapeID="_x0000_i3855" DrawAspect="Content" ObjectID="_1669306226" r:id="rId150"/>
        </w:object>
      </w:r>
      <w:r w:rsidRPr="003522C2">
        <w:rPr>
          <w:rFonts w:ascii="Times New Roman" w:hAnsi="Times New Roman" w:cs="Times New Roman"/>
          <w:sz w:val="28"/>
          <w:szCs w:val="28"/>
        </w:rPr>
        <w:t>, затем определим теоретические вероятности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3856" type="#_x0000_t75" style="width:16.5pt;height:19.5pt" o:ole="">
            <v:imagedata r:id="rId151" o:title=""/>
          </v:shape>
          <o:OLEObject Type="Embed" ProgID="Equation.3" ShapeID="_x0000_i3856" DrawAspect="Content" ObjectID="_1669306227" r:id="rId15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и теоретические частоты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1219" w:dyaOrig="400">
          <v:shape id="_x0000_i3857" type="#_x0000_t75" style="width:61.5pt;height:19.5pt" o:ole="">
            <v:imagedata r:id="rId153" o:title=""/>
          </v:shape>
          <o:OLEObject Type="Embed" ProgID="Equation.3" ShapeID="_x0000_i3857" DrawAspect="Content" ObjectID="_1669306228" r:id="rId154"/>
        </w:object>
      </w:r>
      <w:r w:rsidRPr="003522C2">
        <w:rPr>
          <w:rFonts w:ascii="Times New Roman" w:hAnsi="Times New Roman" w:cs="Times New Roman"/>
          <w:sz w:val="28"/>
          <w:szCs w:val="28"/>
        </w:rPr>
        <w:t>, для чего составим расчетную табл. 22.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22</w:t>
      </w:r>
    </w:p>
    <w:tbl>
      <w:tblPr>
        <w:tblW w:w="91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417"/>
        <w:gridCol w:w="992"/>
        <w:gridCol w:w="709"/>
        <w:gridCol w:w="1308"/>
        <w:gridCol w:w="1102"/>
        <w:gridCol w:w="1559"/>
        <w:gridCol w:w="1591"/>
      </w:tblGrid>
      <w:tr w:rsidR="003522C2" w:rsidRPr="003522C2" w:rsidTr="00325DE6">
        <w:trPr>
          <w:trHeight w:val="975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352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12"/>
                <w:sz w:val="28"/>
                <w:szCs w:val="28"/>
              </w:rPr>
              <w:object w:dxaOrig="859" w:dyaOrig="360">
                <v:shape id="_x0000_i3858" type="#_x0000_t75" style="width:41.25pt;height:18pt" o:ole="">
                  <v:imagedata r:id="rId155" o:title=""/>
                </v:shape>
                <o:OLEObject Type="Embed" ProgID="Equation.3" ShapeID="_x0000_i3858" DrawAspect="Content" ObjectID="_1669306229" r:id="rId15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400">
                <v:shape id="_x0000_i3859" type="#_x0000_t75" style="width:13.5pt;height:20.25pt" o:ole="">
                  <v:imagedata r:id="rId157" o:title=""/>
                </v:shape>
                <o:OLEObject Type="Embed" ProgID="Equation.3" ShapeID="_x0000_i3859" DrawAspect="Content" ObjectID="_1669306230" r:id="rId158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2"/>
                <w:sz w:val="28"/>
                <w:szCs w:val="28"/>
              </w:rPr>
              <w:object w:dxaOrig="260" w:dyaOrig="360">
                <v:shape id="_x0000_i3860" type="#_x0000_t75" style="width:14.25pt;height:18pt" o:ole="">
                  <v:imagedata r:id="rId159" o:title=""/>
                </v:shape>
                <o:OLEObject Type="Embed" ProgID="Equation.3" ShapeID="_x0000_i3860" DrawAspect="Content" ObjectID="_1669306231" r:id="rId160"/>
              </w:objec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2"/>
                <w:sz w:val="28"/>
                <w:szCs w:val="28"/>
              </w:rPr>
              <w:object w:dxaOrig="620" w:dyaOrig="360">
                <v:shape id="_x0000_i3861" type="#_x0000_t75" style="width:30.75pt;height:18pt" o:ole="">
                  <v:imagedata r:id="rId161" o:title=""/>
                </v:shape>
                <o:OLEObject Type="Embed" ProgID="Equation.3" ShapeID="_x0000_i3861" DrawAspect="Content" ObjectID="_1669306232" r:id="rId162"/>
              </w:objec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/>
                <w:iCs/>
                <w:position w:val="-12"/>
                <w:sz w:val="28"/>
                <w:szCs w:val="28"/>
              </w:rPr>
              <w:object w:dxaOrig="279" w:dyaOrig="360">
                <v:shape id="_x0000_i3862" type="#_x0000_t75" style="width:13.5pt;height:18pt" o:ole="">
                  <v:imagedata r:id="rId163" o:title=""/>
                </v:shape>
                <o:OLEObject Type="Embed" ProgID="Equation.3" ShapeID="_x0000_i3862" DrawAspect="Content" ObjectID="_1669306233" r:id="rId164"/>
              </w:objec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80" w:dyaOrig="760">
                <v:shape id="_x0000_i3863" type="#_x0000_t75" style="width:64.5pt;height:39pt" o:ole="">
                  <v:imagedata r:id="rId165" o:title=""/>
                </v:shape>
                <o:OLEObject Type="Embed" ProgID="Equation.3" ShapeID="_x0000_i3863" DrawAspect="Content" ObjectID="_1669306234" r:id="rId166"/>
              </w:objec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00" w:dyaOrig="820">
                <v:shape id="_x0000_i3864" type="#_x0000_t75" style="width:54.75pt;height:39.75pt" o:ole="">
                  <v:imagedata r:id="rId167" o:title=""/>
                </v:shape>
                <o:OLEObject Type="Embed" ProgID="Equation.3" ShapeID="_x0000_i3864" DrawAspect="Content" ObjectID="_1669306235" r:id="rId168"/>
              </w:object>
            </w:r>
          </w:p>
        </w:tc>
      </w:tr>
      <w:tr w:rsidR="003522C2" w:rsidRPr="003522C2" w:rsidTr="00325DE6">
        <w:trPr>
          <w:trHeight w:val="30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position w:val="-12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iCs/>
                <w:position w:val="-12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>8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999" w:dyaOrig="340">
                <v:shape id="_x0000_i3865" type="#_x0000_t75" style="width:48.75pt;height:18pt" o:ole="">
                  <v:imagedata r:id="rId169" o:title=""/>
                </v:shape>
                <o:OLEObject Type="Embed" ProgID="Equation.3" ShapeID="_x0000_i3865" DrawAspect="Content" ObjectID="_1669306236" r:id="rId170"/>
              </w:objec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460" w:dyaOrig="1180">
                <v:shape id="_x0000_i3866" type="#_x0000_t75" style="width:22.5pt;height:59.25pt" o:ole="">
                  <v:imagedata r:id="rId171" o:title=""/>
                </v:shape>
                <o:OLEObject Type="Embed" ProgID="Equation.3" ShapeID="_x0000_i3866" DrawAspect="Content" ObjectID="_1669306237" r:id="rId172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20" w:dyaOrig="240">
                <v:shape id="_x0000_i3867" type="#_x0000_t75" style="width:25.5pt;height:11.25pt" o:ole="">
                  <v:imagedata r:id="rId173" o:title=""/>
                </v:shape>
                <o:OLEObject Type="Embed" ProgID="Equation.3" ShapeID="_x0000_i3867" DrawAspect="Content" ObjectID="_1669306238" r:id="rId174"/>
              </w:objec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0,0053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080" w:dyaOrig="1180">
                <v:shape id="_x0000_i3868" type="#_x0000_t75" style="width:54pt;height:59.25pt" o:ole="">
                  <v:imagedata r:id="rId175" o:title=""/>
                </v:shape>
                <o:OLEObject Type="Embed" ProgID="Equation.3" ShapeID="_x0000_i3868" DrawAspect="Content" ObjectID="_1669306239" r:id="rId176"/>
              </w:objec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0,0047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20" w:dyaOrig="340">
                <v:shape id="_x0000_i3869" type="#_x0000_t75" style="width:50.25pt;height:18pt" o:ole="">
                  <v:imagedata r:id="rId177" o:title=""/>
                </v:shape>
                <o:OLEObject Type="Embed" ProgID="Equation.3" ShapeID="_x0000_i3869" DrawAspect="Content" ObjectID="_1669306240" r:id="rId178"/>
              </w:objec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-2,55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-0,4947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0" type="#_x0000_t75" style="width:54pt;height:18pt" o:ole="">
                  <v:imagedata r:id="rId179" o:title=""/>
                </v:shape>
                <o:OLEObject Type="Embed" ProgID="Equation.3" ShapeID="_x0000_i3870" DrawAspect="Content" ObjectID="_1669306241" r:id="rId180"/>
              </w:objec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-2,04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-0,4793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0,0411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1" type="#_x0000_t75" style="width:54pt;height:18pt" o:ole="">
                  <v:imagedata r:id="rId181" o:title=""/>
                </v:shape>
                <o:OLEObject Type="Embed" ProgID="Equation.3" ShapeID="_x0000_i3871" DrawAspect="Content" ObjectID="_1669306242" r:id="rId18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-1,54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-0,4382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0,0897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0,4327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2" type="#_x0000_t75" style="width:51pt;height:18pt" o:ole="">
                  <v:imagedata r:id="rId183" o:title=""/>
                </v:shape>
                <o:OLEObject Type="Embed" ProgID="Equation.3" ShapeID="_x0000_i3872" DrawAspect="Content" ObjectID="_1669306243" r:id="rId184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-1,03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-0,3485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0,1466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14,66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0,0297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3" type="#_x0000_t75" style="width:54pt;height:18pt" o:ole="">
                  <v:imagedata r:id="rId185" o:title=""/>
                </v:shape>
                <o:OLEObject Type="Embed" ProgID="Equation.3" ShapeID="_x0000_i3873" DrawAspect="Content" ObjectID="_1669306244" r:id="rId18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-0,53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-0,2019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0,1899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18,99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0,4502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4" type="#_x0000_t75" style="width:54pt;height:18pt" o:ole="">
                  <v:imagedata r:id="rId187" o:title=""/>
                </v:shape>
                <o:OLEObject Type="Embed" ProgID="Equation.3" ShapeID="_x0000_i3874" DrawAspect="Content" ObjectID="_1669306245" r:id="rId188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-0,0120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0,1964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19,64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0,2836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5" type="#_x0000_t75" style="width:54pt;height:18pt" o:ole="">
                  <v:imagedata r:id="rId189" o:title=""/>
                </v:shape>
                <o:OLEObject Type="Embed" ProgID="Equation.3" ShapeID="_x0000_i3875" DrawAspect="Content" ObjectID="_1669306246" r:id="rId19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0,1844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0,1521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15,21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0,0029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6" type="#_x0000_t75" style="width:54pt;height:18pt" o:ole="">
                  <v:imagedata r:id="rId191" o:title=""/>
                </v:shape>
                <o:OLEObject Type="Embed" ProgID="Equation.3" ShapeID="_x0000_i3876" DrawAspect="Content" ObjectID="_1669306247" r:id="rId19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0,3365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0,2486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77" type="#_x0000_t75" style="width:54pt;height:18pt" o:ole="">
                  <v:imagedata r:id="rId193" o:title=""/>
                </v:shape>
                <o:OLEObject Type="Embed" ProgID="Equation.3" ShapeID="_x0000_i3877" DrawAspect="Content" ObjectID="_1669306248" r:id="rId194"/>
              </w:objec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460" w:dyaOrig="1180">
                <v:shape id="_x0000_i3878" type="#_x0000_t75" style="width:22.5pt;height:59.25pt" o:ole="">
                  <v:imagedata r:id="rId195" o:title=""/>
                </v:shape>
                <o:OLEObject Type="Embed" ProgID="Equation.3" ShapeID="_x0000_i3878" DrawAspect="Content" ObjectID="_1669306249" r:id="rId196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0,4319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0,0448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080" w:dyaOrig="1180">
                <v:shape id="_x0000_i3879" type="#_x0000_t75" style="width:54pt;height:59.25pt" o:ole="">
                  <v:imagedata r:id="rId197" o:title=""/>
                </v:shape>
                <o:OLEObject Type="Embed" ProgID="Equation.3" ShapeID="_x0000_i3879" DrawAspect="Content" ObjectID="_1669306250" r:id="rId198"/>
              </w:objec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0,963</w:t>
            </w: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80" type="#_x0000_t75" style="width:54pt;height:18pt" o:ole="">
                  <v:imagedata r:id="rId199" o:title=""/>
                </v:shape>
                <o:OLEObject Type="Embed" ProgID="Equation.3" ShapeID="_x0000_i3880" DrawAspect="Content" ObjectID="_1669306251" r:id="rId200"/>
              </w:objec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0,4767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0,0171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60" w:dyaOrig="340">
                <v:shape id="_x0000_i3881" type="#_x0000_t75" style="width:54pt;height:18pt" o:ole="">
                  <v:imagedata r:id="rId201" o:title=""/>
                </v:shape>
                <o:OLEObject Type="Embed" ProgID="Equation.3" ShapeID="_x0000_i3881" DrawAspect="Content" ObjectID="_1669306252" r:id="rId202"/>
              </w:objec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0,4938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0,0062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C2" w:rsidRPr="003522C2" w:rsidTr="00325DE6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20">
                <v:shape id="_x0000_i3882" type="#_x0000_t75" style="width:14.25pt;height:10.5pt" o:ole="">
                  <v:imagedata r:id="rId203" o:title=""/>
                </v:shape>
                <o:OLEObject Type="Embed" ProgID="Equation.3" ShapeID="_x0000_i3882" DrawAspect="Content" ObjectID="_1669306253" r:id="rId204"/>
              </w:objec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C2" w:rsidRPr="003522C2" w:rsidTr="00325DE6">
        <w:trPr>
          <w:jc w:val="center"/>
        </w:trPr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0"/>
                <w:sz w:val="28"/>
                <w:szCs w:val="28"/>
              </w:rPr>
              <w:object w:dxaOrig="900" w:dyaOrig="340">
                <v:shape id="_x0000_i3883" type="#_x0000_t75" style="width:45pt;height:16.5pt" o:ole="">
                  <v:imagedata r:id="rId205" o:title=""/>
                </v:shape>
                <o:OLEObject Type="Embed" ProgID="Equation.3" ShapeID="_x0000_i3883" DrawAspect="Content" ObjectID="_1669306254" r:id="rId206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b/>
                <w:bCs/>
                <w:position w:val="-10"/>
                <w:sz w:val="28"/>
                <w:szCs w:val="28"/>
              </w:rPr>
              <w:object w:dxaOrig="620" w:dyaOrig="340">
                <v:shape id="_x0000_i3884" type="#_x0000_t75" style="width:31.5pt;height:16.5pt" o:ole="">
                  <v:imagedata r:id="rId207" o:title=""/>
                </v:shape>
                <o:OLEObject Type="Embed" ProgID="Equation.3" ShapeID="_x0000_i3884" DrawAspect="Content" ObjectID="_1669306255" r:id="rId208"/>
              </w:objec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279">
                <v:shape id="_x0000_i3885" type="#_x0000_t75" style="width:32.25pt;height:14.25pt" o:ole="">
                  <v:imagedata r:id="rId209" o:title=""/>
                </v:shape>
                <o:OLEObject Type="Embed" ProgID="Equation.3" ShapeID="_x0000_i3885" DrawAspect="Content" ObjectID="_1669306256" r:id="rId210"/>
              </w:objec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400">
                <v:shape id="_x0000_i3886" type="#_x0000_t75" style="width:47.25pt;height:20.25pt" o:ole="">
                  <v:imagedata r:id="rId211" o:title=""/>
                </v:shape>
                <o:OLEObject Type="Embed" ProgID="Equation.3" ShapeID="_x0000_i3886" DrawAspect="Content" ObjectID="_1669306257" r:id="rId212"/>
              </w:object>
            </w:r>
            <w:r w:rsidRPr="003522C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1,5487</w:t>
            </w: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По условию, объём выборки </w:t>
      </w:r>
      <w:r w:rsidRPr="003522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522C2">
        <w:rPr>
          <w:rFonts w:ascii="Times New Roman" w:hAnsi="Times New Roman" w:cs="Times New Roman"/>
          <w:sz w:val="28"/>
          <w:szCs w:val="28"/>
        </w:rPr>
        <w:t xml:space="preserve">=100, значения случайной величины разбиты на 12 интервалов. Так как частоты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340" w:dyaOrig="460">
          <v:shape id="_x0000_i3887" type="#_x0000_t75" style="width:16.5pt;height:24pt" o:ole="">
            <v:imagedata r:id="rId213" o:title=""/>
          </v:shape>
          <o:OLEObject Type="Embed" ProgID="Equation.3" ShapeID="_x0000_i3887" DrawAspect="Content" ObjectID="_1669306258" r:id="rId21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попадания в каждый из трех первых и трех последних интервалов малы (меньше 5), объединяем их соответственно в первый и последний. Вычисление </w:t>
      </w:r>
      <w:r w:rsidRPr="003522C2">
        <w:rPr>
          <w:rFonts w:ascii="Times New Roman" w:hAnsi="Times New Roman" w:cs="Times New Roman"/>
          <w:position w:val="-12"/>
          <w:sz w:val="28"/>
          <w:szCs w:val="28"/>
        </w:rPr>
        <w:object w:dxaOrig="400" w:dyaOrig="460">
          <v:shape id="_x0000_i3888" type="#_x0000_t75" style="width:19.5pt;height:23.25pt" o:ole="">
            <v:imagedata r:id="rId215" o:title=""/>
          </v:shape>
          <o:OLEObject Type="Embed" ProgID="Equation.3" ShapeID="_x0000_i3888" DrawAspect="Content" ObjectID="_1669306259" r:id="rId21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приведено в табл. 22. Элементы 4-го столбца определяем по прил.2, вероятности </w:t>
      </w:r>
      <w:r w:rsidRPr="003522C2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340" w:dyaOrig="400">
          <v:shape id="_x0000_i3889" type="#_x0000_t75" style="width:16.5pt;height:19.5pt" o:ole="">
            <v:imagedata r:id="rId217" o:title=""/>
          </v:shape>
          <o:OLEObject Type="Embed" ProgID="Equation.3" ShapeID="_x0000_i3889" DrawAspect="Content" ObjectID="_1669306260" r:id="rId218"/>
        </w:object>
      </w:r>
      <w:r w:rsidRPr="003522C2">
        <w:rPr>
          <w:rFonts w:ascii="Times New Roman" w:hAnsi="Times New Roman" w:cs="Times New Roman"/>
          <w:iCs/>
          <w:sz w:val="28"/>
          <w:szCs w:val="28"/>
        </w:rPr>
        <w:t>– элементы 6-го столбца –  вычисляются следующим образом: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58"/>
          <w:sz w:val="28"/>
          <w:szCs w:val="28"/>
        </w:rPr>
        <w:object w:dxaOrig="7320" w:dyaOrig="1300">
          <v:shape id="_x0000_i3890" type="#_x0000_t75" style="width:365.25pt;height:64.5pt" o:ole="">
            <v:imagedata r:id="rId219" o:title=""/>
          </v:shape>
          <o:OLEObject Type="Embed" ProgID="Equation.3" ShapeID="_x0000_i3890" DrawAspect="Content" ObjectID="_1669306261" r:id="rId220"/>
        </w:object>
      </w:r>
      <w:r w:rsidRPr="003522C2">
        <w:rPr>
          <w:rFonts w:ascii="Times New Roman" w:hAnsi="Times New Roman" w:cs="Times New Roman"/>
          <w:position w:val="-58"/>
          <w:sz w:val="28"/>
          <w:szCs w:val="28"/>
        </w:rPr>
        <w:object w:dxaOrig="7479" w:dyaOrig="1300">
          <v:shape id="_x0000_i3891" type="#_x0000_t75" style="width:373.5pt;height:64.5pt" o:ole="">
            <v:imagedata r:id="rId221" o:title=""/>
          </v:shape>
          <o:OLEObject Type="Embed" ProgID="Equation.3" ShapeID="_x0000_i3891" DrawAspect="Content" ObjectID="_1669306262" r:id="rId222"/>
        </w:objec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position w:val="-48"/>
          <w:sz w:val="28"/>
          <w:szCs w:val="28"/>
        </w:rPr>
      </w:pPr>
      <w:r w:rsidRPr="003522C2">
        <w:rPr>
          <w:rFonts w:ascii="Times New Roman" w:hAnsi="Times New Roman" w:cs="Times New Roman"/>
          <w:position w:val="-58"/>
          <w:sz w:val="28"/>
          <w:szCs w:val="28"/>
        </w:rPr>
        <w:object w:dxaOrig="7580" w:dyaOrig="1300">
          <v:shape id="_x0000_i3892" type="#_x0000_t75" style="width:382.5pt;height:64.5pt" o:ole="">
            <v:imagedata r:id="rId223" o:title=""/>
          </v:shape>
          <o:OLEObject Type="Embed" ProgID="Equation.3" ShapeID="_x0000_i3892" DrawAspect="Content" ObjectID="_1669306263" r:id="rId224"/>
        </w:objec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56"/>
          <w:sz w:val="28"/>
          <w:szCs w:val="28"/>
        </w:rPr>
        <w:object w:dxaOrig="9080" w:dyaOrig="1280">
          <v:shape id="_x0000_i3893" type="#_x0000_t75" style="width:450.75pt;height:63.75pt" o:ole="">
            <v:imagedata r:id="rId225" o:title=""/>
          </v:shape>
          <o:OLEObject Type="Embed" ProgID="Equation.3" ShapeID="_x0000_i3893" DrawAspect="Content" ObjectID="_1669306264" r:id="rId226"/>
        </w:object>
      </w:r>
      <w:r w:rsidRPr="003522C2">
        <w:rPr>
          <w:rFonts w:ascii="Times New Roman" w:hAnsi="Times New Roman" w:cs="Times New Roman"/>
          <w:sz w:val="28"/>
          <w:szCs w:val="28"/>
        </w:rPr>
        <w:t>Найдем меру расхождения между теоретическим распределением и эмпирическим распределением по формуле: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36"/>
          <w:sz w:val="28"/>
          <w:szCs w:val="28"/>
        </w:rPr>
        <w:object w:dxaOrig="2340" w:dyaOrig="900">
          <v:shape id="_x0000_i3894" type="#_x0000_t75" style="width:118.5pt;height:44.25pt" o:ole="">
            <v:imagedata r:id="rId227" o:title=""/>
          </v:shape>
          <o:OLEObject Type="Embed" ProgID="Equation.3" ShapeID="_x0000_i3894" DrawAspect="Content" ObjectID="_1669306265" r:id="rId228"/>
        </w:object>
      </w:r>
      <w:r w:rsidRPr="003522C2">
        <w:rPr>
          <w:rFonts w:ascii="Times New Roman" w:hAnsi="Times New Roman" w:cs="Times New Roman"/>
          <w:sz w:val="28"/>
          <w:szCs w:val="28"/>
        </w:rPr>
        <w:t>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Вычисления сведем в табл. 23.</w:t>
      </w:r>
    </w:p>
    <w:tbl>
      <w:tblPr>
        <w:tblpPr w:leftFromText="180" w:rightFromText="180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354"/>
        <w:gridCol w:w="1355"/>
        <w:gridCol w:w="1400"/>
        <w:gridCol w:w="1364"/>
        <w:gridCol w:w="1364"/>
        <w:gridCol w:w="1364"/>
      </w:tblGrid>
      <w:tr w:rsidR="003522C2" w:rsidRPr="003522C2" w:rsidTr="003522C2">
        <w:trPr>
          <w:trHeight w:val="647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00" w:dyaOrig="360">
                <v:shape id="_x0000_i3895" type="#_x0000_t75" style="width:45pt;height:17.25pt" o:ole="">
                  <v:imagedata r:id="rId229" o:title=""/>
                </v:shape>
                <o:OLEObject Type="Embed" ProgID="Equation.3" ShapeID="_x0000_i3895" DrawAspect="Content" ObjectID="_1669306266" r:id="rId230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19" w:dyaOrig="340">
                <v:shape id="_x0000_i3896" type="#_x0000_t75" style="width:46.5pt;height:17.25pt" o:ole="">
                  <v:imagedata r:id="rId73" o:title=""/>
                </v:shape>
                <o:OLEObject Type="Embed" ProgID="Equation.3" ShapeID="_x0000_i3896" DrawAspect="Content" ObjectID="_1669306267" r:id="rId231"/>
              </w:objec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60" w:dyaOrig="340">
                <v:shape id="_x0000_i3897" type="#_x0000_t75" style="width:47.25pt;height:17.25pt" o:ole="">
                  <v:imagedata r:id="rId75" o:title=""/>
                </v:shape>
                <o:OLEObject Type="Embed" ProgID="Equation.3" ShapeID="_x0000_i3897" DrawAspect="Content" ObjectID="_1669306268" r:id="rId232"/>
              </w:objec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98" type="#_x0000_t75" style="width:51.75pt;height:17.25pt" o:ole="">
                  <v:imagedata r:id="rId77" o:title=""/>
                </v:shape>
                <o:OLEObject Type="Embed" ProgID="Equation.3" ShapeID="_x0000_i3898" DrawAspect="Content" ObjectID="_1669306269" r:id="rId233"/>
              </w:objec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899" type="#_x0000_t75" style="width:48.75pt;height:17.25pt" o:ole="">
                  <v:imagedata r:id="rId79" o:title=""/>
                </v:shape>
                <o:OLEObject Type="Embed" ProgID="Equation.3" ShapeID="_x0000_i3899" DrawAspect="Content" ObjectID="_1669306270" r:id="rId234"/>
              </w:objec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00" type="#_x0000_t75" style="width:47.25pt;height:17.25pt" o:ole="">
                  <v:imagedata r:id="rId81" o:title=""/>
                </v:shape>
                <o:OLEObject Type="Embed" ProgID="Equation.3" ShapeID="_x0000_i3900" DrawAspect="Content" ObjectID="_1669306271" r:id="rId235"/>
              </w:object>
            </w:r>
          </w:p>
        </w:tc>
        <w:tc>
          <w:tcPr>
            <w:tcW w:w="1364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01" type="#_x0000_t75" style="width:48pt;height:17.25pt" o:ole="">
                  <v:imagedata r:id="rId83" o:title=""/>
                </v:shape>
                <o:OLEObject Type="Embed" ProgID="Equation.3" ShapeID="_x0000_i3901" DrawAspect="Content" ObjectID="_1669306272" r:id="rId236"/>
              </w:object>
            </w:r>
          </w:p>
        </w:tc>
      </w:tr>
      <w:tr w:rsidR="003522C2" w:rsidRPr="003522C2" w:rsidTr="003522C2">
        <w:trPr>
          <w:trHeight w:val="382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240" w:dyaOrig="360">
                <v:shape id="_x0000_i3902" type="#_x0000_t75" style="width:11.25pt;height:17.25pt" o:ole="">
                  <v:imagedata r:id="rId237" o:title=""/>
                </v:shape>
                <o:OLEObject Type="Embed" ProgID="Equation.3" ShapeID="_x0000_i3902" DrawAspect="Content" ObjectID="_1669306273" r:id="rId238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64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522C2" w:rsidRPr="003522C2" w:rsidTr="003522C2">
        <w:trPr>
          <w:trHeight w:val="375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280" w:dyaOrig="360">
                <v:shape id="_x0000_i3903" type="#_x0000_t75" style="width:14.25pt;height:17.25pt" o:ole="">
                  <v:imagedata r:id="rId239" o:title=""/>
                </v:shape>
                <o:OLEObject Type="Embed" ProgID="Equation.3" ShapeID="_x0000_i3903" DrawAspect="Content" ObjectID="_1669306274" r:id="rId240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0053</w: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0154</w: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411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0897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466</w:t>
            </w:r>
          </w:p>
        </w:tc>
        <w:tc>
          <w:tcPr>
            <w:tcW w:w="1364" w:type="dxa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  <w:tr w:rsidR="003522C2" w:rsidRPr="003522C2" w:rsidTr="003522C2">
        <w:trPr>
          <w:trHeight w:val="375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60" w:dyaOrig="360">
                <v:shape id="_x0000_i3904" type="#_x0000_t75" style="width:17.25pt;height:17.25pt" o:ole="">
                  <v:imagedata r:id="rId241" o:title=""/>
                </v:shape>
                <o:OLEObject Type="Embed" ProgID="Equation.3" ShapeID="_x0000_i3904" DrawAspect="Content" ObjectID="_1669306275" r:id="rId242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  <w:tr w:rsidR="003522C2" w:rsidRPr="003522C2" w:rsidTr="003522C2">
        <w:trPr>
          <w:trHeight w:val="344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800" w:dyaOrig="360">
                <v:shape id="_x0000_i3905" type="#_x0000_t75" style="width:39.75pt;height:17.25pt" o:ole="">
                  <v:imagedata r:id="rId243" o:title=""/>
                </v:shape>
                <o:OLEObject Type="Embed" ProgID="Equation.3" ShapeID="_x0000_i3905" DrawAspect="Content" ObjectID="_1669306276" r:id="rId244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060" w:dyaOrig="400">
                <v:shape id="_x0000_i3906" type="#_x0000_t75" style="width:54pt;height:18pt" o:ole="">
                  <v:imagedata r:id="rId245" o:title=""/>
                </v:shape>
                <o:OLEObject Type="Embed" ProgID="Equation.3" ShapeID="_x0000_i3906" DrawAspect="Content" ObjectID="_1669306277" r:id="rId246"/>
              </w:object>
            </w:r>
          </w:p>
        </w:tc>
        <w:tc>
          <w:tcPr>
            <w:tcW w:w="135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2209</w:t>
            </w:r>
          </w:p>
        </w:tc>
        <w:tc>
          <w:tcPr>
            <w:tcW w:w="1355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2116</w:t>
            </w:r>
          </w:p>
        </w:tc>
        <w:tc>
          <w:tcPr>
            <w:tcW w:w="1400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2321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4356</w:t>
            </w:r>
          </w:p>
        </w:tc>
        <w:tc>
          <w:tcPr>
            <w:tcW w:w="1364" w:type="dxa"/>
            <w:vAlign w:val="center"/>
            <w:hideMark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</w:tr>
      <w:tr w:rsidR="003522C2" w:rsidRPr="003522C2" w:rsidTr="003522C2">
        <w:trPr>
          <w:trHeight w:val="551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00" w:dyaOrig="360">
                <v:shape id="_x0000_i3907" type="#_x0000_t75" style="width:45pt;height:17.25pt" o:ole="">
                  <v:imagedata r:id="rId229" o:title=""/>
                </v:shape>
                <o:OLEObject Type="Embed" ProgID="Equation.3" ShapeID="_x0000_i3907" DrawAspect="Content" ObjectID="_1669306278" r:id="rId247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08" type="#_x0000_t75" style="width:48pt;height:17.25pt" o:ole="">
                  <v:imagedata r:id="rId85" o:title=""/>
                </v:shape>
                <o:OLEObject Type="Embed" ProgID="Equation.3" ShapeID="_x0000_i3908" DrawAspect="Content" ObjectID="_1669306279" r:id="rId248"/>
              </w:objec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09" type="#_x0000_t75" style="width:48pt;height:17.25pt" o:ole="">
                  <v:imagedata r:id="rId87" o:title=""/>
                </v:shape>
                <o:OLEObject Type="Embed" ProgID="Equation.3" ShapeID="_x0000_i3909" DrawAspect="Content" ObjectID="_1669306280" r:id="rId249"/>
              </w:objec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10" type="#_x0000_t75" style="width:51.75pt;height:17.25pt" o:ole="">
                  <v:imagedata r:id="rId89" o:title=""/>
                </v:shape>
                <o:OLEObject Type="Embed" ProgID="Equation.3" ShapeID="_x0000_i3910" DrawAspect="Content" ObjectID="_1669306281" r:id="rId250"/>
              </w:objec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11" type="#_x0000_t75" style="width:48.75pt;height:17.25pt" o:ole="">
                  <v:imagedata r:id="rId91" o:title=""/>
                </v:shape>
                <o:OLEObject Type="Embed" ProgID="Equation.3" ShapeID="_x0000_i3911" DrawAspect="Content" ObjectID="_1669306282" r:id="rId251"/>
              </w:object>
            </w:r>
          </w:p>
        </w:tc>
        <w:tc>
          <w:tcPr>
            <w:tcW w:w="1364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12" type="#_x0000_t75" style="width:48.75pt;height:17.25pt" o:ole="">
                  <v:imagedata r:id="rId93" o:title=""/>
                </v:shape>
                <o:OLEObject Type="Embed" ProgID="Equation.3" ShapeID="_x0000_i3912" DrawAspect="Content" ObjectID="_1669306283" r:id="rId252"/>
              </w:object>
            </w:r>
          </w:p>
        </w:tc>
        <w:tc>
          <w:tcPr>
            <w:tcW w:w="1364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980" w:dyaOrig="340">
                <v:shape id="_x0000_i3913" type="#_x0000_t75" style="width:48.75pt;height:17.25pt" o:ole="">
                  <v:imagedata r:id="rId95" o:title=""/>
                </v:shape>
                <o:OLEObject Type="Embed" ProgID="Equation.3" ShapeID="_x0000_i3913" DrawAspect="Content" ObjectID="_1669306284" r:id="rId253"/>
              </w:objec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240" w:dyaOrig="360">
                <v:shape id="_x0000_i3914" type="#_x0000_t75" style="width:11.25pt;height:17.25pt" o:ole="">
                  <v:imagedata r:id="rId237" o:title=""/>
                </v:shape>
                <o:OLEObject Type="Embed" ProgID="Equation.3" ShapeID="_x0000_i3914" DrawAspect="Content" ObjectID="_1669306285" r:id="rId254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4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280" w:dyaOrig="360">
                <v:shape id="_x0000_i3915" type="#_x0000_t75" style="width:14.25pt;height:17.25pt" o:ole="">
                  <v:imagedata r:id="rId239" o:title=""/>
                </v:shape>
                <o:OLEObject Type="Embed" ProgID="Equation.3" ShapeID="_x0000_i3915" DrawAspect="Content" ObjectID="_1669306286" r:id="rId255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964</w: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521</w: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954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448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364" w:type="dxa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60" w:dyaOrig="360">
                <v:shape id="_x0000_i3916" type="#_x0000_t75" style="width:17.25pt;height:17.25pt" o:ole="">
                  <v:imagedata r:id="rId241" o:title=""/>
                </v:shape>
                <o:OLEObject Type="Embed" ProgID="Equation.3" ShapeID="_x0000_i3916" DrawAspect="Content" ObjectID="_1669306287" r:id="rId256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800" w:dyaOrig="360">
                <v:shape id="_x0000_i3917" type="#_x0000_t75" style="width:39.75pt;height:17.25pt" o:ole="">
                  <v:imagedata r:id="rId243" o:title=""/>
                </v:shape>
                <o:OLEObject Type="Embed" ProgID="Equation.3" ShapeID="_x0000_i3917" DrawAspect="Content" ObjectID="_1669306288" r:id="rId257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3522C2" w:rsidRPr="003522C2" w:rsidTr="003522C2">
        <w:trPr>
          <w:trHeight w:val="364"/>
        </w:trPr>
        <w:tc>
          <w:tcPr>
            <w:tcW w:w="1427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060" w:dyaOrig="400">
                <v:shape id="_x0000_i3918" type="#_x0000_t75" style="width:54pt;height:18pt" o:ole="">
                  <v:imagedata r:id="rId245" o:title=""/>
                </v:shape>
                <o:OLEObject Type="Embed" ProgID="Equation.3" ShapeID="_x0000_i3918" DrawAspect="Content" ObjectID="_1669306289" r:id="rId258"/>
              </w:object>
            </w:r>
          </w:p>
        </w:tc>
        <w:tc>
          <w:tcPr>
            <w:tcW w:w="135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355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0441</w:t>
            </w:r>
          </w:p>
        </w:tc>
        <w:tc>
          <w:tcPr>
            <w:tcW w:w="1400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3741</w:t>
            </w:r>
          </w:p>
        </w:tc>
        <w:tc>
          <w:tcPr>
            <w:tcW w:w="1364" w:type="dxa"/>
            <w:vAlign w:val="center"/>
          </w:tcPr>
          <w:p w:rsidR="003522C2" w:rsidRPr="003522C2" w:rsidRDefault="003522C2" w:rsidP="0035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2704</w:t>
            </w:r>
          </w:p>
        </w:tc>
      </w:tr>
    </w:tbl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Таблица 23</w:t>
      </w:r>
    </w:p>
    <w:bookmarkStart w:id="0" w:name="_GoBack"/>
    <w:bookmarkEnd w:id="0"/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position w:val="-74"/>
          <w:sz w:val="28"/>
          <w:szCs w:val="28"/>
        </w:rPr>
        <w:object w:dxaOrig="7839" w:dyaOrig="1640">
          <v:shape id="_x0000_i3919" type="#_x0000_t75" style="width:393pt;height:80.25pt" o:ole="">
            <v:imagedata r:id="rId259" o:title=""/>
          </v:shape>
          <o:OLEObject Type="Embed" ProgID="Equation.3" ShapeID="_x0000_i3919" DrawAspect="Content" ObjectID="_1669306290" r:id="rId260"/>
        </w:objec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Согласно теореме Пирсона при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820" w:dyaOrig="240">
          <v:shape id="_x0000_i3920" type="#_x0000_t75" style="width:42pt;height:11.25pt" o:ole="">
            <v:imagedata r:id="rId261" o:title=""/>
          </v:shape>
          <o:OLEObject Type="Embed" ProgID="Equation.3" ShapeID="_x0000_i3920" DrawAspect="Content" ObjectID="_1669306291" r:id="rId262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распределение величины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380" w:dyaOrig="420">
          <v:shape id="_x0000_i3921" type="#_x0000_t75" style="width:19.5pt;height:23.25pt" o:ole="">
            <v:imagedata r:id="rId263" o:title=""/>
          </v:shape>
          <o:OLEObject Type="Embed" ProgID="Equation.3" ShapeID="_x0000_i3921" DrawAspect="Content" ObjectID="_1669306292" r:id="rId264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зависит от параметра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240" w:dyaOrig="320">
          <v:shape id="_x0000_i3922" type="#_x0000_t75" style="width:11.25pt;height:14.25pt" o:ole="">
            <v:imagedata r:id="rId265" o:title=""/>
          </v:shape>
          <o:OLEObject Type="Embed" ProgID="Equation.3" ShapeID="_x0000_i3922" DrawAspect="Content" ObjectID="_1669306293" r:id="rId266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, который называют числом степеней свободы. 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3522C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r, </w:t>
      </w:r>
      <w:r w:rsidRPr="003522C2">
        <w:rPr>
          <w:rFonts w:ascii="Times New Roman" w:hAnsi="Times New Roman" w:cs="Times New Roman"/>
          <w:bCs/>
          <w:iCs/>
          <w:sz w:val="28"/>
          <w:szCs w:val="28"/>
        </w:rPr>
        <w:t>где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r </w:t>
      </w:r>
      <w:r w:rsidRPr="003522C2">
        <w:rPr>
          <w:rFonts w:ascii="Times New Roman" w:hAnsi="Times New Roman" w:cs="Times New Roman"/>
          <w:bCs/>
          <w:iCs/>
          <w:sz w:val="28"/>
          <w:szCs w:val="28"/>
        </w:rPr>
        <w:t>– число параметров предполагаемого распределения, оцененных по данным выборки,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3522C2">
        <w:rPr>
          <w:rFonts w:ascii="Times New Roman" w:hAnsi="Times New Roman" w:cs="Times New Roman"/>
          <w:bCs/>
          <w:iCs/>
          <w:sz w:val="28"/>
          <w:szCs w:val="28"/>
        </w:rPr>
        <w:t>число интервалов</w:t>
      </w:r>
      <w:r w:rsidRPr="003522C2">
        <w:rPr>
          <w:rFonts w:ascii="Times New Roman" w:hAnsi="Times New Roman" w:cs="Times New Roman"/>
          <w:sz w:val="28"/>
          <w:szCs w:val="28"/>
        </w:rPr>
        <w:t xml:space="preserve">. Число степеней свободы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1960" w:dyaOrig="320">
          <v:shape id="_x0000_i3923" type="#_x0000_t75" style="width:96.75pt;height:16.5pt" o:ole="">
            <v:imagedata r:id="rId267" o:title=""/>
          </v:shape>
          <o:OLEObject Type="Embed" ProgID="Equation.3" ShapeID="_x0000_i3923" DrawAspect="Content" ObjectID="_1669306294" r:id="rId268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. Выберем уровень значимости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080" w:dyaOrig="360">
          <v:shape id="_x0000_i3924" type="#_x0000_t75" style="width:58.5pt;height:18pt" o:ole="">
            <v:imagedata r:id="rId269" o:title=""/>
          </v:shape>
          <o:OLEObject Type="Embed" ProgID="Equation.3" ShapeID="_x0000_i3924" DrawAspect="Content" ObjectID="_1669306295" r:id="rId270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и по таблице квантилей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380" w:dyaOrig="420">
          <v:shape id="_x0000_i3925" type="#_x0000_t75" style="width:19.5pt;height:23.25pt" o:ole="">
            <v:imagedata r:id="rId271" o:title=""/>
          </v:shape>
          <o:OLEObject Type="Embed" ProgID="Equation.3" ShapeID="_x0000_i3925" DrawAspect="Content" ObjectID="_1669306296" r:id="rId272"/>
        </w:object>
      </w:r>
      <w:r w:rsidRPr="003522C2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3522C2">
        <w:rPr>
          <w:rFonts w:ascii="Times New Roman" w:hAnsi="Times New Roman" w:cs="Times New Roman"/>
          <w:sz w:val="28"/>
          <w:szCs w:val="28"/>
        </w:rPr>
        <w:t xml:space="preserve"> распределения для числа степеней свободы </w: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object w:dxaOrig="680" w:dyaOrig="320">
          <v:shape id="_x0000_i3926" type="#_x0000_t75" style="width:33.75pt;height:16.5pt" o:ole="">
            <v:imagedata r:id="rId273" o:title=""/>
          </v:shape>
          <o:OLEObject Type="Embed" ProgID="Equation.3" ShapeID="_x0000_i3926" DrawAspect="Content" ObjectID="_1669306297" r:id="rId274"/>
        </w:object>
      </w:r>
      <w:r w:rsidRPr="003522C2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3522C2">
        <w:rPr>
          <w:rFonts w:ascii="Times New Roman" w:hAnsi="Times New Roman" w:cs="Times New Roman"/>
          <w:sz w:val="28"/>
          <w:szCs w:val="28"/>
        </w:rPr>
        <w:t xml:space="preserve">и уровня значимости </w:t>
      </w:r>
      <w:r w:rsidRPr="003522C2">
        <w:rPr>
          <w:rFonts w:ascii="Times New Roman" w:hAnsi="Times New Roman" w:cs="Times New Roman"/>
          <w:position w:val="-10"/>
          <w:sz w:val="28"/>
          <w:szCs w:val="28"/>
        </w:rPr>
        <w:object w:dxaOrig="1080" w:dyaOrig="360">
          <v:shape id="_x0000_i3927" type="#_x0000_t75" style="width:58.5pt;height:18pt" o:ole="">
            <v:imagedata r:id="rId269" o:title=""/>
          </v:shape>
          <o:OLEObject Type="Embed" ProgID="Equation.3" ShapeID="_x0000_i3927" DrawAspect="Content" ObjectID="_1669306298" r:id="rId275"/>
        </w:object>
      </w:r>
      <w:r w:rsidRPr="003522C2">
        <w:rPr>
          <w:rFonts w:ascii="Times New Roman" w:hAnsi="Times New Roman" w:cs="Times New Roman"/>
          <w:sz w:val="28"/>
          <w:szCs w:val="28"/>
        </w:rPr>
        <w:t xml:space="preserve"> (см. прил. 4) найдем критическое значение </w:t>
      </w:r>
      <w:r w:rsidRPr="003522C2">
        <w:rPr>
          <w:rFonts w:ascii="Times New Roman" w:hAnsi="Times New Roman" w:cs="Times New Roman"/>
          <w:position w:val="-16"/>
          <w:sz w:val="28"/>
          <w:szCs w:val="28"/>
        </w:rPr>
        <w:object w:dxaOrig="2299" w:dyaOrig="520">
          <v:shape id="_x0000_i3928" type="#_x0000_t75" style="width:114.75pt;height:27.75pt" o:ole="">
            <v:imagedata r:id="rId276" o:title=""/>
          </v:shape>
          <o:OLEObject Type="Embed" ProgID="Equation.3" ShapeID="_x0000_i3928" DrawAspect="Content" ObjectID="_1669306299" r:id="rId277"/>
        </w:object>
      </w:r>
      <w:r w:rsidRPr="003522C2">
        <w:rPr>
          <w:rFonts w:ascii="Times New Roman" w:hAnsi="Times New Roman" w:cs="Times New Roman"/>
          <w:sz w:val="28"/>
          <w:szCs w:val="28"/>
        </w:rPr>
        <w:t>; так как наблюденное значение оказалось меньше табличного значения, то можно сделать вывод: выдвинутая гипотеза о нормальном законе распределения не противоречит опытным данным. Следовательно, гипотезу о нормальном распределении генеральной совокупности принимаем.</w:t>
      </w:r>
    </w:p>
    <w:p w:rsidR="003522C2" w:rsidRPr="003522C2" w:rsidRDefault="003522C2" w:rsidP="003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CE" w:rsidRPr="003522C2" w:rsidRDefault="00C369CE" w:rsidP="0035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9CE" w:rsidRPr="003522C2" w:rsidSect="00926C25">
      <w:pgSz w:w="11906" w:h="16838"/>
      <w:pgMar w:top="1134" w:right="1134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562B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50E8"/>
    <w:multiLevelType w:val="hybridMultilevel"/>
    <w:tmpl w:val="9622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3E9A"/>
    <w:multiLevelType w:val="multilevel"/>
    <w:tmpl w:val="95AC5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6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 w15:restartNumberingAfterBreak="0">
    <w:nsid w:val="1BCD2C7B"/>
    <w:multiLevelType w:val="hybridMultilevel"/>
    <w:tmpl w:val="CBFAC16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5148C7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10549"/>
    <w:multiLevelType w:val="hybridMultilevel"/>
    <w:tmpl w:val="81D8D1DA"/>
    <w:lvl w:ilvl="0" w:tplc="2F4857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3792EFB"/>
    <w:multiLevelType w:val="hybridMultilevel"/>
    <w:tmpl w:val="A12A40F2"/>
    <w:lvl w:ilvl="0" w:tplc="6164AD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47463B"/>
    <w:multiLevelType w:val="hybridMultilevel"/>
    <w:tmpl w:val="3EB8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90F09"/>
    <w:multiLevelType w:val="hybridMultilevel"/>
    <w:tmpl w:val="40C8C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6752D"/>
    <w:multiLevelType w:val="hybridMultilevel"/>
    <w:tmpl w:val="158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30859"/>
    <w:multiLevelType w:val="hybridMultilevel"/>
    <w:tmpl w:val="5224B30E"/>
    <w:lvl w:ilvl="0" w:tplc="DBBA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0F7F06"/>
    <w:multiLevelType w:val="hybridMultilevel"/>
    <w:tmpl w:val="9A9E3316"/>
    <w:lvl w:ilvl="0" w:tplc="6164AD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6F21689"/>
    <w:multiLevelType w:val="hybridMultilevel"/>
    <w:tmpl w:val="DB14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B5E3F"/>
    <w:multiLevelType w:val="hybridMultilevel"/>
    <w:tmpl w:val="2DA44CD0"/>
    <w:lvl w:ilvl="0" w:tplc="6058AE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A63222E"/>
    <w:multiLevelType w:val="hybridMultilevel"/>
    <w:tmpl w:val="07AA820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17C34"/>
    <w:multiLevelType w:val="hybridMultilevel"/>
    <w:tmpl w:val="9D2652FA"/>
    <w:lvl w:ilvl="0" w:tplc="54162D2E">
      <w:start w:val="1"/>
      <w:numFmt w:val="decimal"/>
      <w:lvlText w:val="%1."/>
      <w:lvlJc w:val="left"/>
      <w:pPr>
        <w:tabs>
          <w:tab w:val="num" w:pos="2734"/>
        </w:tabs>
        <w:ind w:left="2734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2C41050"/>
    <w:multiLevelType w:val="hybridMultilevel"/>
    <w:tmpl w:val="FC063E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E4C6EEF"/>
    <w:multiLevelType w:val="hybridMultilevel"/>
    <w:tmpl w:val="BDEC90DA"/>
    <w:lvl w:ilvl="0" w:tplc="EF2C28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5"/>
  </w:num>
  <w:num w:numId="10">
    <w:abstractNumId w:val="11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0"/>
  </w:num>
  <w:num w:numId="17">
    <w:abstractNumId w:val="9"/>
  </w:num>
  <w:num w:numId="18">
    <w:abstractNumId w:val="1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25"/>
    <w:rsid w:val="00215BBD"/>
    <w:rsid w:val="003522C2"/>
    <w:rsid w:val="005042CD"/>
    <w:rsid w:val="008A2C95"/>
    <w:rsid w:val="00926C25"/>
    <w:rsid w:val="00B15E0F"/>
    <w:rsid w:val="00BD2F50"/>
    <w:rsid w:val="00C369CE"/>
    <w:rsid w:val="00D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DD31"/>
  <w15:chartTrackingRefBased/>
  <w15:docId w15:val="{53E4E74A-D80D-445A-8E0D-7C49D6F2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6C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8A2C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8A2C95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A2C9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8A2C95"/>
    <w:pPr>
      <w:keepNext/>
      <w:spacing w:after="0" w:line="360" w:lineRule="auto"/>
      <w:ind w:firstLine="54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0"/>
    <w:next w:val="a0"/>
    <w:link w:val="50"/>
    <w:semiHidden/>
    <w:unhideWhenUsed/>
    <w:qFormat/>
    <w:rsid w:val="008A2C95"/>
    <w:pPr>
      <w:keepNext/>
      <w:spacing w:after="0" w:line="36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8A2C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926C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926C25"/>
    <w:pPr>
      <w:keepNext/>
      <w:widowControl w:val="0"/>
      <w:tabs>
        <w:tab w:val="left" w:pos="3420"/>
        <w:tab w:val="left" w:pos="9720"/>
      </w:tabs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30"/>
      <w:szCs w:val="24"/>
    </w:rPr>
  </w:style>
  <w:style w:type="paragraph" w:styleId="9">
    <w:name w:val="heading 9"/>
    <w:basedOn w:val="a0"/>
    <w:next w:val="a0"/>
    <w:link w:val="90"/>
    <w:unhideWhenUsed/>
    <w:qFormat/>
    <w:rsid w:val="00926C2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2C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8A2C95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A2C9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A2C95"/>
    <w:rPr>
      <w:rFonts w:eastAsia="Times New Roman"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semiHidden/>
    <w:rsid w:val="008A2C95"/>
    <w:rPr>
      <w:rFonts w:eastAsia="Times New Roman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1"/>
    <w:link w:val="6"/>
    <w:semiHidden/>
    <w:rsid w:val="008A2C9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926C25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26C25"/>
    <w:rPr>
      <w:rFonts w:eastAsia="Times New Roman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26C25"/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header"/>
    <w:basedOn w:val="a0"/>
    <w:link w:val="a5"/>
    <w:unhideWhenUsed/>
    <w:rsid w:val="008A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A2C9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0"/>
    <w:link w:val="a7"/>
    <w:unhideWhenUsed/>
    <w:rsid w:val="008A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A2C9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Текст выноски Знак"/>
    <w:basedOn w:val="a1"/>
    <w:link w:val="a9"/>
    <w:uiPriority w:val="99"/>
    <w:semiHidden/>
    <w:rsid w:val="008A2C95"/>
    <w:rPr>
      <w:rFonts w:ascii="Tahoma" w:hAnsi="Tahoma" w:cs="Tahoma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8A2C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8A2C95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2"/>
    <w:rsid w:val="008A2C9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1"/>
    <w:uiPriority w:val="99"/>
    <w:rsid w:val="008A2C95"/>
    <w:rPr>
      <w:rFonts w:ascii="Sylfaen" w:hAnsi="Sylfaen" w:cs="Sylfaen" w:hint="default"/>
      <w:sz w:val="26"/>
      <w:szCs w:val="26"/>
    </w:rPr>
  </w:style>
  <w:style w:type="character" w:customStyle="1" w:styleId="31">
    <w:name w:val="Основной текст 3 Знак"/>
    <w:basedOn w:val="a1"/>
    <w:link w:val="32"/>
    <w:rsid w:val="008A2C95"/>
    <w:rPr>
      <w:rFonts w:eastAsia="Times New Roman"/>
      <w:sz w:val="16"/>
      <w:szCs w:val="16"/>
      <w:lang w:eastAsia="ru-RU"/>
    </w:rPr>
  </w:style>
  <w:style w:type="paragraph" w:styleId="32">
    <w:name w:val="Body Text 3"/>
    <w:basedOn w:val="a0"/>
    <w:link w:val="31"/>
    <w:rsid w:val="008A2C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8A2C95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ab">
    <w:name w:val="Body Text Indent"/>
    <w:basedOn w:val="a0"/>
    <w:link w:val="ac"/>
    <w:unhideWhenUsed/>
    <w:rsid w:val="008A2C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rsid w:val="008A2C95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A2C95"/>
    <w:pPr>
      <w:widowControl w:val="0"/>
      <w:autoSpaceDE w:val="0"/>
      <w:autoSpaceDN w:val="0"/>
      <w:adjustRightInd w:val="0"/>
      <w:spacing w:after="0" w:line="177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24">
    <w:name w:val="Font Style24"/>
    <w:basedOn w:val="a1"/>
    <w:uiPriority w:val="99"/>
    <w:rsid w:val="008A2C95"/>
    <w:rPr>
      <w:rFonts w:ascii="Bookman Old Style" w:hAnsi="Bookman Old Style" w:cs="Bookman Old Style"/>
      <w:sz w:val="14"/>
      <w:szCs w:val="14"/>
    </w:rPr>
  </w:style>
  <w:style w:type="character" w:customStyle="1" w:styleId="21">
    <w:name w:val="Основной текст с отступом 2 Знак"/>
    <w:basedOn w:val="a1"/>
    <w:link w:val="22"/>
    <w:semiHidden/>
    <w:rsid w:val="008A2C9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2">
    <w:name w:val="Body Text Indent 2"/>
    <w:basedOn w:val="a0"/>
    <w:link w:val="21"/>
    <w:semiHidden/>
    <w:unhideWhenUsed/>
    <w:rsid w:val="008A2C95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1"/>
    <w:link w:val="34"/>
    <w:semiHidden/>
    <w:rsid w:val="008A2C95"/>
    <w:rPr>
      <w:rFonts w:eastAsia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semiHidden/>
    <w:unhideWhenUsed/>
    <w:rsid w:val="008A2C95"/>
    <w:pPr>
      <w:tabs>
        <w:tab w:val="num" w:pos="720"/>
        <w:tab w:val="num" w:pos="1080"/>
      </w:tabs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Схема документа Знак"/>
    <w:basedOn w:val="a1"/>
    <w:link w:val="ae"/>
    <w:semiHidden/>
    <w:rsid w:val="008A2C95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e">
    <w:name w:val="Document Map"/>
    <w:basedOn w:val="a0"/>
    <w:link w:val="ad"/>
    <w:semiHidden/>
    <w:unhideWhenUsed/>
    <w:rsid w:val="008A2C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paragraph" w:customStyle="1" w:styleId="12">
    <w:name w:val="Обычный1"/>
    <w:rsid w:val="008A2C95"/>
    <w:pPr>
      <w:widowControl w:val="0"/>
      <w:snapToGrid w:val="0"/>
      <w:spacing w:after="0" w:line="319" w:lineRule="auto"/>
      <w:ind w:firstLine="480"/>
    </w:pPr>
    <w:rPr>
      <w:rFonts w:eastAsia="Times New Roman"/>
      <w:sz w:val="18"/>
      <w:szCs w:val="20"/>
      <w:lang w:eastAsia="ru-RU"/>
    </w:rPr>
  </w:style>
  <w:style w:type="character" w:styleId="af">
    <w:name w:val="page number"/>
    <w:basedOn w:val="a1"/>
    <w:rsid w:val="008A2C95"/>
  </w:style>
  <w:style w:type="paragraph" w:styleId="af0">
    <w:name w:val="List Paragraph"/>
    <w:basedOn w:val="a0"/>
    <w:uiPriority w:val="34"/>
    <w:qFormat/>
    <w:rsid w:val="008A2C9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A2C95"/>
    <w:pPr>
      <w:numPr>
        <w:numId w:val="20"/>
      </w:numPr>
      <w:contextualSpacing/>
    </w:pPr>
  </w:style>
  <w:style w:type="character" w:customStyle="1" w:styleId="s3">
    <w:name w:val="s3"/>
    <w:basedOn w:val="a1"/>
    <w:rsid w:val="008A2C95"/>
  </w:style>
  <w:style w:type="table" w:customStyle="1" w:styleId="13">
    <w:name w:val="Сетка таблицы1"/>
    <w:basedOn w:val="a2"/>
    <w:next w:val="aa"/>
    <w:rsid w:val="003522C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4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6.bin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1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7.bin"/><Relationship Id="rId265" Type="http://schemas.openxmlformats.org/officeDocument/2006/relationships/image" Target="media/image12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8.bin"/><Relationship Id="rId255" Type="http://schemas.openxmlformats.org/officeDocument/2006/relationships/oleObject" Target="embeddings/oleObject133.bin"/><Relationship Id="rId271" Type="http://schemas.openxmlformats.org/officeDocument/2006/relationships/image" Target="media/image125.wmf"/><Relationship Id="rId276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8.wmf"/><Relationship Id="rId261" Type="http://schemas.openxmlformats.org/officeDocument/2006/relationships/image" Target="media/image120.wmf"/><Relationship Id="rId266" Type="http://schemas.openxmlformats.org/officeDocument/2006/relationships/oleObject" Target="embeddings/oleObject14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4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5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cp:lastPrinted>2020-12-12T12:40:00Z</cp:lastPrinted>
  <dcterms:created xsi:type="dcterms:W3CDTF">2020-12-12T10:57:00Z</dcterms:created>
  <dcterms:modified xsi:type="dcterms:W3CDTF">2020-12-12T13:03:00Z</dcterms:modified>
</cp:coreProperties>
</file>