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CE" w:rsidRPr="001B55CE" w:rsidRDefault="001B55CE" w:rsidP="001B55CE">
      <w:pPr>
        <w:jc w:val="center"/>
        <w:rPr>
          <w:b/>
          <w:bCs/>
          <w:sz w:val="24"/>
          <w:szCs w:val="24"/>
        </w:rPr>
      </w:pPr>
      <w:r w:rsidRPr="001B55CE">
        <w:rPr>
          <w:b/>
          <w:bCs/>
          <w:sz w:val="24"/>
          <w:szCs w:val="24"/>
        </w:rPr>
        <w:t>РАБОЧАЯ ПРОГРАММА</w:t>
      </w:r>
    </w:p>
    <w:tbl>
      <w:tblPr>
        <w:tblpPr w:leftFromText="180" w:rightFromText="180" w:vertAnchor="page" w:horzAnchor="margin" w:tblpY="147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992"/>
        <w:gridCol w:w="1069"/>
        <w:gridCol w:w="431"/>
        <w:gridCol w:w="1129"/>
        <w:gridCol w:w="1199"/>
      </w:tblGrid>
      <w:tr w:rsidR="001B55CE" w:rsidRPr="009433DD" w:rsidTr="001B55C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87" w:type="dxa"/>
            <w:vMerge w:val="restar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9433DD">
              <w:rPr>
                <w:b/>
                <w:color w:val="000000"/>
                <w:spacing w:val="-3"/>
                <w:sz w:val="24"/>
                <w:szCs w:val="24"/>
              </w:rPr>
              <w:t>Разделы и темы дисциплины</w:t>
            </w:r>
          </w:p>
        </w:tc>
        <w:tc>
          <w:tcPr>
            <w:tcW w:w="3621" w:type="dxa"/>
            <w:gridSpan w:val="4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jc w:val="center"/>
              <w:rPr>
                <w:b/>
              </w:rPr>
            </w:pPr>
            <w:r w:rsidRPr="009433DD">
              <w:rPr>
                <w:b/>
                <w:color w:val="000000"/>
                <w:sz w:val="24"/>
                <w:szCs w:val="24"/>
              </w:rPr>
              <w:t>Трудоемкость, час.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1B55CE" w:rsidRPr="009433DD" w:rsidRDefault="001B55CE" w:rsidP="001B55CE">
            <w:pPr>
              <w:widowControl w:val="0"/>
              <w:jc w:val="center"/>
              <w:rPr>
                <w:b/>
              </w:rPr>
            </w:pPr>
            <w:r w:rsidRPr="009433DD">
              <w:rPr>
                <w:b/>
              </w:rPr>
              <w:t>Формируемые компетенции      (ОК, ПК)</w:t>
            </w:r>
          </w:p>
        </w:tc>
      </w:tr>
      <w:tr w:rsidR="001B55CE" w:rsidRPr="009433DD" w:rsidTr="001B55C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5387" w:type="dxa"/>
            <w:vMerge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rPr>
                <w:b/>
                <w:sz w:val="28"/>
                <w:szCs w:val="28"/>
              </w:rPr>
            </w:pPr>
          </w:p>
        </w:tc>
        <w:tc>
          <w:tcPr>
            <w:tcW w:w="2492" w:type="dxa"/>
            <w:gridSpan w:val="3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433DD">
              <w:rPr>
                <w:b/>
                <w:sz w:val="24"/>
                <w:szCs w:val="24"/>
              </w:rPr>
              <w:t xml:space="preserve">Контактная работа </w:t>
            </w:r>
          </w:p>
          <w:p w:rsidR="001B55CE" w:rsidRPr="009433DD" w:rsidRDefault="001B55CE" w:rsidP="001B55C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433DD">
              <w:rPr>
                <w:b/>
                <w:sz w:val="24"/>
                <w:szCs w:val="24"/>
              </w:rPr>
              <w:t>с преподавателем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433DD">
              <w:rPr>
                <w:b/>
                <w:sz w:val="24"/>
                <w:szCs w:val="24"/>
              </w:rPr>
              <w:t>СРС</w:t>
            </w:r>
          </w:p>
        </w:tc>
        <w:tc>
          <w:tcPr>
            <w:tcW w:w="1199" w:type="dxa"/>
            <w:vMerge/>
            <w:shd w:val="clear" w:color="auto" w:fill="auto"/>
          </w:tcPr>
          <w:p w:rsidR="001B55CE" w:rsidRPr="009433DD" w:rsidRDefault="001B55CE" w:rsidP="001B55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B55CE" w:rsidRPr="009433DD" w:rsidTr="001B55CE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387" w:type="dxa"/>
            <w:vMerge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433DD">
              <w:rPr>
                <w:b/>
                <w:color w:val="000000"/>
                <w:spacing w:val="-2"/>
                <w:sz w:val="24"/>
                <w:szCs w:val="24"/>
              </w:rPr>
              <w:t>Лекции</w:t>
            </w:r>
          </w:p>
        </w:tc>
        <w:tc>
          <w:tcPr>
            <w:tcW w:w="1069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433DD">
              <w:rPr>
                <w:b/>
                <w:color w:val="000000"/>
                <w:spacing w:val="-1"/>
                <w:sz w:val="24"/>
                <w:szCs w:val="24"/>
              </w:rPr>
              <w:t>ПЗ</w:t>
            </w:r>
          </w:p>
        </w:tc>
        <w:tc>
          <w:tcPr>
            <w:tcW w:w="431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433DD">
              <w:rPr>
                <w:b/>
                <w:sz w:val="24"/>
                <w:szCs w:val="24"/>
              </w:rPr>
              <w:t>ЛР</w:t>
            </w:r>
          </w:p>
        </w:tc>
        <w:tc>
          <w:tcPr>
            <w:tcW w:w="112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1B55CE" w:rsidRPr="009433DD" w:rsidRDefault="001B55CE" w:rsidP="001B55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1B55CE" w:rsidRPr="009433DD" w:rsidRDefault="001B55CE" w:rsidP="001B55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B55CE" w:rsidRPr="009433DD" w:rsidTr="00AC44D0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387" w:type="dxa"/>
            <w:shd w:val="clear" w:color="auto" w:fill="FFFFFF"/>
            <w:vAlign w:val="center"/>
          </w:tcPr>
          <w:p w:rsidR="001B55CE" w:rsidRPr="009433DD" w:rsidRDefault="001B55CE" w:rsidP="001B55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B55CE" w:rsidRPr="009433DD" w:rsidRDefault="001B55CE" w:rsidP="001B55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1B55CE" w:rsidRPr="009433DD" w:rsidRDefault="001B55CE" w:rsidP="001B55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1B55C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1B55CE" w:rsidRPr="009433DD" w:rsidRDefault="001B55CE" w:rsidP="001B5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B55CE" w:rsidRDefault="001B55CE" w:rsidP="001B55CE">
      <w:pPr>
        <w:jc w:val="center"/>
        <w:rPr>
          <w:b/>
          <w:bCs/>
          <w:sz w:val="24"/>
          <w:u w:val="single"/>
        </w:rPr>
      </w:pPr>
      <w:r w:rsidRPr="001B55CE">
        <w:rPr>
          <w:sz w:val="24"/>
          <w:szCs w:val="24"/>
        </w:rPr>
        <w:t xml:space="preserve">по </w:t>
      </w:r>
      <w:proofErr w:type="gramStart"/>
      <w:r w:rsidRPr="001B55CE">
        <w:rPr>
          <w:sz w:val="24"/>
          <w:szCs w:val="24"/>
        </w:rPr>
        <w:t>дисциплине</w:t>
      </w:r>
      <w:r>
        <w:rPr>
          <w:sz w:val="24"/>
          <w:szCs w:val="24"/>
        </w:rPr>
        <w:t xml:space="preserve"> </w:t>
      </w:r>
      <w:r w:rsidRPr="001B55CE">
        <w:rPr>
          <w:bCs/>
          <w:sz w:val="28"/>
          <w:u w:val="single"/>
        </w:rPr>
        <w:t xml:space="preserve"> </w:t>
      </w:r>
      <w:r w:rsidRPr="001B55CE">
        <w:rPr>
          <w:b/>
          <w:bCs/>
          <w:sz w:val="24"/>
          <w:u w:val="single"/>
        </w:rPr>
        <w:t>«</w:t>
      </w:r>
      <w:proofErr w:type="gramEnd"/>
      <w:r w:rsidRPr="001B55CE">
        <w:rPr>
          <w:b/>
          <w:bCs/>
          <w:sz w:val="24"/>
          <w:u w:val="single"/>
        </w:rPr>
        <w:t>Математика»</w:t>
      </w:r>
    </w:p>
    <w:tbl>
      <w:tblPr>
        <w:tblW w:w="1020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567"/>
        <w:gridCol w:w="425"/>
        <w:gridCol w:w="567"/>
        <w:gridCol w:w="502"/>
        <w:gridCol w:w="431"/>
        <w:gridCol w:w="567"/>
        <w:gridCol w:w="562"/>
        <w:gridCol w:w="1199"/>
      </w:tblGrid>
      <w:tr w:rsidR="001B55CE" w:rsidRPr="009433DD" w:rsidTr="009217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0207" w:type="dxa"/>
            <w:gridSpan w:val="9"/>
            <w:shd w:val="clear" w:color="auto" w:fill="FFFFFF"/>
            <w:vAlign w:val="center"/>
          </w:tcPr>
          <w:p w:rsidR="001B55CE" w:rsidRPr="009433DD" w:rsidRDefault="001B55CE" w:rsidP="009217FB">
            <w:pPr>
              <w:jc w:val="center"/>
              <w:rPr>
                <w:sz w:val="28"/>
                <w:szCs w:val="28"/>
              </w:rPr>
            </w:pPr>
            <w:r w:rsidRPr="009433DD">
              <w:rPr>
                <w:b/>
                <w:sz w:val="28"/>
                <w:szCs w:val="28"/>
              </w:rPr>
              <w:t>3 семестр</w:t>
            </w:r>
          </w:p>
        </w:tc>
      </w:tr>
      <w:tr w:rsidR="001B55CE" w:rsidRPr="009433DD" w:rsidTr="009217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0207" w:type="dxa"/>
            <w:gridSpan w:val="9"/>
            <w:shd w:val="clear" w:color="auto" w:fill="FFFFFF"/>
            <w:vAlign w:val="center"/>
          </w:tcPr>
          <w:p w:rsidR="001B55CE" w:rsidRPr="009433DD" w:rsidRDefault="001B55CE" w:rsidP="009217FB">
            <w:pPr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 xml:space="preserve">Раздел 7. </w:t>
            </w:r>
            <w:r w:rsidRPr="009433DD">
              <w:rPr>
                <w:i/>
                <w:sz w:val="28"/>
                <w:szCs w:val="24"/>
              </w:rPr>
              <w:t>Кратные интегралы</w:t>
            </w:r>
          </w:p>
        </w:tc>
      </w:tr>
      <w:tr w:rsidR="001B55CE" w:rsidRPr="009433DD" w:rsidTr="009217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387" w:type="dxa"/>
            <w:shd w:val="clear" w:color="auto" w:fill="FFFFFF"/>
            <w:vAlign w:val="center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 xml:space="preserve">Тема 7.1. </w:t>
            </w:r>
            <w:r w:rsidRPr="009433DD">
              <w:rPr>
                <w:i/>
                <w:sz w:val="28"/>
                <w:szCs w:val="28"/>
              </w:rPr>
              <w:t>Кратные интегралы и их приложения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-</w:t>
            </w:r>
          </w:p>
        </w:tc>
        <w:tc>
          <w:tcPr>
            <w:tcW w:w="431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8"/>
                <w:szCs w:val="28"/>
                <w:lang w:val="en-US"/>
              </w:rPr>
            </w:pPr>
            <w:r w:rsidRPr="009433D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2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99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jc w:val="center"/>
              <w:rPr>
                <w:sz w:val="24"/>
                <w:szCs w:val="24"/>
              </w:rPr>
            </w:pPr>
            <w:r w:rsidRPr="009433DD">
              <w:rPr>
                <w:b/>
                <w:sz w:val="24"/>
                <w:szCs w:val="24"/>
              </w:rPr>
              <w:t>ОК-7</w:t>
            </w:r>
          </w:p>
        </w:tc>
      </w:tr>
      <w:tr w:rsidR="001B55CE" w:rsidRPr="009433DD" w:rsidTr="009217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0207" w:type="dxa"/>
            <w:gridSpan w:val="9"/>
            <w:shd w:val="clear" w:color="auto" w:fill="FFFFFF"/>
            <w:vAlign w:val="center"/>
          </w:tcPr>
          <w:p w:rsidR="001B55CE" w:rsidRPr="009433DD" w:rsidRDefault="001B55CE" w:rsidP="009217FB">
            <w:pPr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</w:rPr>
              <w:t xml:space="preserve">Раздел 8. </w:t>
            </w:r>
            <w:r w:rsidRPr="009433DD">
              <w:rPr>
                <w:i/>
                <w:sz w:val="28"/>
                <w:szCs w:val="24"/>
              </w:rPr>
              <w:t>Ряды</w:t>
            </w:r>
          </w:p>
        </w:tc>
      </w:tr>
      <w:tr w:rsidR="001B55CE" w:rsidRPr="009433DD" w:rsidTr="009217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387" w:type="dxa"/>
            <w:shd w:val="clear" w:color="auto" w:fill="FFFFFF"/>
            <w:vAlign w:val="center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 xml:space="preserve">Тема 8.1. </w:t>
            </w:r>
            <w:r w:rsidRPr="009433DD">
              <w:rPr>
                <w:i/>
                <w:sz w:val="28"/>
                <w:szCs w:val="28"/>
              </w:rPr>
              <w:t>Числовые ряды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2</w:t>
            </w:r>
          </w:p>
        </w:tc>
        <w:tc>
          <w:tcPr>
            <w:tcW w:w="431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8"/>
                <w:szCs w:val="28"/>
                <w:lang w:val="en-US"/>
              </w:rPr>
            </w:pPr>
            <w:r w:rsidRPr="009433D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2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20</w:t>
            </w:r>
          </w:p>
        </w:tc>
        <w:tc>
          <w:tcPr>
            <w:tcW w:w="1199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jc w:val="center"/>
              <w:rPr>
                <w:sz w:val="24"/>
                <w:szCs w:val="24"/>
              </w:rPr>
            </w:pPr>
            <w:r w:rsidRPr="009433DD">
              <w:rPr>
                <w:b/>
                <w:sz w:val="24"/>
                <w:szCs w:val="24"/>
              </w:rPr>
              <w:t>ОК-7</w:t>
            </w:r>
          </w:p>
        </w:tc>
      </w:tr>
      <w:tr w:rsidR="001B55CE" w:rsidRPr="009433DD" w:rsidTr="009217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387" w:type="dxa"/>
            <w:shd w:val="clear" w:color="auto" w:fill="FFFFFF"/>
            <w:vAlign w:val="center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Тема 8.2. С</w:t>
            </w:r>
            <w:r w:rsidRPr="009433DD">
              <w:rPr>
                <w:i/>
                <w:sz w:val="28"/>
                <w:szCs w:val="28"/>
              </w:rPr>
              <w:t>тепенные ряды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31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8"/>
                <w:szCs w:val="28"/>
                <w:lang w:val="en-US"/>
              </w:rPr>
            </w:pPr>
            <w:r w:rsidRPr="009433D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2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20</w:t>
            </w:r>
          </w:p>
        </w:tc>
        <w:tc>
          <w:tcPr>
            <w:tcW w:w="1199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jc w:val="center"/>
              <w:rPr>
                <w:sz w:val="24"/>
                <w:szCs w:val="24"/>
              </w:rPr>
            </w:pPr>
            <w:r w:rsidRPr="009433DD">
              <w:rPr>
                <w:b/>
                <w:sz w:val="24"/>
                <w:szCs w:val="24"/>
              </w:rPr>
              <w:t>ОК-7</w:t>
            </w:r>
          </w:p>
        </w:tc>
      </w:tr>
      <w:tr w:rsidR="001B55CE" w:rsidRPr="009433DD" w:rsidTr="009217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387" w:type="dxa"/>
            <w:shd w:val="clear" w:color="auto" w:fill="FFFFFF"/>
            <w:vAlign w:val="center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 xml:space="preserve">Тема 8.3. </w:t>
            </w:r>
            <w:r w:rsidRPr="009433DD">
              <w:rPr>
                <w:i/>
                <w:sz w:val="28"/>
                <w:szCs w:val="28"/>
              </w:rPr>
              <w:t>Тригонометрические ряды Фурье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31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8"/>
                <w:szCs w:val="28"/>
                <w:lang w:val="en-US"/>
              </w:rPr>
            </w:pPr>
            <w:r w:rsidRPr="009433D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2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20</w:t>
            </w:r>
          </w:p>
        </w:tc>
        <w:tc>
          <w:tcPr>
            <w:tcW w:w="1199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jc w:val="center"/>
              <w:rPr>
                <w:sz w:val="24"/>
                <w:szCs w:val="24"/>
              </w:rPr>
            </w:pPr>
            <w:r w:rsidRPr="009433DD">
              <w:rPr>
                <w:b/>
                <w:sz w:val="24"/>
                <w:szCs w:val="24"/>
              </w:rPr>
              <w:t>ОК-7</w:t>
            </w:r>
          </w:p>
        </w:tc>
      </w:tr>
      <w:tr w:rsidR="001B55CE" w:rsidRPr="009433DD" w:rsidTr="009217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0207" w:type="dxa"/>
            <w:gridSpan w:val="9"/>
            <w:shd w:val="clear" w:color="auto" w:fill="FFFFFF"/>
          </w:tcPr>
          <w:p w:rsidR="001B55CE" w:rsidRPr="009433DD" w:rsidRDefault="001B55CE" w:rsidP="009217FB">
            <w:pPr>
              <w:widowControl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 xml:space="preserve">Раздел 9. </w:t>
            </w:r>
            <w:r w:rsidRPr="009433DD">
              <w:rPr>
                <w:i/>
                <w:sz w:val="28"/>
                <w:szCs w:val="24"/>
              </w:rPr>
              <w:t>Теория вероятностей и математическая статистика</w:t>
            </w:r>
          </w:p>
        </w:tc>
      </w:tr>
      <w:tr w:rsidR="001B55CE" w:rsidRPr="009433DD" w:rsidTr="009217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387" w:type="dxa"/>
            <w:shd w:val="clear" w:color="auto" w:fill="FFFFFF"/>
            <w:vAlign w:val="center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 xml:space="preserve">Тема 9.1. </w:t>
            </w:r>
            <w:r w:rsidRPr="009433DD">
              <w:rPr>
                <w:i/>
                <w:sz w:val="28"/>
                <w:szCs w:val="28"/>
              </w:rPr>
              <w:t>Теория вероятностей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2</w:t>
            </w:r>
          </w:p>
        </w:tc>
        <w:tc>
          <w:tcPr>
            <w:tcW w:w="431" w:type="dxa"/>
            <w:shd w:val="clear" w:color="auto" w:fill="FFFFFF"/>
            <w:tcMar>
              <w:top w:w="28" w:type="dxa"/>
              <w:bottom w:w="28" w:type="dxa"/>
            </w:tcMar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9433D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62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>20</w:t>
            </w:r>
          </w:p>
        </w:tc>
        <w:tc>
          <w:tcPr>
            <w:tcW w:w="1199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jc w:val="center"/>
              <w:rPr>
                <w:sz w:val="24"/>
                <w:szCs w:val="24"/>
              </w:rPr>
            </w:pPr>
            <w:r w:rsidRPr="009433DD">
              <w:rPr>
                <w:b/>
                <w:sz w:val="24"/>
                <w:szCs w:val="24"/>
              </w:rPr>
              <w:t>ОК-7</w:t>
            </w:r>
          </w:p>
        </w:tc>
      </w:tr>
      <w:tr w:rsidR="001B55CE" w:rsidRPr="009433DD" w:rsidTr="009217F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387" w:type="dxa"/>
            <w:shd w:val="clear" w:color="auto" w:fill="FFFFFF"/>
            <w:vAlign w:val="center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33DD">
              <w:rPr>
                <w:sz w:val="28"/>
                <w:szCs w:val="28"/>
              </w:rPr>
              <w:t xml:space="preserve">Тема 9.2. </w:t>
            </w:r>
            <w:r w:rsidRPr="009433DD">
              <w:rPr>
                <w:i/>
                <w:sz w:val="28"/>
                <w:szCs w:val="28"/>
              </w:rPr>
              <w:t>Математическая статистика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FF"/>
          </w:tcPr>
          <w:p w:rsidR="001B55CE" w:rsidRPr="009433DD" w:rsidRDefault="001B55CE" w:rsidP="0092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31" w:type="dxa"/>
            <w:shd w:val="clear" w:color="auto" w:fill="FFFFFF"/>
            <w:tcMar>
              <w:top w:w="28" w:type="dxa"/>
              <w:bottom w:w="28" w:type="dxa"/>
            </w:tcMar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9433D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62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433DD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99" w:type="dxa"/>
            <w:shd w:val="clear" w:color="auto" w:fill="auto"/>
          </w:tcPr>
          <w:p w:rsidR="001B55CE" w:rsidRPr="009433DD" w:rsidRDefault="001B55CE" w:rsidP="009217FB">
            <w:pPr>
              <w:widowControl w:val="0"/>
              <w:jc w:val="center"/>
              <w:rPr>
                <w:sz w:val="24"/>
                <w:szCs w:val="24"/>
              </w:rPr>
            </w:pPr>
            <w:r w:rsidRPr="009433DD">
              <w:rPr>
                <w:b/>
                <w:sz w:val="24"/>
                <w:szCs w:val="24"/>
              </w:rPr>
              <w:t>ОК-7</w:t>
            </w:r>
          </w:p>
        </w:tc>
      </w:tr>
    </w:tbl>
    <w:p w:rsidR="001B55CE" w:rsidRDefault="001B55CE" w:rsidP="001B55CE">
      <w:pPr>
        <w:jc w:val="center"/>
        <w:rPr>
          <w:sz w:val="28"/>
          <w:szCs w:val="28"/>
        </w:rPr>
      </w:pPr>
      <w:r w:rsidRPr="001B55CE">
        <w:rPr>
          <w:sz w:val="28"/>
          <w:szCs w:val="28"/>
        </w:rPr>
        <w:t>Практические занятия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402"/>
        <w:gridCol w:w="6237"/>
      </w:tblGrid>
      <w:tr w:rsidR="008651B1" w:rsidRPr="00DA225A" w:rsidTr="009217FB">
        <w:tc>
          <w:tcPr>
            <w:tcW w:w="10194" w:type="dxa"/>
            <w:gridSpan w:val="3"/>
          </w:tcPr>
          <w:p w:rsidR="008651B1" w:rsidRPr="00DA225A" w:rsidRDefault="008651B1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A225A">
              <w:rPr>
                <w:b/>
                <w:sz w:val="24"/>
                <w:szCs w:val="24"/>
              </w:rPr>
              <w:t>3 семестр</w:t>
            </w:r>
          </w:p>
        </w:tc>
      </w:tr>
      <w:tr w:rsidR="008651B1" w:rsidRPr="00DA225A" w:rsidTr="009217FB">
        <w:tc>
          <w:tcPr>
            <w:tcW w:w="10194" w:type="dxa"/>
            <w:gridSpan w:val="3"/>
          </w:tcPr>
          <w:p w:rsidR="008651B1" w:rsidRPr="00DA225A" w:rsidRDefault="008651B1" w:rsidP="009217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225A">
              <w:rPr>
                <w:sz w:val="28"/>
                <w:szCs w:val="28"/>
              </w:rPr>
              <w:t xml:space="preserve">Раздел 8. </w:t>
            </w:r>
            <w:r w:rsidRPr="00DA225A">
              <w:rPr>
                <w:i/>
                <w:sz w:val="28"/>
                <w:szCs w:val="28"/>
              </w:rPr>
              <w:t>Ряды</w:t>
            </w:r>
          </w:p>
        </w:tc>
      </w:tr>
      <w:tr w:rsidR="008651B1" w:rsidRPr="00DA225A" w:rsidTr="009217FB">
        <w:tc>
          <w:tcPr>
            <w:tcW w:w="555" w:type="dxa"/>
            <w:vAlign w:val="center"/>
          </w:tcPr>
          <w:p w:rsidR="008651B1" w:rsidRPr="00DA225A" w:rsidRDefault="008651B1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8651B1" w:rsidRPr="00DA225A" w:rsidRDefault="008651B1" w:rsidP="009217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 xml:space="preserve">Тема 8.1. </w:t>
            </w:r>
            <w:r w:rsidRPr="00DA225A">
              <w:rPr>
                <w:i/>
                <w:sz w:val="24"/>
                <w:szCs w:val="24"/>
              </w:rPr>
              <w:t>Числовые ряды</w:t>
            </w:r>
          </w:p>
        </w:tc>
        <w:tc>
          <w:tcPr>
            <w:tcW w:w="6237" w:type="dxa"/>
          </w:tcPr>
          <w:p w:rsidR="008651B1" w:rsidRPr="00DA225A" w:rsidRDefault="008651B1" w:rsidP="009217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Сходимость числовых рядов с положительными членами. Сумма ряда. Необходимый признак сходимости ряда. Достаточные признаки сходимости: признаки сравнения.</w:t>
            </w:r>
          </w:p>
        </w:tc>
      </w:tr>
      <w:tr w:rsidR="008651B1" w:rsidRPr="00DA225A" w:rsidTr="009217FB">
        <w:tc>
          <w:tcPr>
            <w:tcW w:w="10194" w:type="dxa"/>
            <w:gridSpan w:val="3"/>
            <w:vAlign w:val="center"/>
          </w:tcPr>
          <w:p w:rsidR="008651B1" w:rsidRPr="00DA225A" w:rsidRDefault="008651B1" w:rsidP="009217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225A">
              <w:rPr>
                <w:sz w:val="28"/>
                <w:szCs w:val="28"/>
              </w:rPr>
              <w:t xml:space="preserve">Раздел 9. </w:t>
            </w:r>
            <w:r w:rsidRPr="00DA225A">
              <w:rPr>
                <w:i/>
                <w:sz w:val="28"/>
                <w:szCs w:val="28"/>
              </w:rPr>
              <w:t>Теория вероятностей и математическая статистика</w:t>
            </w:r>
          </w:p>
        </w:tc>
      </w:tr>
      <w:tr w:rsidR="008651B1" w:rsidRPr="00DA225A" w:rsidTr="009217FB">
        <w:tc>
          <w:tcPr>
            <w:tcW w:w="555" w:type="dxa"/>
            <w:vAlign w:val="center"/>
          </w:tcPr>
          <w:p w:rsidR="008651B1" w:rsidRPr="00DA225A" w:rsidRDefault="008651B1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651B1" w:rsidRPr="00DA225A" w:rsidRDefault="008651B1" w:rsidP="009217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 xml:space="preserve">Тема 9.1. </w:t>
            </w:r>
            <w:r w:rsidRPr="00DA225A">
              <w:rPr>
                <w:i/>
                <w:sz w:val="24"/>
                <w:szCs w:val="24"/>
              </w:rPr>
              <w:t>Теория вероятностей</w:t>
            </w:r>
          </w:p>
        </w:tc>
        <w:tc>
          <w:tcPr>
            <w:tcW w:w="6237" w:type="dxa"/>
            <w:vAlign w:val="center"/>
          </w:tcPr>
          <w:p w:rsidR="008651B1" w:rsidRPr="00DA225A" w:rsidRDefault="008651B1" w:rsidP="009217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Решение основных комбинаторных задач: сочетания, размещения, перестановки. Непосредственный подсчет вероятностей. Геометрические вероятности.</w:t>
            </w:r>
          </w:p>
        </w:tc>
      </w:tr>
    </w:tbl>
    <w:p w:rsidR="008651B1" w:rsidRPr="001B55CE" w:rsidRDefault="008651B1" w:rsidP="008651B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Темы контрольных работ</w:t>
      </w:r>
      <w:bookmarkStart w:id="0" w:name="_GoBack"/>
      <w:bookmarkEnd w:id="0"/>
    </w:p>
    <w:tbl>
      <w:tblPr>
        <w:tblW w:w="1019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678"/>
        <w:gridCol w:w="3828"/>
        <w:gridCol w:w="1135"/>
      </w:tblGrid>
      <w:tr w:rsidR="001B55CE" w:rsidRPr="00DA225A" w:rsidTr="009217FB">
        <w:tc>
          <w:tcPr>
            <w:tcW w:w="10196" w:type="dxa"/>
            <w:gridSpan w:val="4"/>
          </w:tcPr>
          <w:p w:rsidR="001B55CE" w:rsidRPr="00DA225A" w:rsidRDefault="001B55CE" w:rsidP="00921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225A">
              <w:rPr>
                <w:b/>
                <w:sz w:val="24"/>
                <w:szCs w:val="24"/>
              </w:rPr>
              <w:t>3 семестр</w:t>
            </w:r>
          </w:p>
        </w:tc>
      </w:tr>
      <w:tr w:rsidR="001B55CE" w:rsidRPr="00DA225A" w:rsidTr="009217FB">
        <w:trPr>
          <w:trHeight w:val="1550"/>
        </w:trPr>
        <w:tc>
          <w:tcPr>
            <w:tcW w:w="555" w:type="dxa"/>
            <w:vAlign w:val="center"/>
          </w:tcPr>
          <w:p w:rsidR="001B55CE" w:rsidRPr="00DA225A" w:rsidRDefault="001B55CE" w:rsidP="009217F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1B55CE" w:rsidRPr="00DA225A" w:rsidRDefault="001B55CE" w:rsidP="009217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Раздел 7. Кратные интегралы</w:t>
            </w:r>
          </w:p>
          <w:p w:rsidR="001B55CE" w:rsidRPr="00DA225A" w:rsidRDefault="001B55CE" w:rsidP="009217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Раздел 8. Ряды</w:t>
            </w:r>
          </w:p>
          <w:p w:rsidR="001B55CE" w:rsidRPr="00DA225A" w:rsidRDefault="001B55CE" w:rsidP="009217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Раздел 9. Теория вероятностей и математическая статистика</w:t>
            </w:r>
          </w:p>
        </w:tc>
        <w:tc>
          <w:tcPr>
            <w:tcW w:w="3828" w:type="dxa"/>
            <w:vAlign w:val="center"/>
          </w:tcPr>
          <w:p w:rsidR="001B55CE" w:rsidRPr="00DA225A" w:rsidRDefault="001B55CE" w:rsidP="009217F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Кратные интегралы и их приложения</w:t>
            </w:r>
          </w:p>
          <w:p w:rsidR="001B55CE" w:rsidRPr="00DA225A" w:rsidRDefault="001B55CE" w:rsidP="009217F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Числовые и степенные ряды. Приложения степенных рядов для приближенных вычислений</w:t>
            </w:r>
          </w:p>
          <w:p w:rsidR="001B55CE" w:rsidRPr="00DA225A" w:rsidRDefault="001B55CE" w:rsidP="009217F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Случайные события. Случайные величины. Статистика.</w:t>
            </w:r>
          </w:p>
        </w:tc>
        <w:tc>
          <w:tcPr>
            <w:tcW w:w="1135" w:type="dxa"/>
            <w:vAlign w:val="center"/>
          </w:tcPr>
          <w:p w:rsidR="001B55CE" w:rsidRPr="00DA225A" w:rsidRDefault="001B55CE" w:rsidP="009217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25A">
              <w:rPr>
                <w:sz w:val="24"/>
                <w:szCs w:val="24"/>
              </w:rPr>
              <w:t>Доп.</w:t>
            </w:r>
            <w:r w:rsidRPr="00DA225A">
              <w:rPr>
                <w:sz w:val="24"/>
                <w:szCs w:val="24"/>
                <w:lang w:val="en-US"/>
              </w:rPr>
              <w:t xml:space="preserve"> </w:t>
            </w:r>
            <w:r w:rsidRPr="00DA225A">
              <w:rPr>
                <w:sz w:val="24"/>
                <w:szCs w:val="24"/>
              </w:rPr>
              <w:t>лит.</w:t>
            </w:r>
            <w:r w:rsidRPr="00DA225A">
              <w:rPr>
                <w:sz w:val="24"/>
                <w:szCs w:val="24"/>
                <w:lang w:val="en-US"/>
              </w:rPr>
              <w:t xml:space="preserve"> </w:t>
            </w:r>
            <w:r w:rsidRPr="00DA225A">
              <w:rPr>
                <w:sz w:val="24"/>
                <w:szCs w:val="24"/>
              </w:rPr>
              <w:t>[10]</w:t>
            </w:r>
          </w:p>
        </w:tc>
      </w:tr>
    </w:tbl>
    <w:p w:rsidR="001B55CE" w:rsidRPr="00DA225A" w:rsidRDefault="001B55CE" w:rsidP="001B55CE">
      <w:pPr>
        <w:keepNext/>
        <w:widowControl w:val="0"/>
        <w:autoSpaceDE w:val="0"/>
        <w:autoSpaceDN w:val="0"/>
        <w:adjustRightInd w:val="0"/>
        <w:ind w:firstLine="709"/>
        <w:outlineLvl w:val="2"/>
        <w:rPr>
          <w:bCs/>
          <w:i/>
          <w:sz w:val="16"/>
          <w:szCs w:val="16"/>
        </w:rPr>
      </w:pPr>
    </w:p>
    <w:p w:rsidR="001B55CE" w:rsidRPr="009433DD" w:rsidRDefault="001B55CE" w:rsidP="001B55CE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num" w:pos="644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bCs/>
          <w:sz w:val="28"/>
          <w:szCs w:val="28"/>
        </w:rPr>
      </w:pPr>
      <w:r w:rsidRPr="009433DD">
        <w:rPr>
          <w:bCs/>
          <w:sz w:val="28"/>
          <w:szCs w:val="28"/>
        </w:rPr>
        <w:t xml:space="preserve">Карасева Р. Б. </w:t>
      </w:r>
      <w:r w:rsidRPr="009433DD">
        <w:rPr>
          <w:sz w:val="28"/>
          <w:szCs w:val="28"/>
        </w:rPr>
        <w:t>Математика [Электронный ресурс</w:t>
      </w:r>
      <w:proofErr w:type="gramStart"/>
      <w:r w:rsidRPr="009433DD">
        <w:rPr>
          <w:sz w:val="28"/>
          <w:szCs w:val="28"/>
        </w:rPr>
        <w:t>] :</w:t>
      </w:r>
      <w:proofErr w:type="gramEnd"/>
      <w:r w:rsidRPr="009433DD">
        <w:rPr>
          <w:sz w:val="28"/>
          <w:szCs w:val="28"/>
        </w:rPr>
        <w:t xml:space="preserve"> практикум для студентов технических направлений заочной формы обучения / Р. Б. </w:t>
      </w:r>
      <w:r w:rsidRPr="009433DD">
        <w:rPr>
          <w:bCs/>
          <w:sz w:val="28"/>
          <w:szCs w:val="28"/>
        </w:rPr>
        <w:t xml:space="preserve">Карасева </w:t>
      </w:r>
      <w:r w:rsidRPr="009433DD">
        <w:rPr>
          <w:sz w:val="28"/>
          <w:szCs w:val="28"/>
        </w:rPr>
        <w:t xml:space="preserve">, С. В. Матвеева, Е. Ю. </w:t>
      </w:r>
      <w:proofErr w:type="spellStart"/>
      <w:r w:rsidRPr="009433DD">
        <w:rPr>
          <w:sz w:val="28"/>
          <w:szCs w:val="28"/>
        </w:rPr>
        <w:t>Руппель</w:t>
      </w:r>
      <w:proofErr w:type="spellEnd"/>
      <w:r w:rsidRPr="009433DD">
        <w:rPr>
          <w:sz w:val="28"/>
          <w:szCs w:val="28"/>
        </w:rPr>
        <w:t xml:space="preserve"> ; </w:t>
      </w:r>
      <w:proofErr w:type="spellStart"/>
      <w:r w:rsidRPr="009433DD">
        <w:rPr>
          <w:sz w:val="28"/>
          <w:szCs w:val="28"/>
        </w:rPr>
        <w:t>СибАДИ</w:t>
      </w:r>
      <w:proofErr w:type="spellEnd"/>
      <w:r w:rsidRPr="009433DD">
        <w:rPr>
          <w:sz w:val="28"/>
          <w:szCs w:val="28"/>
        </w:rPr>
        <w:t>, Кафедра "Высшая математика", Кафедра ВМ. - Электрон</w:t>
      </w:r>
      <w:proofErr w:type="gramStart"/>
      <w:r w:rsidRPr="009433DD">
        <w:rPr>
          <w:sz w:val="28"/>
          <w:szCs w:val="28"/>
        </w:rPr>
        <w:t>.</w:t>
      </w:r>
      <w:proofErr w:type="gramEnd"/>
      <w:r w:rsidRPr="009433DD">
        <w:rPr>
          <w:sz w:val="28"/>
          <w:szCs w:val="28"/>
        </w:rPr>
        <w:t xml:space="preserve"> дан. - </w:t>
      </w:r>
      <w:proofErr w:type="gramStart"/>
      <w:r w:rsidRPr="009433DD">
        <w:rPr>
          <w:sz w:val="28"/>
          <w:szCs w:val="28"/>
        </w:rPr>
        <w:t>Омск :</w:t>
      </w:r>
      <w:proofErr w:type="gramEnd"/>
      <w:r w:rsidRPr="009433DD">
        <w:rPr>
          <w:sz w:val="28"/>
          <w:szCs w:val="28"/>
        </w:rPr>
        <w:t xml:space="preserve"> </w:t>
      </w:r>
      <w:proofErr w:type="spellStart"/>
      <w:r w:rsidRPr="009433DD">
        <w:rPr>
          <w:sz w:val="28"/>
          <w:szCs w:val="28"/>
        </w:rPr>
        <w:t>СибАДИ</w:t>
      </w:r>
      <w:proofErr w:type="spellEnd"/>
      <w:r w:rsidRPr="009433DD">
        <w:rPr>
          <w:sz w:val="28"/>
          <w:szCs w:val="28"/>
        </w:rPr>
        <w:t xml:space="preserve">, 2016. </w:t>
      </w:r>
      <w:r w:rsidRPr="009433DD">
        <w:rPr>
          <w:sz w:val="28"/>
          <w:szCs w:val="28"/>
          <w:shd w:val="clear" w:color="auto" w:fill="FFFFFF"/>
        </w:rPr>
        <w:t>–</w:t>
      </w:r>
      <w:r w:rsidRPr="009433DD">
        <w:rPr>
          <w:sz w:val="28"/>
          <w:szCs w:val="28"/>
        </w:rPr>
        <w:t xml:space="preserve"> Режим доступа: </w:t>
      </w:r>
      <w:hyperlink r:id="rId5" w:history="1">
        <w:r w:rsidRPr="009433DD">
          <w:rPr>
            <w:sz w:val="28"/>
            <w:szCs w:val="28"/>
          </w:rPr>
          <w:t>http://bek.sibadi.org/fulltext/esd94.pdf</w:t>
        </w:r>
      </w:hyperlink>
      <w:r w:rsidRPr="009433DD">
        <w:rPr>
          <w:sz w:val="28"/>
          <w:szCs w:val="28"/>
        </w:rPr>
        <w:t>.</w:t>
      </w:r>
    </w:p>
    <w:p w:rsidR="001B55CE" w:rsidRPr="001B55CE" w:rsidRDefault="001B55CE" w:rsidP="001B55CE">
      <w:pPr>
        <w:rPr>
          <w:sz w:val="24"/>
          <w:szCs w:val="24"/>
        </w:rPr>
      </w:pPr>
    </w:p>
    <w:sectPr w:rsidR="001B55CE" w:rsidRPr="001B55CE" w:rsidSect="00641607">
      <w:pgSz w:w="11906" w:h="16838"/>
      <w:pgMar w:top="720" w:right="720" w:bottom="720" w:left="72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B0C"/>
    <w:multiLevelType w:val="hybridMultilevel"/>
    <w:tmpl w:val="F2FC5094"/>
    <w:lvl w:ilvl="0" w:tplc="C0FAB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07"/>
    <w:rsid w:val="001B55CE"/>
    <w:rsid w:val="005042CD"/>
    <w:rsid w:val="00641607"/>
    <w:rsid w:val="0086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0FC0"/>
  <w15:chartTrackingRefBased/>
  <w15:docId w15:val="{1D824529-9BE4-4E52-9408-AB78B989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5C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k.sibadi.org/fulltext/esd9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2020-12-15T13:12:00Z</dcterms:created>
  <dcterms:modified xsi:type="dcterms:W3CDTF">2020-12-15T13:18:00Z</dcterms:modified>
</cp:coreProperties>
</file>