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E05" w:rsidRPr="00407C15" w:rsidRDefault="00976E05" w:rsidP="00976E05">
      <w:pPr>
        <w:pStyle w:val="a3"/>
        <w:spacing w:line="276" w:lineRule="auto"/>
        <w:ind w:right="5"/>
        <w:jc w:val="both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  <w:r w:rsidRPr="00816756">
        <w:rPr>
          <w:rFonts w:ascii="Times New Roman" w:hAnsi="Times New Roman" w:cs="Times New Roman"/>
          <w:b/>
          <w:bCs/>
          <w:color w:val="212121"/>
          <w:sz w:val="28"/>
          <w:szCs w:val="28"/>
        </w:rPr>
        <w:t>Технология стеновых</w:t>
      </w:r>
      <w:r w:rsidRPr="00407C15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керамических материалов. </w:t>
      </w:r>
    </w:p>
    <w:p w:rsidR="00976E05" w:rsidRPr="00407C15" w:rsidRDefault="00976E05" w:rsidP="00976E05">
      <w:pPr>
        <w:pStyle w:val="a3"/>
        <w:spacing w:line="276" w:lineRule="auto"/>
        <w:ind w:right="5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407C15">
        <w:rPr>
          <w:rFonts w:ascii="Times New Roman" w:hAnsi="Times New Roman" w:cs="Times New Roman"/>
          <w:color w:val="212121"/>
          <w:sz w:val="28"/>
          <w:szCs w:val="28"/>
        </w:rPr>
        <w:t xml:space="preserve">Технологический процесс можно разделить на 4 стадии: </w:t>
      </w:r>
    </w:p>
    <w:p w:rsidR="00976E05" w:rsidRPr="00407C15" w:rsidRDefault="00976E05" w:rsidP="00976E05">
      <w:pPr>
        <w:pStyle w:val="a3"/>
        <w:numPr>
          <w:ilvl w:val="0"/>
          <w:numId w:val="1"/>
        </w:numPr>
        <w:spacing w:line="276" w:lineRule="auto"/>
        <w:ind w:right="5" w:hanging="36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407C15">
        <w:rPr>
          <w:rFonts w:ascii="Times New Roman" w:hAnsi="Times New Roman" w:cs="Times New Roman"/>
          <w:color w:val="212121"/>
          <w:sz w:val="28"/>
          <w:szCs w:val="28"/>
        </w:rPr>
        <w:t xml:space="preserve">подготовка сырьевых компонентов </w:t>
      </w:r>
    </w:p>
    <w:p w:rsidR="00976E05" w:rsidRPr="00407C15" w:rsidRDefault="00976E05" w:rsidP="00976E05">
      <w:pPr>
        <w:pStyle w:val="a3"/>
        <w:numPr>
          <w:ilvl w:val="0"/>
          <w:numId w:val="1"/>
        </w:numPr>
        <w:spacing w:line="276" w:lineRule="auto"/>
        <w:ind w:right="5" w:hanging="36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407C15">
        <w:rPr>
          <w:rFonts w:ascii="Times New Roman" w:hAnsi="Times New Roman" w:cs="Times New Roman"/>
          <w:color w:val="212121"/>
          <w:sz w:val="28"/>
          <w:szCs w:val="28"/>
        </w:rPr>
        <w:t xml:space="preserve">формование (прессование) </w:t>
      </w:r>
    </w:p>
    <w:p w:rsidR="00976E05" w:rsidRPr="00407C15" w:rsidRDefault="00976E05" w:rsidP="00976E05">
      <w:pPr>
        <w:pStyle w:val="a3"/>
        <w:numPr>
          <w:ilvl w:val="0"/>
          <w:numId w:val="1"/>
        </w:numPr>
        <w:spacing w:line="276" w:lineRule="auto"/>
        <w:ind w:right="5" w:hanging="36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407C15">
        <w:rPr>
          <w:rFonts w:ascii="Times New Roman" w:hAnsi="Times New Roman" w:cs="Times New Roman"/>
          <w:color w:val="212121"/>
          <w:sz w:val="28"/>
          <w:szCs w:val="28"/>
        </w:rPr>
        <w:t xml:space="preserve">сушка </w:t>
      </w:r>
    </w:p>
    <w:p w:rsidR="00976E05" w:rsidRPr="00407C15" w:rsidRDefault="00976E05" w:rsidP="00976E05">
      <w:pPr>
        <w:pStyle w:val="a3"/>
        <w:numPr>
          <w:ilvl w:val="0"/>
          <w:numId w:val="1"/>
        </w:numPr>
        <w:spacing w:line="276" w:lineRule="auto"/>
        <w:ind w:right="5" w:hanging="36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407C15">
        <w:rPr>
          <w:rFonts w:ascii="Times New Roman" w:hAnsi="Times New Roman" w:cs="Times New Roman"/>
          <w:color w:val="212121"/>
          <w:sz w:val="28"/>
          <w:szCs w:val="28"/>
        </w:rPr>
        <w:t xml:space="preserve">обжиг </w:t>
      </w:r>
    </w:p>
    <w:p w:rsidR="00976E05" w:rsidRPr="00407C15" w:rsidRDefault="00976E05" w:rsidP="00976E05">
      <w:pPr>
        <w:pStyle w:val="a3"/>
        <w:spacing w:line="276" w:lineRule="auto"/>
        <w:ind w:right="5"/>
        <w:jc w:val="both"/>
        <w:rPr>
          <w:rFonts w:ascii="Times New Roman" w:hAnsi="Times New Roman" w:cs="Times New Roman"/>
          <w:color w:val="212121"/>
          <w:sz w:val="28"/>
          <w:szCs w:val="28"/>
          <w:u w:val="single"/>
        </w:rPr>
      </w:pPr>
    </w:p>
    <w:p w:rsidR="00976E05" w:rsidRPr="00407C15" w:rsidRDefault="00976E05" w:rsidP="00976E05">
      <w:pPr>
        <w:pStyle w:val="a3"/>
        <w:spacing w:line="276" w:lineRule="auto"/>
        <w:ind w:right="5"/>
        <w:jc w:val="center"/>
        <w:rPr>
          <w:rFonts w:ascii="Times New Roman" w:hAnsi="Times New Roman" w:cs="Times New Roman"/>
          <w:color w:val="212121"/>
          <w:sz w:val="28"/>
          <w:szCs w:val="28"/>
          <w:u w:val="single"/>
        </w:rPr>
      </w:pPr>
      <w:r w:rsidRPr="00407C15">
        <w:rPr>
          <w:rFonts w:ascii="Times New Roman" w:hAnsi="Times New Roman" w:cs="Times New Roman"/>
          <w:color w:val="212121"/>
          <w:sz w:val="28"/>
          <w:szCs w:val="28"/>
          <w:u w:val="single"/>
        </w:rPr>
        <w:t>1</w:t>
      </w:r>
      <w:r w:rsidRPr="00407C15">
        <w:rPr>
          <w:rFonts w:ascii="Times New Roman" w:hAnsi="Times New Roman" w:cs="Times New Roman"/>
          <w:color w:val="444444"/>
          <w:sz w:val="28"/>
          <w:szCs w:val="28"/>
          <w:u w:val="single"/>
        </w:rPr>
        <w:t xml:space="preserve">. </w:t>
      </w:r>
      <w:r w:rsidRPr="00407C15">
        <w:rPr>
          <w:rFonts w:ascii="Times New Roman" w:hAnsi="Times New Roman" w:cs="Times New Roman"/>
          <w:color w:val="212121"/>
          <w:sz w:val="28"/>
          <w:szCs w:val="28"/>
          <w:u w:val="single"/>
        </w:rPr>
        <w:t>Подготовка сырьевых компонентов.</w:t>
      </w:r>
    </w:p>
    <w:p w:rsidR="00976E05" w:rsidRPr="00407C15" w:rsidRDefault="00976E05" w:rsidP="00976E05">
      <w:pPr>
        <w:pStyle w:val="a3"/>
        <w:tabs>
          <w:tab w:val="left" w:pos="9781"/>
        </w:tabs>
        <w:spacing w:line="276" w:lineRule="auto"/>
        <w:ind w:right="55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407C15">
        <w:rPr>
          <w:rFonts w:ascii="Times New Roman" w:hAnsi="Times New Roman" w:cs="Times New Roman"/>
          <w:color w:val="212121"/>
          <w:sz w:val="28"/>
          <w:szCs w:val="28"/>
        </w:rPr>
        <w:t xml:space="preserve">Цель </w:t>
      </w:r>
      <w:r w:rsidRPr="00407C15">
        <w:rPr>
          <w:rFonts w:ascii="Times New Roman" w:hAnsi="Times New Roman" w:cs="Times New Roman"/>
          <w:color w:val="5B5B5B"/>
          <w:sz w:val="28"/>
          <w:szCs w:val="28"/>
        </w:rPr>
        <w:t xml:space="preserve">- </w:t>
      </w:r>
      <w:r w:rsidRPr="00407C15">
        <w:rPr>
          <w:rFonts w:ascii="Times New Roman" w:hAnsi="Times New Roman" w:cs="Times New Roman"/>
          <w:color w:val="212121"/>
          <w:sz w:val="28"/>
          <w:szCs w:val="28"/>
        </w:rPr>
        <w:t>измельчение материала, разрушение его структуры</w:t>
      </w:r>
      <w:r w:rsidRPr="00407C15">
        <w:rPr>
          <w:rFonts w:ascii="Times New Roman" w:hAnsi="Times New Roman" w:cs="Times New Roman"/>
          <w:color w:val="3B3B3B"/>
          <w:sz w:val="28"/>
          <w:szCs w:val="28"/>
        </w:rPr>
        <w:t xml:space="preserve">, </w:t>
      </w:r>
      <w:r w:rsidRPr="00407C15">
        <w:rPr>
          <w:rFonts w:ascii="Times New Roman" w:hAnsi="Times New Roman" w:cs="Times New Roman"/>
          <w:color w:val="212121"/>
          <w:sz w:val="28"/>
          <w:szCs w:val="28"/>
        </w:rPr>
        <w:t>повышени</w:t>
      </w:r>
      <w:r w:rsidRPr="00407C15">
        <w:rPr>
          <w:rFonts w:ascii="Times New Roman" w:hAnsi="Times New Roman" w:cs="Times New Roman"/>
          <w:color w:val="3B3B3B"/>
          <w:sz w:val="28"/>
          <w:szCs w:val="28"/>
        </w:rPr>
        <w:t>е</w:t>
      </w:r>
      <w:r w:rsidRPr="00407C15">
        <w:rPr>
          <w:rFonts w:ascii="Times New Roman" w:hAnsi="Times New Roman" w:cs="Times New Roman"/>
          <w:color w:val="3B3B3B"/>
          <w:sz w:val="28"/>
          <w:szCs w:val="28"/>
        </w:rPr>
        <w:br/>
        <w:t xml:space="preserve"> пл</w:t>
      </w:r>
      <w:r w:rsidRPr="00407C15">
        <w:rPr>
          <w:rFonts w:ascii="Times New Roman" w:hAnsi="Times New Roman" w:cs="Times New Roman"/>
          <w:color w:val="212121"/>
          <w:sz w:val="28"/>
          <w:szCs w:val="28"/>
        </w:rPr>
        <w:t>ас</w:t>
      </w:r>
      <w:r w:rsidRPr="00407C15">
        <w:rPr>
          <w:rFonts w:ascii="Times New Roman" w:hAnsi="Times New Roman" w:cs="Times New Roman"/>
          <w:color w:val="3B3B3B"/>
          <w:sz w:val="28"/>
          <w:szCs w:val="28"/>
        </w:rPr>
        <w:t>ти</w:t>
      </w:r>
      <w:r w:rsidRPr="00407C15">
        <w:rPr>
          <w:rFonts w:ascii="Times New Roman" w:hAnsi="Times New Roman" w:cs="Times New Roman"/>
          <w:color w:val="212121"/>
          <w:sz w:val="28"/>
          <w:szCs w:val="28"/>
        </w:rPr>
        <w:t>ческ</w:t>
      </w:r>
      <w:r w:rsidRPr="00407C15">
        <w:rPr>
          <w:rFonts w:ascii="Times New Roman" w:hAnsi="Times New Roman" w:cs="Times New Roman"/>
          <w:color w:val="3B3B3B"/>
          <w:sz w:val="28"/>
          <w:szCs w:val="28"/>
        </w:rPr>
        <w:t>и</w:t>
      </w:r>
      <w:r w:rsidRPr="00407C15">
        <w:rPr>
          <w:rFonts w:ascii="Times New Roman" w:hAnsi="Times New Roman" w:cs="Times New Roman"/>
          <w:color w:val="212121"/>
          <w:sz w:val="28"/>
          <w:szCs w:val="28"/>
        </w:rPr>
        <w:t>х свойств и по возможности гомогенизац</w:t>
      </w:r>
      <w:r w:rsidRPr="00407C15">
        <w:rPr>
          <w:rFonts w:ascii="Times New Roman" w:hAnsi="Times New Roman" w:cs="Times New Roman"/>
          <w:color w:val="3B3B3B"/>
          <w:sz w:val="28"/>
          <w:szCs w:val="28"/>
        </w:rPr>
        <w:t>и</w:t>
      </w:r>
      <w:r w:rsidRPr="00407C15">
        <w:rPr>
          <w:rFonts w:ascii="Times New Roman" w:hAnsi="Times New Roman" w:cs="Times New Roman"/>
          <w:color w:val="212121"/>
          <w:sz w:val="28"/>
          <w:szCs w:val="28"/>
        </w:rPr>
        <w:t xml:space="preserve">я. </w:t>
      </w:r>
      <w:r w:rsidRPr="00407C15">
        <w:rPr>
          <w:rFonts w:ascii="Times New Roman" w:hAnsi="Times New Roman" w:cs="Times New Roman"/>
          <w:color w:val="3B3B3B"/>
          <w:sz w:val="28"/>
          <w:szCs w:val="28"/>
        </w:rPr>
        <w:t>С</w:t>
      </w:r>
      <w:r w:rsidRPr="00407C15">
        <w:rPr>
          <w:rFonts w:ascii="Times New Roman" w:hAnsi="Times New Roman" w:cs="Times New Roman"/>
          <w:color w:val="212121"/>
          <w:sz w:val="28"/>
          <w:szCs w:val="28"/>
        </w:rPr>
        <w:t>ырьем д</w:t>
      </w:r>
      <w:r w:rsidRPr="00407C15">
        <w:rPr>
          <w:rFonts w:ascii="Times New Roman" w:hAnsi="Times New Roman" w:cs="Times New Roman"/>
          <w:color w:val="3B3B3B"/>
          <w:sz w:val="28"/>
          <w:szCs w:val="28"/>
        </w:rPr>
        <w:t>л</w:t>
      </w:r>
      <w:r w:rsidRPr="00407C15">
        <w:rPr>
          <w:rFonts w:ascii="Times New Roman" w:hAnsi="Times New Roman" w:cs="Times New Roman"/>
          <w:color w:val="212121"/>
          <w:sz w:val="28"/>
          <w:szCs w:val="28"/>
        </w:rPr>
        <w:t xml:space="preserve">я </w:t>
      </w:r>
      <w:r w:rsidRPr="00407C15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407C15">
        <w:rPr>
          <w:rFonts w:ascii="Times New Roman" w:hAnsi="Times New Roman" w:cs="Times New Roman"/>
          <w:color w:val="3B3B3B"/>
          <w:sz w:val="28"/>
          <w:szCs w:val="28"/>
        </w:rPr>
        <w:t>ке</w:t>
      </w:r>
      <w:r w:rsidRPr="00407C15">
        <w:rPr>
          <w:rFonts w:ascii="Times New Roman" w:hAnsi="Times New Roman" w:cs="Times New Roman"/>
          <w:color w:val="212121"/>
          <w:sz w:val="28"/>
          <w:szCs w:val="28"/>
        </w:rPr>
        <w:t>рам</w:t>
      </w:r>
      <w:r w:rsidRPr="00407C15">
        <w:rPr>
          <w:rFonts w:ascii="Times New Roman" w:hAnsi="Times New Roman" w:cs="Times New Roman"/>
          <w:color w:val="3B3B3B"/>
          <w:sz w:val="28"/>
          <w:szCs w:val="28"/>
        </w:rPr>
        <w:t>и</w:t>
      </w:r>
      <w:r w:rsidRPr="00407C15">
        <w:rPr>
          <w:rFonts w:ascii="Times New Roman" w:hAnsi="Times New Roman" w:cs="Times New Roman"/>
          <w:color w:val="212121"/>
          <w:sz w:val="28"/>
          <w:szCs w:val="28"/>
        </w:rPr>
        <w:t xml:space="preserve">ческих материалов является глина. Такая подготовка </w:t>
      </w:r>
      <w:r w:rsidRPr="00407C15">
        <w:rPr>
          <w:rFonts w:ascii="Times New Roman" w:hAnsi="Times New Roman" w:cs="Times New Roman"/>
          <w:color w:val="3B3B3B"/>
          <w:sz w:val="28"/>
          <w:szCs w:val="28"/>
        </w:rPr>
        <w:t>д</w:t>
      </w:r>
      <w:r w:rsidRPr="00407C15">
        <w:rPr>
          <w:rFonts w:ascii="Times New Roman" w:hAnsi="Times New Roman" w:cs="Times New Roman"/>
          <w:color w:val="212121"/>
          <w:sz w:val="28"/>
          <w:szCs w:val="28"/>
        </w:rPr>
        <w:t>ост</w:t>
      </w:r>
      <w:r w:rsidRPr="00407C15">
        <w:rPr>
          <w:rFonts w:ascii="Times New Roman" w:hAnsi="Times New Roman" w:cs="Times New Roman"/>
          <w:color w:val="3B3B3B"/>
          <w:sz w:val="28"/>
          <w:szCs w:val="28"/>
        </w:rPr>
        <w:t>и</w:t>
      </w:r>
      <w:r w:rsidRPr="00407C15">
        <w:rPr>
          <w:rFonts w:ascii="Times New Roman" w:hAnsi="Times New Roman" w:cs="Times New Roman"/>
          <w:color w:val="212121"/>
          <w:sz w:val="28"/>
          <w:szCs w:val="28"/>
        </w:rPr>
        <w:t xml:space="preserve">гается </w:t>
      </w:r>
      <w:r w:rsidRPr="00407C15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407C15">
        <w:rPr>
          <w:rFonts w:ascii="Times New Roman" w:hAnsi="Times New Roman" w:cs="Times New Roman"/>
          <w:color w:val="3B3B3B"/>
          <w:sz w:val="28"/>
          <w:szCs w:val="28"/>
        </w:rPr>
        <w:t>п</w:t>
      </w:r>
      <w:r w:rsidRPr="00407C15">
        <w:rPr>
          <w:rFonts w:ascii="Times New Roman" w:hAnsi="Times New Roman" w:cs="Times New Roman"/>
          <w:color w:val="212121"/>
          <w:sz w:val="28"/>
          <w:szCs w:val="28"/>
        </w:rPr>
        <w:t>у</w:t>
      </w:r>
      <w:r w:rsidRPr="00407C15">
        <w:rPr>
          <w:rFonts w:ascii="Times New Roman" w:hAnsi="Times New Roman" w:cs="Times New Roman"/>
          <w:color w:val="3B3B3B"/>
          <w:sz w:val="28"/>
          <w:szCs w:val="28"/>
        </w:rPr>
        <w:t>т</w:t>
      </w:r>
      <w:r w:rsidRPr="00407C15">
        <w:rPr>
          <w:rFonts w:ascii="Times New Roman" w:hAnsi="Times New Roman" w:cs="Times New Roman"/>
          <w:color w:val="212121"/>
          <w:sz w:val="28"/>
          <w:szCs w:val="28"/>
        </w:rPr>
        <w:t>е</w:t>
      </w:r>
      <w:r w:rsidRPr="00407C15">
        <w:rPr>
          <w:rFonts w:ascii="Times New Roman" w:hAnsi="Times New Roman" w:cs="Times New Roman"/>
          <w:color w:val="3B3B3B"/>
          <w:sz w:val="28"/>
          <w:szCs w:val="28"/>
        </w:rPr>
        <w:t xml:space="preserve">м </w:t>
      </w:r>
      <w:r w:rsidRPr="00407C15">
        <w:rPr>
          <w:rFonts w:ascii="Times New Roman" w:hAnsi="Times New Roman" w:cs="Times New Roman"/>
          <w:color w:val="212121"/>
          <w:sz w:val="28"/>
          <w:szCs w:val="28"/>
        </w:rPr>
        <w:t>ры</w:t>
      </w:r>
      <w:r w:rsidRPr="00407C15">
        <w:rPr>
          <w:rFonts w:ascii="Times New Roman" w:hAnsi="Times New Roman" w:cs="Times New Roman"/>
          <w:color w:val="3B3B3B"/>
          <w:sz w:val="28"/>
          <w:szCs w:val="28"/>
        </w:rPr>
        <w:t>хле</w:t>
      </w:r>
      <w:r w:rsidRPr="00407C15">
        <w:rPr>
          <w:rFonts w:ascii="Times New Roman" w:hAnsi="Times New Roman" w:cs="Times New Roman"/>
          <w:color w:val="212121"/>
          <w:sz w:val="28"/>
          <w:szCs w:val="28"/>
        </w:rPr>
        <w:t>ния</w:t>
      </w:r>
      <w:r w:rsidRPr="00407C15">
        <w:rPr>
          <w:rFonts w:ascii="Times New Roman" w:hAnsi="Times New Roman" w:cs="Times New Roman"/>
          <w:color w:val="3B3B3B"/>
          <w:sz w:val="28"/>
          <w:szCs w:val="28"/>
        </w:rPr>
        <w:t xml:space="preserve">, </w:t>
      </w:r>
      <w:r w:rsidRPr="00407C15">
        <w:rPr>
          <w:rFonts w:ascii="Times New Roman" w:hAnsi="Times New Roman" w:cs="Times New Roman"/>
          <w:color w:val="212121"/>
          <w:sz w:val="28"/>
          <w:szCs w:val="28"/>
        </w:rPr>
        <w:t>дезинтеграции</w:t>
      </w:r>
      <w:r w:rsidRPr="00407C15">
        <w:rPr>
          <w:rFonts w:ascii="Times New Roman" w:hAnsi="Times New Roman" w:cs="Times New Roman"/>
          <w:color w:val="3B3B3B"/>
          <w:sz w:val="28"/>
          <w:szCs w:val="28"/>
        </w:rPr>
        <w:t xml:space="preserve">, </w:t>
      </w:r>
      <w:r w:rsidRPr="00407C15">
        <w:rPr>
          <w:rFonts w:ascii="Times New Roman" w:hAnsi="Times New Roman" w:cs="Times New Roman"/>
          <w:color w:val="212121"/>
          <w:sz w:val="28"/>
          <w:szCs w:val="28"/>
        </w:rPr>
        <w:t>увлажнения, тщатель</w:t>
      </w:r>
      <w:r w:rsidRPr="00407C15">
        <w:rPr>
          <w:rFonts w:ascii="Times New Roman" w:hAnsi="Times New Roman" w:cs="Times New Roman"/>
          <w:color w:val="3B3B3B"/>
          <w:sz w:val="28"/>
          <w:szCs w:val="28"/>
        </w:rPr>
        <w:t>н</w:t>
      </w:r>
      <w:r w:rsidRPr="00407C15">
        <w:rPr>
          <w:rFonts w:ascii="Times New Roman" w:hAnsi="Times New Roman" w:cs="Times New Roman"/>
          <w:color w:val="212121"/>
          <w:sz w:val="28"/>
          <w:szCs w:val="28"/>
        </w:rPr>
        <w:t>о</w:t>
      </w:r>
      <w:r w:rsidRPr="00407C15">
        <w:rPr>
          <w:rFonts w:ascii="Times New Roman" w:hAnsi="Times New Roman" w:cs="Times New Roman"/>
          <w:color w:val="3B3B3B"/>
          <w:sz w:val="28"/>
          <w:szCs w:val="28"/>
        </w:rPr>
        <w:t>г</w:t>
      </w:r>
      <w:r w:rsidRPr="00407C15">
        <w:rPr>
          <w:rFonts w:ascii="Times New Roman" w:hAnsi="Times New Roman" w:cs="Times New Roman"/>
          <w:color w:val="212121"/>
          <w:sz w:val="28"/>
          <w:szCs w:val="28"/>
        </w:rPr>
        <w:t xml:space="preserve">о </w:t>
      </w:r>
      <w:r w:rsidRPr="00407C15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407C15">
        <w:rPr>
          <w:rFonts w:ascii="Times New Roman" w:hAnsi="Times New Roman" w:cs="Times New Roman"/>
          <w:color w:val="3B3B3B"/>
          <w:sz w:val="28"/>
          <w:szCs w:val="28"/>
        </w:rPr>
        <w:t>пе</w:t>
      </w:r>
      <w:r w:rsidRPr="00407C15">
        <w:rPr>
          <w:rFonts w:ascii="Times New Roman" w:hAnsi="Times New Roman" w:cs="Times New Roman"/>
          <w:color w:val="212121"/>
          <w:sz w:val="28"/>
          <w:szCs w:val="28"/>
        </w:rPr>
        <w:t>ремешивания</w:t>
      </w:r>
      <w:r w:rsidRPr="00407C15">
        <w:rPr>
          <w:rFonts w:ascii="Times New Roman" w:hAnsi="Times New Roman" w:cs="Times New Roman"/>
          <w:color w:val="3B3B3B"/>
          <w:sz w:val="28"/>
          <w:szCs w:val="28"/>
        </w:rPr>
        <w:t xml:space="preserve">, </w:t>
      </w:r>
      <w:r w:rsidRPr="00407C15">
        <w:rPr>
          <w:rFonts w:ascii="Times New Roman" w:hAnsi="Times New Roman" w:cs="Times New Roman"/>
          <w:color w:val="212121"/>
          <w:sz w:val="28"/>
          <w:szCs w:val="28"/>
        </w:rPr>
        <w:t>паровой обработки</w:t>
      </w:r>
      <w:r w:rsidRPr="00407C15">
        <w:rPr>
          <w:rFonts w:ascii="Times New Roman" w:hAnsi="Times New Roman" w:cs="Times New Roman"/>
          <w:color w:val="3B3B3B"/>
          <w:sz w:val="28"/>
          <w:szCs w:val="28"/>
        </w:rPr>
        <w:t xml:space="preserve">, </w:t>
      </w:r>
      <w:r w:rsidRPr="00407C15">
        <w:rPr>
          <w:rFonts w:ascii="Times New Roman" w:hAnsi="Times New Roman" w:cs="Times New Roman"/>
          <w:color w:val="212121"/>
          <w:sz w:val="28"/>
          <w:szCs w:val="28"/>
        </w:rPr>
        <w:t xml:space="preserve">вылеживания и </w:t>
      </w:r>
      <w:proofErr w:type="spellStart"/>
      <w:r w:rsidRPr="00407C15">
        <w:rPr>
          <w:rFonts w:ascii="Times New Roman" w:hAnsi="Times New Roman" w:cs="Times New Roman"/>
          <w:color w:val="212121"/>
          <w:sz w:val="28"/>
          <w:szCs w:val="28"/>
        </w:rPr>
        <w:t>ваккуумирования</w:t>
      </w:r>
      <w:proofErr w:type="spellEnd"/>
      <w:r w:rsidRPr="00407C15">
        <w:rPr>
          <w:rFonts w:ascii="Times New Roman" w:hAnsi="Times New Roman" w:cs="Times New Roman"/>
          <w:color w:val="212121"/>
          <w:sz w:val="28"/>
          <w:szCs w:val="28"/>
        </w:rPr>
        <w:t xml:space="preserve">. </w:t>
      </w:r>
      <w:r w:rsidRPr="00407C15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407C15">
        <w:rPr>
          <w:rFonts w:ascii="Times New Roman" w:hAnsi="Times New Roman" w:cs="Times New Roman"/>
          <w:color w:val="3B3B3B"/>
          <w:sz w:val="28"/>
          <w:szCs w:val="28"/>
        </w:rPr>
        <w:t>С</w:t>
      </w:r>
      <w:r w:rsidRPr="00407C15">
        <w:rPr>
          <w:rFonts w:ascii="Times New Roman" w:hAnsi="Times New Roman" w:cs="Times New Roman"/>
          <w:color w:val="212121"/>
          <w:sz w:val="28"/>
          <w:szCs w:val="28"/>
        </w:rPr>
        <w:t>пособы подго</w:t>
      </w:r>
      <w:r w:rsidRPr="00407C15">
        <w:rPr>
          <w:rFonts w:ascii="Times New Roman" w:hAnsi="Times New Roman" w:cs="Times New Roman"/>
          <w:color w:val="3B3B3B"/>
          <w:sz w:val="28"/>
          <w:szCs w:val="28"/>
        </w:rPr>
        <w:t>т</w:t>
      </w:r>
      <w:r w:rsidRPr="00407C15">
        <w:rPr>
          <w:rFonts w:ascii="Times New Roman" w:hAnsi="Times New Roman" w:cs="Times New Roman"/>
          <w:color w:val="212121"/>
          <w:sz w:val="28"/>
          <w:szCs w:val="28"/>
        </w:rPr>
        <w:t>овки сырья, набор и последовательнос</w:t>
      </w:r>
      <w:r w:rsidRPr="00407C15">
        <w:rPr>
          <w:rFonts w:ascii="Times New Roman" w:hAnsi="Times New Roman" w:cs="Times New Roman"/>
          <w:color w:val="3B3B3B"/>
          <w:sz w:val="28"/>
          <w:szCs w:val="28"/>
        </w:rPr>
        <w:t>т</w:t>
      </w:r>
      <w:r w:rsidRPr="00407C15">
        <w:rPr>
          <w:rFonts w:ascii="Times New Roman" w:hAnsi="Times New Roman" w:cs="Times New Roman"/>
          <w:color w:val="212121"/>
          <w:sz w:val="28"/>
          <w:szCs w:val="28"/>
        </w:rPr>
        <w:t>ь ус</w:t>
      </w:r>
      <w:r w:rsidRPr="00407C15">
        <w:rPr>
          <w:rFonts w:ascii="Times New Roman" w:hAnsi="Times New Roman" w:cs="Times New Roman"/>
          <w:color w:val="3B3B3B"/>
          <w:sz w:val="28"/>
          <w:szCs w:val="28"/>
        </w:rPr>
        <w:t>т</w:t>
      </w:r>
      <w:r w:rsidRPr="00407C15">
        <w:rPr>
          <w:rFonts w:ascii="Times New Roman" w:hAnsi="Times New Roman" w:cs="Times New Roman"/>
          <w:color w:val="212121"/>
          <w:sz w:val="28"/>
          <w:szCs w:val="28"/>
        </w:rPr>
        <w:t>анов</w:t>
      </w:r>
      <w:r w:rsidRPr="00407C15">
        <w:rPr>
          <w:rFonts w:ascii="Times New Roman" w:hAnsi="Times New Roman" w:cs="Times New Roman"/>
          <w:color w:val="3B3B3B"/>
          <w:sz w:val="28"/>
          <w:szCs w:val="28"/>
        </w:rPr>
        <w:t xml:space="preserve">ки </w:t>
      </w:r>
      <w:r w:rsidRPr="00407C15">
        <w:rPr>
          <w:rFonts w:ascii="Times New Roman" w:hAnsi="Times New Roman" w:cs="Times New Roman"/>
          <w:color w:val="3B3B3B"/>
          <w:sz w:val="28"/>
          <w:szCs w:val="28"/>
        </w:rPr>
        <w:br/>
      </w:r>
      <w:proofErr w:type="spellStart"/>
      <w:r w:rsidRPr="00407C15">
        <w:rPr>
          <w:rFonts w:ascii="Times New Roman" w:hAnsi="Times New Roman" w:cs="Times New Roman"/>
          <w:color w:val="3B3B3B"/>
          <w:sz w:val="28"/>
          <w:szCs w:val="28"/>
        </w:rPr>
        <w:t>глин</w:t>
      </w:r>
      <w:r w:rsidRPr="00407C15">
        <w:rPr>
          <w:rFonts w:ascii="Times New Roman" w:hAnsi="Times New Roman" w:cs="Times New Roman"/>
          <w:color w:val="212121"/>
          <w:sz w:val="28"/>
          <w:szCs w:val="28"/>
        </w:rPr>
        <w:t>оперемешивающих</w:t>
      </w:r>
      <w:proofErr w:type="spellEnd"/>
      <w:r w:rsidRPr="00407C15">
        <w:rPr>
          <w:rFonts w:ascii="Times New Roman" w:hAnsi="Times New Roman" w:cs="Times New Roman"/>
          <w:color w:val="212121"/>
          <w:sz w:val="28"/>
          <w:szCs w:val="28"/>
        </w:rPr>
        <w:t xml:space="preserve"> машин в технологической </w:t>
      </w:r>
      <w:r w:rsidRPr="00407C15">
        <w:rPr>
          <w:rFonts w:ascii="Times New Roman" w:hAnsi="Times New Roman" w:cs="Times New Roman"/>
          <w:color w:val="3B3B3B"/>
          <w:sz w:val="28"/>
          <w:szCs w:val="28"/>
        </w:rPr>
        <w:t>ли</w:t>
      </w:r>
      <w:r w:rsidRPr="00407C15">
        <w:rPr>
          <w:rFonts w:ascii="Times New Roman" w:hAnsi="Times New Roman" w:cs="Times New Roman"/>
          <w:color w:val="212121"/>
          <w:sz w:val="28"/>
          <w:szCs w:val="28"/>
        </w:rPr>
        <w:t xml:space="preserve">нии </w:t>
      </w:r>
      <w:r w:rsidRPr="00407C15">
        <w:rPr>
          <w:rFonts w:ascii="Times New Roman" w:hAnsi="Times New Roman" w:cs="Times New Roman"/>
          <w:color w:val="3B3B3B"/>
          <w:sz w:val="28"/>
          <w:szCs w:val="28"/>
        </w:rPr>
        <w:t>з</w:t>
      </w:r>
      <w:r w:rsidRPr="00407C15">
        <w:rPr>
          <w:rFonts w:ascii="Times New Roman" w:hAnsi="Times New Roman" w:cs="Times New Roman"/>
          <w:color w:val="212121"/>
          <w:sz w:val="28"/>
          <w:szCs w:val="28"/>
        </w:rPr>
        <w:t>аготовительного отделения определяется структурными свойствами сырья</w:t>
      </w:r>
      <w:r w:rsidRPr="00407C15">
        <w:rPr>
          <w:rFonts w:ascii="Times New Roman" w:hAnsi="Times New Roman" w:cs="Times New Roman"/>
          <w:color w:val="3B3B3B"/>
          <w:sz w:val="28"/>
          <w:szCs w:val="28"/>
        </w:rPr>
        <w:t xml:space="preserve">, </w:t>
      </w:r>
      <w:r w:rsidRPr="00407C15">
        <w:rPr>
          <w:rFonts w:ascii="Times New Roman" w:hAnsi="Times New Roman" w:cs="Times New Roman"/>
          <w:color w:val="212121"/>
          <w:sz w:val="28"/>
          <w:szCs w:val="28"/>
        </w:rPr>
        <w:t xml:space="preserve">ассортиментом выпускаемой продукции, интенсивностью и </w:t>
      </w:r>
      <w:r w:rsidRPr="00407C15">
        <w:rPr>
          <w:rFonts w:ascii="Times New Roman" w:hAnsi="Times New Roman" w:cs="Times New Roman"/>
          <w:color w:val="3B3B3B"/>
          <w:sz w:val="28"/>
          <w:szCs w:val="28"/>
        </w:rPr>
        <w:t>э</w:t>
      </w:r>
      <w:r w:rsidRPr="00407C15">
        <w:rPr>
          <w:rFonts w:ascii="Times New Roman" w:hAnsi="Times New Roman" w:cs="Times New Roman"/>
          <w:color w:val="212121"/>
          <w:sz w:val="28"/>
          <w:szCs w:val="28"/>
        </w:rPr>
        <w:t>ффек</w:t>
      </w:r>
      <w:r w:rsidRPr="00407C15">
        <w:rPr>
          <w:rFonts w:ascii="Times New Roman" w:hAnsi="Times New Roman" w:cs="Times New Roman"/>
          <w:color w:val="3B3B3B"/>
          <w:sz w:val="28"/>
          <w:szCs w:val="28"/>
        </w:rPr>
        <w:t>т</w:t>
      </w:r>
      <w:r w:rsidRPr="00407C15">
        <w:rPr>
          <w:rFonts w:ascii="Times New Roman" w:hAnsi="Times New Roman" w:cs="Times New Roman"/>
          <w:color w:val="212121"/>
          <w:sz w:val="28"/>
          <w:szCs w:val="28"/>
        </w:rPr>
        <w:t>ивнос</w:t>
      </w:r>
      <w:r w:rsidRPr="00407C15">
        <w:rPr>
          <w:rFonts w:ascii="Times New Roman" w:hAnsi="Times New Roman" w:cs="Times New Roman"/>
          <w:color w:val="3B3B3B"/>
          <w:sz w:val="28"/>
          <w:szCs w:val="28"/>
        </w:rPr>
        <w:t>т</w:t>
      </w:r>
      <w:r w:rsidRPr="00407C15">
        <w:rPr>
          <w:rFonts w:ascii="Times New Roman" w:hAnsi="Times New Roman" w:cs="Times New Roman"/>
          <w:color w:val="212121"/>
          <w:sz w:val="28"/>
          <w:szCs w:val="28"/>
        </w:rPr>
        <w:t>ью обработки глины этими машинами и экономической целесообра</w:t>
      </w:r>
      <w:r w:rsidRPr="00407C15">
        <w:rPr>
          <w:rFonts w:ascii="Times New Roman" w:hAnsi="Times New Roman" w:cs="Times New Roman"/>
          <w:color w:val="3B3B3B"/>
          <w:sz w:val="28"/>
          <w:szCs w:val="28"/>
        </w:rPr>
        <w:t>з</w:t>
      </w:r>
      <w:r w:rsidRPr="00407C15">
        <w:rPr>
          <w:rFonts w:ascii="Times New Roman" w:hAnsi="Times New Roman" w:cs="Times New Roman"/>
          <w:color w:val="212121"/>
          <w:sz w:val="28"/>
          <w:szCs w:val="28"/>
        </w:rPr>
        <w:t>ностью</w:t>
      </w:r>
      <w:r w:rsidRPr="00407C15">
        <w:rPr>
          <w:rFonts w:ascii="Times New Roman" w:hAnsi="Times New Roman" w:cs="Times New Roman"/>
          <w:color w:val="3B3B3B"/>
          <w:sz w:val="28"/>
          <w:szCs w:val="28"/>
        </w:rPr>
        <w:t xml:space="preserve">. </w:t>
      </w:r>
      <w:r w:rsidRPr="00407C15">
        <w:rPr>
          <w:rFonts w:ascii="Times New Roman" w:hAnsi="Times New Roman" w:cs="Times New Roman"/>
          <w:color w:val="3B3B3B"/>
          <w:sz w:val="28"/>
          <w:szCs w:val="28"/>
        </w:rPr>
        <w:tab/>
      </w:r>
    </w:p>
    <w:p w:rsidR="00976E05" w:rsidRDefault="00976E05" w:rsidP="00976E05">
      <w:pPr>
        <w:pStyle w:val="a3"/>
        <w:spacing w:line="276" w:lineRule="auto"/>
        <w:ind w:right="389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976E05" w:rsidRPr="00407C15" w:rsidRDefault="00976E05" w:rsidP="00976E05">
      <w:pPr>
        <w:pStyle w:val="a3"/>
        <w:numPr>
          <w:ilvl w:val="0"/>
          <w:numId w:val="2"/>
        </w:numPr>
        <w:tabs>
          <w:tab w:val="left" w:pos="3048"/>
          <w:tab w:val="left" w:pos="5405"/>
        </w:tabs>
        <w:spacing w:line="276" w:lineRule="auto"/>
        <w:ind w:right="389"/>
        <w:jc w:val="center"/>
        <w:rPr>
          <w:rFonts w:ascii="Times New Roman" w:hAnsi="Times New Roman" w:cs="Times New Roman"/>
          <w:color w:val="212121"/>
          <w:sz w:val="28"/>
          <w:szCs w:val="28"/>
          <w:u w:val="single"/>
        </w:rPr>
      </w:pPr>
      <w:r w:rsidRPr="00407C15">
        <w:rPr>
          <w:rFonts w:ascii="Times New Roman" w:hAnsi="Times New Roman" w:cs="Times New Roman"/>
          <w:color w:val="212121"/>
          <w:sz w:val="28"/>
          <w:szCs w:val="28"/>
          <w:u w:val="single"/>
        </w:rPr>
        <w:t>Формование керамических материалов.</w:t>
      </w:r>
    </w:p>
    <w:p w:rsidR="00976E05" w:rsidRPr="00407C15" w:rsidRDefault="00976E05" w:rsidP="00976E05">
      <w:pPr>
        <w:pStyle w:val="a3"/>
        <w:tabs>
          <w:tab w:val="left" w:pos="3048"/>
          <w:tab w:val="left" w:pos="5405"/>
        </w:tabs>
        <w:spacing w:line="276" w:lineRule="auto"/>
        <w:ind w:right="389"/>
        <w:jc w:val="both"/>
        <w:rPr>
          <w:rFonts w:ascii="Times New Roman" w:hAnsi="Times New Roman" w:cs="Times New Roman"/>
          <w:color w:val="212121"/>
          <w:sz w:val="28"/>
          <w:szCs w:val="28"/>
          <w:u w:val="single"/>
        </w:rPr>
      </w:pPr>
    </w:p>
    <w:p w:rsidR="00976E05" w:rsidRPr="00407C15" w:rsidRDefault="00976E05" w:rsidP="00976E05">
      <w:pPr>
        <w:spacing w:line="276" w:lineRule="auto"/>
        <w:ind w:firstLine="284"/>
        <w:jc w:val="both"/>
        <w:rPr>
          <w:color w:val="3B3B3B"/>
          <w:sz w:val="28"/>
          <w:szCs w:val="28"/>
        </w:rPr>
      </w:pPr>
      <w:r w:rsidRPr="00407C15">
        <w:rPr>
          <w:color w:val="212121"/>
          <w:sz w:val="28"/>
          <w:szCs w:val="28"/>
        </w:rPr>
        <w:t xml:space="preserve">Формование или прессование заключается в придании формы </w:t>
      </w:r>
      <w:r w:rsidRPr="00407C15">
        <w:rPr>
          <w:color w:val="212121"/>
          <w:sz w:val="28"/>
          <w:szCs w:val="28"/>
        </w:rPr>
        <w:br/>
        <w:t xml:space="preserve">достаточной прочности и </w:t>
      </w:r>
      <w:r w:rsidRPr="00407C15">
        <w:rPr>
          <w:color w:val="212121"/>
          <w:sz w:val="28"/>
          <w:szCs w:val="28"/>
          <w:lang w:val="en-US"/>
        </w:rPr>
        <w:t>m</w:t>
      </w:r>
      <w:r w:rsidRPr="00407C15">
        <w:rPr>
          <w:color w:val="212121"/>
          <w:sz w:val="28"/>
          <w:szCs w:val="28"/>
        </w:rPr>
        <w:t xml:space="preserve">ах плотности полуфабрикату для проведения </w:t>
      </w:r>
      <w:r w:rsidRPr="00407C15">
        <w:rPr>
          <w:color w:val="212121"/>
          <w:sz w:val="28"/>
          <w:szCs w:val="28"/>
        </w:rPr>
        <w:br/>
        <w:t>последующих технологических процессов сушки</w:t>
      </w:r>
      <w:r w:rsidRPr="00407C15">
        <w:rPr>
          <w:color w:val="3B3B3B"/>
          <w:sz w:val="28"/>
          <w:szCs w:val="28"/>
        </w:rPr>
        <w:t xml:space="preserve">, </w:t>
      </w:r>
      <w:r w:rsidRPr="00407C15">
        <w:rPr>
          <w:color w:val="212121"/>
          <w:sz w:val="28"/>
          <w:szCs w:val="28"/>
        </w:rPr>
        <w:t xml:space="preserve">обжига. На сырце не </w:t>
      </w:r>
      <w:r w:rsidRPr="00407C15">
        <w:rPr>
          <w:color w:val="212121"/>
          <w:sz w:val="28"/>
          <w:szCs w:val="28"/>
        </w:rPr>
        <w:br/>
        <w:t xml:space="preserve">должно быть трещин, </w:t>
      </w:r>
      <w:proofErr w:type="spellStart"/>
      <w:r w:rsidRPr="00407C15">
        <w:rPr>
          <w:color w:val="212121"/>
          <w:sz w:val="28"/>
          <w:szCs w:val="28"/>
        </w:rPr>
        <w:t>посечек</w:t>
      </w:r>
      <w:proofErr w:type="spellEnd"/>
      <w:r w:rsidRPr="00407C15">
        <w:rPr>
          <w:color w:val="212121"/>
          <w:sz w:val="28"/>
          <w:szCs w:val="28"/>
        </w:rPr>
        <w:t>, как внешних</w:t>
      </w:r>
      <w:r w:rsidRPr="00407C15">
        <w:rPr>
          <w:color w:val="3B3B3B"/>
          <w:sz w:val="28"/>
          <w:szCs w:val="28"/>
        </w:rPr>
        <w:t xml:space="preserve">, </w:t>
      </w:r>
      <w:r w:rsidRPr="00407C15">
        <w:rPr>
          <w:color w:val="212121"/>
          <w:sz w:val="28"/>
          <w:szCs w:val="28"/>
        </w:rPr>
        <w:t xml:space="preserve">так и внутренних </w:t>
      </w:r>
      <w:r w:rsidRPr="00407C15">
        <w:rPr>
          <w:color w:val="212121"/>
          <w:sz w:val="28"/>
          <w:szCs w:val="28"/>
        </w:rPr>
        <w:br/>
        <w:t>напряжений, которые в последующих технологических операциях мог</w:t>
      </w:r>
      <w:r w:rsidRPr="00407C15">
        <w:rPr>
          <w:color w:val="3B3B3B"/>
          <w:sz w:val="28"/>
          <w:szCs w:val="28"/>
        </w:rPr>
        <w:t xml:space="preserve">ут </w:t>
      </w:r>
      <w:r w:rsidRPr="00407C15">
        <w:rPr>
          <w:color w:val="3B3B3B"/>
          <w:sz w:val="28"/>
          <w:szCs w:val="28"/>
        </w:rPr>
        <w:br/>
      </w:r>
      <w:r w:rsidRPr="00407C15">
        <w:rPr>
          <w:color w:val="212121"/>
          <w:sz w:val="28"/>
          <w:szCs w:val="28"/>
        </w:rPr>
        <w:t>вызвать образование дефектов</w:t>
      </w:r>
      <w:r w:rsidRPr="00407C15">
        <w:rPr>
          <w:color w:val="3B3B3B"/>
          <w:sz w:val="28"/>
          <w:szCs w:val="28"/>
        </w:rPr>
        <w:t>.</w:t>
      </w:r>
    </w:p>
    <w:p w:rsidR="00976E05" w:rsidRPr="00407C15" w:rsidRDefault="00976E05" w:rsidP="00976E05">
      <w:pPr>
        <w:pStyle w:val="a3"/>
        <w:spacing w:line="276" w:lineRule="auto"/>
        <w:jc w:val="both"/>
        <w:rPr>
          <w:rFonts w:ascii="Times New Roman" w:hAnsi="Times New Roman" w:cs="Times New Roman"/>
          <w:color w:val="1D1D1D"/>
          <w:sz w:val="28"/>
          <w:szCs w:val="28"/>
        </w:rPr>
      </w:pPr>
    </w:p>
    <w:p w:rsidR="00976E05" w:rsidRPr="00407C15" w:rsidRDefault="00976E05" w:rsidP="00976E05">
      <w:pPr>
        <w:pStyle w:val="a3"/>
        <w:spacing w:line="276" w:lineRule="auto"/>
        <w:jc w:val="center"/>
        <w:rPr>
          <w:rFonts w:ascii="Times New Roman" w:hAnsi="Times New Roman" w:cs="Times New Roman"/>
          <w:color w:val="1D1D1D"/>
          <w:sz w:val="28"/>
          <w:szCs w:val="28"/>
        </w:rPr>
      </w:pPr>
      <w:r w:rsidRPr="00407C15">
        <w:rPr>
          <w:rFonts w:ascii="Times New Roman" w:hAnsi="Times New Roman" w:cs="Times New Roman"/>
          <w:color w:val="1D1D1D"/>
          <w:sz w:val="28"/>
          <w:szCs w:val="28"/>
        </w:rPr>
        <w:t>Способы формования.</w:t>
      </w:r>
    </w:p>
    <w:p w:rsidR="00976E05" w:rsidRPr="00407C15" w:rsidRDefault="00976E05" w:rsidP="00976E05">
      <w:pPr>
        <w:pStyle w:val="a3"/>
        <w:spacing w:line="276" w:lineRule="auto"/>
        <w:ind w:firstLine="4459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407C15">
        <w:rPr>
          <w:rFonts w:ascii="Times New Roman" w:hAnsi="Times New Roman" w:cs="Times New Roman"/>
          <w:i/>
          <w:iCs/>
          <w:color w:val="8B8B8B"/>
          <w:w w:val="87"/>
          <w:sz w:val="28"/>
          <w:szCs w:val="28"/>
        </w:rPr>
        <w:t xml:space="preserve"> </w:t>
      </w:r>
      <w:r w:rsidRPr="00407C15">
        <w:rPr>
          <w:rFonts w:ascii="Times New Roman" w:hAnsi="Times New Roman" w:cs="Times New Roman"/>
          <w:i/>
          <w:iCs/>
          <w:color w:val="8B8B8B"/>
          <w:w w:val="87"/>
          <w:sz w:val="28"/>
          <w:szCs w:val="28"/>
        </w:rPr>
        <w:br/>
      </w:r>
      <w:r w:rsidRPr="00407C15">
        <w:rPr>
          <w:rFonts w:ascii="Times New Roman" w:hAnsi="Times New Roman" w:cs="Times New Roman"/>
          <w:color w:val="1D1D1D"/>
          <w:sz w:val="28"/>
          <w:szCs w:val="28"/>
        </w:rPr>
        <w:t>-</w:t>
      </w:r>
      <w:proofErr w:type="spellStart"/>
      <w:r w:rsidRPr="00407C15">
        <w:rPr>
          <w:rFonts w:ascii="Times New Roman" w:hAnsi="Times New Roman" w:cs="Times New Roman"/>
          <w:color w:val="1D1D1D"/>
          <w:sz w:val="28"/>
          <w:szCs w:val="28"/>
        </w:rPr>
        <w:t>экструзионный</w:t>
      </w:r>
      <w:proofErr w:type="spellEnd"/>
      <w:r w:rsidRPr="00407C15">
        <w:rPr>
          <w:rFonts w:ascii="Times New Roman" w:hAnsi="Times New Roman" w:cs="Times New Roman"/>
          <w:color w:val="1D1D1D"/>
          <w:sz w:val="28"/>
          <w:szCs w:val="28"/>
        </w:rPr>
        <w:t xml:space="preserve"> (пластический, </w:t>
      </w:r>
      <w:r w:rsidRPr="00407C15">
        <w:rPr>
          <w:rFonts w:ascii="Times New Roman" w:hAnsi="Times New Roman" w:cs="Times New Roman"/>
          <w:color w:val="1D1D1D"/>
          <w:w w:val="105"/>
          <w:sz w:val="28"/>
          <w:szCs w:val="28"/>
        </w:rPr>
        <w:t xml:space="preserve">полусухой, </w:t>
      </w:r>
      <w:r w:rsidRPr="00407C15">
        <w:rPr>
          <w:rFonts w:ascii="Times New Roman" w:hAnsi="Times New Roman" w:cs="Times New Roman"/>
          <w:color w:val="1D1D1D"/>
          <w:sz w:val="28"/>
          <w:szCs w:val="28"/>
        </w:rPr>
        <w:t xml:space="preserve">жесткий) </w:t>
      </w:r>
    </w:p>
    <w:p w:rsidR="00976E05" w:rsidRPr="00407C15" w:rsidRDefault="00976E05" w:rsidP="00976E05">
      <w:pPr>
        <w:pStyle w:val="a3"/>
        <w:spacing w:line="276" w:lineRule="auto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407C15">
        <w:rPr>
          <w:rFonts w:ascii="Times New Roman" w:hAnsi="Times New Roman" w:cs="Times New Roman"/>
          <w:color w:val="1D1D1D"/>
          <w:sz w:val="28"/>
          <w:szCs w:val="28"/>
        </w:rPr>
        <w:t xml:space="preserve">-компрессионный (полусухое прессование) </w:t>
      </w:r>
    </w:p>
    <w:p w:rsidR="00976E05" w:rsidRPr="00407C15" w:rsidRDefault="00976E05" w:rsidP="00976E05">
      <w:pPr>
        <w:pStyle w:val="a3"/>
        <w:spacing w:line="276" w:lineRule="auto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407C15">
        <w:rPr>
          <w:rFonts w:ascii="Times New Roman" w:hAnsi="Times New Roman" w:cs="Times New Roman"/>
          <w:color w:val="1D1D1D"/>
          <w:sz w:val="28"/>
          <w:szCs w:val="28"/>
        </w:rPr>
        <w:t>-литьевой (</w:t>
      </w:r>
      <w:proofErr w:type="spellStart"/>
      <w:r w:rsidRPr="00407C15">
        <w:rPr>
          <w:rFonts w:ascii="Times New Roman" w:hAnsi="Times New Roman" w:cs="Times New Roman"/>
          <w:color w:val="1D1D1D"/>
          <w:sz w:val="28"/>
          <w:szCs w:val="28"/>
        </w:rPr>
        <w:t>шликерный</w:t>
      </w:r>
      <w:proofErr w:type="spellEnd"/>
      <w:r w:rsidRPr="00407C15">
        <w:rPr>
          <w:rFonts w:ascii="Times New Roman" w:hAnsi="Times New Roman" w:cs="Times New Roman"/>
          <w:color w:val="1D1D1D"/>
          <w:sz w:val="28"/>
          <w:szCs w:val="28"/>
        </w:rPr>
        <w:t xml:space="preserve"> способ подготовки массы) </w:t>
      </w:r>
    </w:p>
    <w:p w:rsidR="00976E05" w:rsidRPr="00407C15" w:rsidRDefault="00976E05" w:rsidP="00976E05">
      <w:pPr>
        <w:pStyle w:val="a3"/>
        <w:spacing w:line="276" w:lineRule="auto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proofErr w:type="spellStart"/>
      <w:r w:rsidRPr="00407C15">
        <w:rPr>
          <w:rFonts w:ascii="Times New Roman" w:hAnsi="Times New Roman" w:cs="Times New Roman"/>
          <w:color w:val="1D1D1D"/>
          <w:sz w:val="28"/>
          <w:szCs w:val="28"/>
        </w:rPr>
        <w:t>Экструзионный</w:t>
      </w:r>
      <w:proofErr w:type="spellEnd"/>
      <w:r w:rsidRPr="00407C15">
        <w:rPr>
          <w:rFonts w:ascii="Times New Roman" w:hAnsi="Times New Roman" w:cs="Times New Roman"/>
          <w:color w:val="1D1D1D"/>
          <w:sz w:val="28"/>
          <w:szCs w:val="28"/>
        </w:rPr>
        <w:t xml:space="preserve">, наиболее распространенный способ формования, </w:t>
      </w:r>
      <w:r w:rsidRPr="00407C15">
        <w:rPr>
          <w:rFonts w:ascii="Times New Roman" w:hAnsi="Times New Roman" w:cs="Times New Roman"/>
          <w:color w:val="1D1D1D"/>
          <w:sz w:val="28"/>
          <w:szCs w:val="28"/>
        </w:rPr>
        <w:br/>
        <w:t xml:space="preserve">основанный на свойстве глин при смешивании с определенным </w:t>
      </w:r>
      <w:r w:rsidRPr="00407C15">
        <w:rPr>
          <w:rFonts w:ascii="Times New Roman" w:hAnsi="Times New Roman" w:cs="Times New Roman"/>
          <w:color w:val="1D1D1D"/>
          <w:sz w:val="28"/>
          <w:szCs w:val="28"/>
        </w:rPr>
        <w:br/>
        <w:t xml:space="preserve">количеством воды образовывать тестообразную массу, способную под </w:t>
      </w:r>
      <w:r w:rsidRPr="00407C15">
        <w:rPr>
          <w:rFonts w:ascii="Times New Roman" w:hAnsi="Times New Roman" w:cs="Times New Roman"/>
          <w:color w:val="1D1D1D"/>
          <w:sz w:val="28"/>
          <w:szCs w:val="28"/>
        </w:rPr>
        <w:br/>
        <w:t xml:space="preserve">действием внешних сил к пластическому течению. </w:t>
      </w:r>
    </w:p>
    <w:p w:rsidR="00976E05" w:rsidRPr="00407C15" w:rsidRDefault="00976E05" w:rsidP="00976E05">
      <w:pPr>
        <w:pStyle w:val="a3"/>
        <w:spacing w:line="276" w:lineRule="auto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407C15">
        <w:rPr>
          <w:rFonts w:ascii="Times New Roman" w:hAnsi="Times New Roman" w:cs="Times New Roman"/>
          <w:color w:val="1D1D1D"/>
          <w:sz w:val="28"/>
          <w:szCs w:val="28"/>
        </w:rPr>
        <w:t>Э</w:t>
      </w:r>
      <w:r w:rsidRPr="00407C15">
        <w:rPr>
          <w:rFonts w:ascii="Times New Roman" w:hAnsi="Times New Roman" w:cs="Times New Roman"/>
          <w:color w:val="3B3B3B"/>
          <w:sz w:val="28"/>
          <w:szCs w:val="28"/>
        </w:rPr>
        <w:t>т</w:t>
      </w:r>
      <w:r w:rsidRPr="00407C15">
        <w:rPr>
          <w:rFonts w:ascii="Times New Roman" w:hAnsi="Times New Roman" w:cs="Times New Roman"/>
          <w:color w:val="1D1D1D"/>
          <w:sz w:val="28"/>
          <w:szCs w:val="28"/>
        </w:rPr>
        <w:t xml:space="preserve">им способом изготавливают кирпич и черепицу, процесс формования </w:t>
      </w:r>
      <w:r w:rsidRPr="00407C15">
        <w:rPr>
          <w:rFonts w:ascii="Times New Roman" w:hAnsi="Times New Roman" w:cs="Times New Roman"/>
          <w:color w:val="1D1D1D"/>
          <w:sz w:val="28"/>
          <w:szCs w:val="28"/>
        </w:rPr>
        <w:br/>
      </w:r>
      <w:proofErr w:type="spellStart"/>
      <w:r w:rsidRPr="00407C15">
        <w:rPr>
          <w:rFonts w:ascii="Times New Roman" w:hAnsi="Times New Roman" w:cs="Times New Roman"/>
          <w:color w:val="1D1D1D"/>
          <w:sz w:val="28"/>
          <w:szCs w:val="28"/>
        </w:rPr>
        <w:lastRenderedPageBreak/>
        <w:t>глиномассы</w:t>
      </w:r>
      <w:proofErr w:type="spellEnd"/>
      <w:r w:rsidRPr="00407C15">
        <w:rPr>
          <w:rFonts w:ascii="Times New Roman" w:hAnsi="Times New Roman" w:cs="Times New Roman"/>
          <w:color w:val="1D1D1D"/>
          <w:sz w:val="28"/>
          <w:szCs w:val="28"/>
        </w:rPr>
        <w:t xml:space="preserve"> в непрерывный брус происходит при взаимодействии </w:t>
      </w:r>
      <w:r w:rsidRPr="00407C15">
        <w:rPr>
          <w:rFonts w:ascii="Times New Roman" w:hAnsi="Times New Roman" w:cs="Times New Roman"/>
          <w:color w:val="1D1D1D"/>
          <w:sz w:val="28"/>
          <w:szCs w:val="28"/>
        </w:rPr>
        <w:br/>
        <w:t xml:space="preserve">винтового вала пресса и формующего инструмента, к которому относится </w:t>
      </w:r>
      <w:r w:rsidRPr="00407C15">
        <w:rPr>
          <w:rFonts w:ascii="Times New Roman" w:hAnsi="Times New Roman" w:cs="Times New Roman"/>
          <w:color w:val="1D1D1D"/>
          <w:sz w:val="28"/>
          <w:szCs w:val="28"/>
        </w:rPr>
        <w:br/>
        <w:t xml:space="preserve">головка пресса и мундштук, определяющий размеры и форму изделий. </w:t>
      </w:r>
      <w:r w:rsidRPr="00407C15">
        <w:rPr>
          <w:rFonts w:ascii="Times New Roman" w:hAnsi="Times New Roman" w:cs="Times New Roman"/>
          <w:color w:val="1D1D1D"/>
          <w:sz w:val="28"/>
          <w:szCs w:val="28"/>
        </w:rPr>
        <w:br/>
        <w:t xml:space="preserve">Полужесткое формование обеспечивает соблюдение заданных геометрических форм в процессе производства изделий. </w:t>
      </w:r>
    </w:p>
    <w:p w:rsidR="00976E05" w:rsidRPr="00407C15" w:rsidRDefault="00976E05" w:rsidP="00976E05">
      <w:pPr>
        <w:pStyle w:val="a3"/>
        <w:spacing w:line="276" w:lineRule="auto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407C15">
        <w:rPr>
          <w:rFonts w:ascii="Times New Roman" w:hAnsi="Times New Roman" w:cs="Times New Roman"/>
          <w:color w:val="1D1D1D"/>
          <w:sz w:val="28"/>
          <w:szCs w:val="28"/>
        </w:rPr>
        <w:t xml:space="preserve">Применение жесткого способа формования повышает его прочность, </w:t>
      </w:r>
      <w:r w:rsidRPr="00407C15">
        <w:rPr>
          <w:rFonts w:ascii="Times New Roman" w:hAnsi="Times New Roman" w:cs="Times New Roman"/>
          <w:color w:val="1D1D1D"/>
          <w:sz w:val="28"/>
          <w:szCs w:val="28"/>
        </w:rPr>
        <w:br/>
        <w:t xml:space="preserve">упрощает технологию производства и снижает капитальные затраты, т.к. </w:t>
      </w:r>
      <w:r w:rsidRPr="00407C15">
        <w:rPr>
          <w:rFonts w:ascii="Times New Roman" w:hAnsi="Times New Roman" w:cs="Times New Roman"/>
          <w:color w:val="1D1D1D"/>
          <w:sz w:val="28"/>
          <w:szCs w:val="28"/>
        </w:rPr>
        <w:br/>
        <w:t xml:space="preserve">позволяет получить сырец такой прочности, что его можно сразу </w:t>
      </w:r>
      <w:r w:rsidRPr="00407C15">
        <w:rPr>
          <w:rFonts w:ascii="Times New Roman" w:hAnsi="Times New Roman" w:cs="Times New Roman"/>
          <w:color w:val="1D1D1D"/>
          <w:sz w:val="28"/>
          <w:szCs w:val="28"/>
        </w:rPr>
        <w:br/>
        <w:t xml:space="preserve">укладывать на обжиговую вагонетку в несколько рядов. </w:t>
      </w:r>
      <w:r w:rsidRPr="00407C15">
        <w:rPr>
          <w:rFonts w:ascii="Times New Roman" w:hAnsi="Times New Roman" w:cs="Times New Roman"/>
          <w:color w:val="1D1D1D"/>
          <w:sz w:val="28"/>
          <w:szCs w:val="28"/>
        </w:rPr>
        <w:br/>
        <w:t xml:space="preserve">-компрессионный, предусматривает прессование кирпича-сырца из </w:t>
      </w:r>
      <w:r w:rsidRPr="00407C15">
        <w:rPr>
          <w:rFonts w:ascii="Times New Roman" w:hAnsi="Times New Roman" w:cs="Times New Roman"/>
          <w:color w:val="1D1D1D"/>
          <w:sz w:val="28"/>
          <w:szCs w:val="28"/>
        </w:rPr>
        <w:br/>
        <w:t>пресс-порошков в замкнутой форме.</w:t>
      </w:r>
      <w:r w:rsidRPr="00407C15">
        <w:rPr>
          <w:rFonts w:ascii="Times New Roman" w:hAnsi="Times New Roman" w:cs="Times New Roman"/>
          <w:color w:val="6E6E6E"/>
          <w:sz w:val="28"/>
          <w:szCs w:val="28"/>
        </w:rPr>
        <w:t xml:space="preserve"> </w:t>
      </w:r>
    </w:p>
    <w:p w:rsidR="00976E05" w:rsidRPr="00407C15" w:rsidRDefault="00976E05" w:rsidP="00976E05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407C15">
        <w:rPr>
          <w:rFonts w:ascii="Times New Roman" w:hAnsi="Times New Roman" w:cs="Times New Roman"/>
          <w:color w:val="1D1D1D"/>
          <w:w w:val="106"/>
          <w:sz w:val="28"/>
          <w:szCs w:val="28"/>
        </w:rPr>
        <w:t xml:space="preserve">В </w:t>
      </w:r>
      <w:r w:rsidRPr="00407C15">
        <w:rPr>
          <w:rFonts w:ascii="Times New Roman" w:hAnsi="Times New Roman" w:cs="Times New Roman"/>
          <w:color w:val="1D1D1D"/>
          <w:sz w:val="28"/>
          <w:szCs w:val="28"/>
        </w:rPr>
        <w:t xml:space="preserve">зависимости от вида изделия, состав пресс-порошков, способ его подготовки, влажность, зерновой состав и давление прессования должны быть различными. </w:t>
      </w:r>
    </w:p>
    <w:p w:rsidR="00976E05" w:rsidRPr="00407C15" w:rsidRDefault="00976E05" w:rsidP="00976E05">
      <w:pPr>
        <w:pStyle w:val="a3"/>
        <w:spacing w:line="276" w:lineRule="auto"/>
        <w:jc w:val="both"/>
        <w:rPr>
          <w:rFonts w:ascii="Times New Roman" w:hAnsi="Times New Roman" w:cs="Times New Roman"/>
          <w:color w:val="1D1D1D"/>
          <w:sz w:val="28"/>
          <w:szCs w:val="28"/>
        </w:rPr>
      </w:pPr>
    </w:p>
    <w:p w:rsidR="00976E05" w:rsidRPr="00407C15" w:rsidRDefault="00976E05" w:rsidP="00976E05">
      <w:pPr>
        <w:pStyle w:val="a3"/>
        <w:spacing w:line="276" w:lineRule="auto"/>
        <w:jc w:val="center"/>
        <w:rPr>
          <w:rFonts w:ascii="Times New Roman" w:hAnsi="Times New Roman" w:cs="Times New Roman"/>
          <w:color w:val="1D1D1D"/>
          <w:sz w:val="28"/>
          <w:szCs w:val="28"/>
        </w:rPr>
      </w:pPr>
      <w:r w:rsidRPr="00407C15">
        <w:rPr>
          <w:rFonts w:ascii="Times New Roman" w:hAnsi="Times New Roman" w:cs="Times New Roman"/>
          <w:color w:val="1D1D1D"/>
          <w:sz w:val="28"/>
          <w:szCs w:val="28"/>
        </w:rPr>
        <w:t>Технология получения пресс-порошка</w:t>
      </w:r>
    </w:p>
    <w:p w:rsidR="00976E05" w:rsidRPr="00407C15" w:rsidRDefault="00976E05" w:rsidP="00976E05">
      <w:pPr>
        <w:pStyle w:val="a3"/>
        <w:spacing w:line="276" w:lineRule="auto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816756">
        <w:rPr>
          <w:rFonts w:ascii="Times New Roman" w:hAnsi="Times New Roman" w:cs="Times New Roman"/>
          <w:i/>
          <w:iCs/>
          <w:color w:val="1D1D1D"/>
          <w:sz w:val="28"/>
          <w:szCs w:val="28"/>
        </w:rPr>
        <w:t>l</w:t>
      </w:r>
      <w:r w:rsidRPr="00816756">
        <w:rPr>
          <w:rFonts w:ascii="Times New Roman" w:hAnsi="Times New Roman" w:cs="Times New Roman"/>
          <w:i/>
          <w:iCs/>
          <w:color w:val="3B3B3B"/>
          <w:sz w:val="28"/>
          <w:szCs w:val="28"/>
        </w:rPr>
        <w:t xml:space="preserve">. </w:t>
      </w:r>
      <w:r w:rsidRPr="00816756">
        <w:rPr>
          <w:rFonts w:ascii="Times New Roman" w:hAnsi="Times New Roman" w:cs="Times New Roman"/>
          <w:i/>
          <w:iCs/>
          <w:color w:val="1D1D1D"/>
          <w:sz w:val="28"/>
          <w:szCs w:val="28"/>
        </w:rPr>
        <w:t>способ</w:t>
      </w:r>
      <w:r w:rsidRPr="00407C15">
        <w:rPr>
          <w:rFonts w:ascii="Times New Roman" w:hAnsi="Times New Roman" w:cs="Times New Roman"/>
          <w:color w:val="1D1D1D"/>
          <w:sz w:val="28"/>
          <w:szCs w:val="28"/>
        </w:rPr>
        <w:t xml:space="preserve"> (порошковый) </w:t>
      </w:r>
      <w:r w:rsidRPr="00407C15">
        <w:rPr>
          <w:rFonts w:ascii="Times New Roman" w:hAnsi="Times New Roman" w:cs="Times New Roman"/>
          <w:color w:val="3B3B3B"/>
          <w:sz w:val="28"/>
          <w:szCs w:val="28"/>
        </w:rPr>
        <w:t xml:space="preserve">- </w:t>
      </w:r>
      <w:r w:rsidRPr="00407C15">
        <w:rPr>
          <w:rFonts w:ascii="Times New Roman" w:hAnsi="Times New Roman" w:cs="Times New Roman"/>
          <w:color w:val="1D1D1D"/>
          <w:sz w:val="28"/>
          <w:szCs w:val="28"/>
        </w:rPr>
        <w:t>глинистое сырье и добавки подвергаются сушке</w:t>
      </w:r>
      <w:r w:rsidRPr="00407C15">
        <w:rPr>
          <w:rFonts w:ascii="Times New Roman" w:hAnsi="Times New Roman" w:cs="Times New Roman"/>
          <w:color w:val="3B3B3B"/>
          <w:sz w:val="28"/>
          <w:szCs w:val="28"/>
        </w:rPr>
        <w:t xml:space="preserve">, </w:t>
      </w:r>
      <w:r w:rsidRPr="00407C15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407C15">
        <w:rPr>
          <w:rFonts w:ascii="Times New Roman" w:hAnsi="Times New Roman" w:cs="Times New Roman"/>
          <w:color w:val="1D1D1D"/>
          <w:sz w:val="28"/>
          <w:szCs w:val="28"/>
        </w:rPr>
        <w:t>помолу</w:t>
      </w:r>
      <w:r w:rsidRPr="00407C15">
        <w:rPr>
          <w:rFonts w:ascii="Times New Roman" w:hAnsi="Times New Roman" w:cs="Times New Roman"/>
          <w:color w:val="3B3B3B"/>
          <w:sz w:val="28"/>
          <w:szCs w:val="28"/>
        </w:rPr>
        <w:t xml:space="preserve">. </w:t>
      </w:r>
      <w:r w:rsidRPr="00407C15">
        <w:rPr>
          <w:rFonts w:ascii="Times New Roman" w:hAnsi="Times New Roman" w:cs="Times New Roman"/>
          <w:color w:val="1D1D1D"/>
          <w:sz w:val="28"/>
          <w:szCs w:val="28"/>
        </w:rPr>
        <w:t xml:space="preserve">Пресс-порошок гранулируется до заданных размеров гранул с </w:t>
      </w:r>
      <w:r w:rsidRPr="00407C15">
        <w:rPr>
          <w:rFonts w:ascii="Times New Roman" w:hAnsi="Times New Roman" w:cs="Times New Roman"/>
          <w:color w:val="1D1D1D"/>
          <w:sz w:val="28"/>
          <w:szCs w:val="28"/>
        </w:rPr>
        <w:br/>
        <w:t xml:space="preserve">увлажнением и без увлажнения. </w:t>
      </w:r>
    </w:p>
    <w:p w:rsidR="00976E05" w:rsidRPr="00407C15" w:rsidRDefault="00976E05" w:rsidP="00976E05">
      <w:pPr>
        <w:pStyle w:val="a3"/>
        <w:spacing w:line="276" w:lineRule="auto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816756">
        <w:rPr>
          <w:rFonts w:ascii="Times New Roman" w:hAnsi="Times New Roman" w:cs="Times New Roman"/>
          <w:i/>
          <w:iCs/>
          <w:color w:val="1D1D1D"/>
          <w:sz w:val="28"/>
          <w:szCs w:val="28"/>
        </w:rPr>
        <w:t>2. способ</w:t>
      </w:r>
      <w:r w:rsidRPr="00407C15">
        <w:rPr>
          <w:rFonts w:ascii="Times New Roman" w:hAnsi="Times New Roman" w:cs="Times New Roman"/>
          <w:color w:val="1D1D1D"/>
          <w:sz w:val="28"/>
          <w:szCs w:val="28"/>
        </w:rPr>
        <w:t xml:space="preserve"> (пластично-порошковый) - глинистое сырье и добавки </w:t>
      </w:r>
      <w:r w:rsidRPr="00407C15">
        <w:rPr>
          <w:rFonts w:ascii="Times New Roman" w:hAnsi="Times New Roman" w:cs="Times New Roman"/>
          <w:color w:val="1D1D1D"/>
          <w:sz w:val="28"/>
          <w:szCs w:val="28"/>
        </w:rPr>
        <w:br/>
        <w:t xml:space="preserve">подвергаются дроблению, увлажнению до пластического состояния, </w:t>
      </w:r>
      <w:r w:rsidRPr="00407C15">
        <w:rPr>
          <w:rFonts w:ascii="Times New Roman" w:hAnsi="Times New Roman" w:cs="Times New Roman"/>
          <w:color w:val="1D1D1D"/>
          <w:sz w:val="28"/>
          <w:szCs w:val="28"/>
        </w:rPr>
        <w:br/>
        <w:t xml:space="preserve">перемешиванию. Из пластической массы формируются гранулы размером </w:t>
      </w:r>
      <w:r w:rsidRPr="00407C15">
        <w:rPr>
          <w:rFonts w:ascii="Times New Roman" w:hAnsi="Times New Roman" w:cs="Times New Roman"/>
          <w:color w:val="1D1D1D"/>
          <w:sz w:val="28"/>
          <w:szCs w:val="28"/>
        </w:rPr>
        <w:br/>
        <w:t>до 15мм</w:t>
      </w:r>
      <w:r w:rsidRPr="00407C15">
        <w:rPr>
          <w:rFonts w:ascii="Times New Roman" w:hAnsi="Times New Roman" w:cs="Times New Roman"/>
          <w:color w:val="3B3B3B"/>
          <w:sz w:val="28"/>
          <w:szCs w:val="28"/>
        </w:rPr>
        <w:t>.</w:t>
      </w:r>
      <w:r w:rsidRPr="00407C15">
        <w:rPr>
          <w:rFonts w:ascii="Times New Roman" w:hAnsi="Times New Roman" w:cs="Times New Roman"/>
          <w:color w:val="1D1D1D"/>
          <w:sz w:val="28"/>
          <w:szCs w:val="28"/>
        </w:rPr>
        <w:t xml:space="preserve">, которые подсушиваются, измельчаются и гранулируются до </w:t>
      </w:r>
      <w:r w:rsidRPr="00407C15">
        <w:rPr>
          <w:rFonts w:ascii="Times New Roman" w:hAnsi="Times New Roman" w:cs="Times New Roman"/>
          <w:color w:val="1D1D1D"/>
          <w:sz w:val="28"/>
          <w:szCs w:val="28"/>
        </w:rPr>
        <w:br/>
        <w:t xml:space="preserve">заданного зернового состава. </w:t>
      </w:r>
    </w:p>
    <w:p w:rsidR="00976E05" w:rsidRPr="00407C15" w:rsidRDefault="00976E05" w:rsidP="00976E05">
      <w:pPr>
        <w:pStyle w:val="a3"/>
        <w:spacing w:line="276" w:lineRule="auto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407C15">
        <w:rPr>
          <w:rFonts w:ascii="Times New Roman" w:hAnsi="Times New Roman" w:cs="Times New Roman"/>
          <w:color w:val="1D1D1D"/>
          <w:sz w:val="28"/>
          <w:szCs w:val="28"/>
        </w:rPr>
        <w:t>-</w:t>
      </w:r>
      <w:proofErr w:type="spellStart"/>
      <w:r w:rsidRPr="00407C15">
        <w:rPr>
          <w:rFonts w:ascii="Times New Roman" w:hAnsi="Times New Roman" w:cs="Times New Roman"/>
          <w:color w:val="1D1D1D"/>
          <w:sz w:val="28"/>
          <w:szCs w:val="28"/>
        </w:rPr>
        <w:t>шликерный</w:t>
      </w:r>
      <w:proofErr w:type="spellEnd"/>
      <w:r w:rsidRPr="00407C15">
        <w:rPr>
          <w:rFonts w:ascii="Times New Roman" w:hAnsi="Times New Roman" w:cs="Times New Roman"/>
          <w:color w:val="1D1D1D"/>
          <w:sz w:val="28"/>
          <w:szCs w:val="28"/>
        </w:rPr>
        <w:t xml:space="preserve"> способ - глинистое сырье и добавки измельчаются совместно с водой до сметанообразного состояния</w:t>
      </w:r>
      <w:r w:rsidRPr="00407C15">
        <w:rPr>
          <w:rFonts w:ascii="Times New Roman" w:hAnsi="Times New Roman" w:cs="Times New Roman"/>
          <w:color w:val="3B3B3B"/>
          <w:sz w:val="28"/>
          <w:szCs w:val="28"/>
        </w:rPr>
        <w:t xml:space="preserve">. Полученную </w:t>
      </w:r>
      <w:r w:rsidRPr="00407C15">
        <w:rPr>
          <w:rFonts w:ascii="Times New Roman" w:hAnsi="Times New Roman" w:cs="Times New Roman"/>
          <w:color w:val="1D1D1D"/>
          <w:sz w:val="28"/>
          <w:szCs w:val="28"/>
        </w:rPr>
        <w:t xml:space="preserve">суспензию с влажностью 40-60% сушат в распылительных сушилках до влажности 5-8%. Затем из полученной массы изготавливают кирпич-сырец. </w:t>
      </w:r>
      <w:proofErr w:type="spellStart"/>
      <w:r w:rsidRPr="00407C15">
        <w:rPr>
          <w:rFonts w:ascii="Times New Roman" w:hAnsi="Times New Roman" w:cs="Times New Roman"/>
          <w:color w:val="1D1D1D"/>
          <w:sz w:val="28"/>
          <w:szCs w:val="28"/>
        </w:rPr>
        <w:t>Шликерный</w:t>
      </w:r>
      <w:proofErr w:type="spellEnd"/>
      <w:r w:rsidRPr="00407C15">
        <w:rPr>
          <w:rFonts w:ascii="Times New Roman" w:hAnsi="Times New Roman" w:cs="Times New Roman"/>
          <w:color w:val="1D1D1D"/>
          <w:sz w:val="28"/>
          <w:szCs w:val="28"/>
        </w:rPr>
        <w:t xml:space="preserve"> способ менее распространённый</w:t>
      </w:r>
      <w:r w:rsidRPr="00407C15">
        <w:rPr>
          <w:rFonts w:ascii="Times New Roman" w:hAnsi="Times New Roman" w:cs="Times New Roman"/>
          <w:color w:val="3B3B3B"/>
          <w:sz w:val="28"/>
          <w:szCs w:val="28"/>
        </w:rPr>
        <w:t xml:space="preserve">, </w:t>
      </w:r>
      <w:r w:rsidRPr="00407C15">
        <w:rPr>
          <w:rFonts w:ascii="Times New Roman" w:hAnsi="Times New Roman" w:cs="Times New Roman"/>
          <w:color w:val="1D1D1D"/>
          <w:sz w:val="28"/>
          <w:szCs w:val="28"/>
        </w:rPr>
        <w:t xml:space="preserve">чем пластический и полусухой. </w:t>
      </w:r>
    </w:p>
    <w:p w:rsidR="00976E05" w:rsidRPr="00407C15" w:rsidRDefault="00976E05" w:rsidP="00976E05">
      <w:pPr>
        <w:pStyle w:val="a3"/>
        <w:tabs>
          <w:tab w:val="left" w:pos="9781"/>
        </w:tabs>
        <w:spacing w:line="276" w:lineRule="auto"/>
        <w:ind w:right="55" w:firstLine="284"/>
        <w:jc w:val="center"/>
        <w:rPr>
          <w:rFonts w:ascii="Times New Roman" w:hAnsi="Times New Roman" w:cs="Times New Roman"/>
          <w:color w:val="1C1C1C"/>
          <w:sz w:val="28"/>
          <w:szCs w:val="28"/>
          <w:u w:val="single"/>
        </w:rPr>
      </w:pPr>
      <w:r w:rsidRPr="00407C15">
        <w:rPr>
          <w:rFonts w:ascii="Times New Roman" w:hAnsi="Times New Roman" w:cs="Times New Roman"/>
          <w:sz w:val="28"/>
          <w:szCs w:val="28"/>
          <w:u w:val="single"/>
        </w:rPr>
        <w:t xml:space="preserve">3. </w:t>
      </w:r>
      <w:r w:rsidRPr="00407C15">
        <w:rPr>
          <w:rFonts w:ascii="Times New Roman" w:hAnsi="Times New Roman" w:cs="Times New Roman"/>
          <w:color w:val="1C1C1C"/>
          <w:sz w:val="28"/>
          <w:szCs w:val="28"/>
          <w:u w:val="single"/>
        </w:rPr>
        <w:t>Сушка керамических изделий</w:t>
      </w:r>
    </w:p>
    <w:p w:rsidR="00976E05" w:rsidRPr="00407C15" w:rsidRDefault="00976E05" w:rsidP="00976E05">
      <w:pPr>
        <w:pStyle w:val="a3"/>
        <w:tabs>
          <w:tab w:val="left" w:pos="9781"/>
        </w:tabs>
        <w:spacing w:line="276" w:lineRule="auto"/>
        <w:ind w:right="55" w:firstLine="284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407C15">
        <w:rPr>
          <w:rFonts w:ascii="Times New Roman" w:hAnsi="Times New Roman" w:cs="Times New Roman"/>
          <w:color w:val="1C1C1C"/>
          <w:sz w:val="28"/>
          <w:szCs w:val="28"/>
        </w:rPr>
        <w:t>После формования полуфабрикат имеет невысокую механическую прочность из-за наличия влаги. Качество зависит от способ</w:t>
      </w:r>
      <w:r w:rsidRPr="00407C15">
        <w:rPr>
          <w:rFonts w:ascii="Times New Roman" w:hAnsi="Times New Roman" w:cs="Times New Roman"/>
          <w:color w:val="464646"/>
          <w:sz w:val="28"/>
          <w:szCs w:val="28"/>
        </w:rPr>
        <w:t xml:space="preserve">а </w:t>
      </w:r>
      <w:r w:rsidRPr="00407C15">
        <w:rPr>
          <w:rFonts w:ascii="Times New Roman" w:hAnsi="Times New Roman" w:cs="Times New Roman"/>
          <w:color w:val="1C1C1C"/>
          <w:sz w:val="28"/>
          <w:szCs w:val="28"/>
        </w:rPr>
        <w:t>производства, минерального состава массы и других факторов</w:t>
      </w:r>
      <w:r w:rsidRPr="00407C15">
        <w:rPr>
          <w:rFonts w:ascii="Times New Roman" w:hAnsi="Times New Roman" w:cs="Times New Roman"/>
          <w:color w:val="464646"/>
          <w:sz w:val="28"/>
          <w:szCs w:val="28"/>
        </w:rPr>
        <w:t xml:space="preserve">. </w:t>
      </w:r>
      <w:r w:rsidRPr="00407C15">
        <w:rPr>
          <w:rFonts w:ascii="Times New Roman" w:hAnsi="Times New Roman" w:cs="Times New Roman"/>
          <w:color w:val="1C1C1C"/>
          <w:sz w:val="28"/>
          <w:szCs w:val="28"/>
        </w:rPr>
        <w:t xml:space="preserve">Это затрудняет транспортирование изделий, в процессе сушки происходит усадка изделий, значительно уменьшающее объем изделия. </w:t>
      </w:r>
      <w:proofErr w:type="gramStart"/>
      <w:r w:rsidRPr="00407C15">
        <w:rPr>
          <w:rFonts w:ascii="Times New Roman" w:hAnsi="Times New Roman" w:cs="Times New Roman"/>
          <w:color w:val="1C1C1C"/>
          <w:sz w:val="28"/>
          <w:szCs w:val="28"/>
        </w:rPr>
        <w:t>Удален</w:t>
      </w:r>
      <w:r w:rsidRPr="00407C15">
        <w:rPr>
          <w:rFonts w:ascii="Times New Roman" w:hAnsi="Times New Roman" w:cs="Times New Roman"/>
          <w:sz w:val="28"/>
          <w:szCs w:val="28"/>
        </w:rPr>
        <w:t xml:space="preserve">ие </w:t>
      </w:r>
      <w:r w:rsidRPr="00407C15">
        <w:rPr>
          <w:rFonts w:ascii="Times New Roman" w:hAnsi="Times New Roman" w:cs="Times New Roman"/>
          <w:w w:val="63"/>
          <w:sz w:val="28"/>
          <w:szCs w:val="28"/>
        </w:rPr>
        <w:t xml:space="preserve"> </w:t>
      </w:r>
      <w:r w:rsidRPr="00407C15">
        <w:rPr>
          <w:rFonts w:ascii="Times New Roman" w:hAnsi="Times New Roman" w:cs="Times New Roman"/>
          <w:color w:val="1C1C1C"/>
          <w:sz w:val="28"/>
          <w:szCs w:val="28"/>
        </w:rPr>
        <w:t>из</w:t>
      </w:r>
      <w:proofErr w:type="gramEnd"/>
      <w:r w:rsidRPr="00407C15">
        <w:rPr>
          <w:rFonts w:ascii="Times New Roman" w:hAnsi="Times New Roman" w:cs="Times New Roman"/>
          <w:color w:val="1C1C1C"/>
          <w:sz w:val="28"/>
          <w:szCs w:val="28"/>
        </w:rPr>
        <w:t xml:space="preserve"> них влаги может привести к деформации, а </w:t>
      </w:r>
      <w:r w:rsidRPr="00407C15">
        <w:rPr>
          <w:rFonts w:ascii="Times New Roman" w:hAnsi="Times New Roman" w:cs="Times New Roman"/>
          <w:color w:val="464646"/>
          <w:w w:val="124"/>
          <w:sz w:val="28"/>
          <w:szCs w:val="28"/>
        </w:rPr>
        <w:t xml:space="preserve"> </w:t>
      </w:r>
      <w:r w:rsidRPr="00407C15">
        <w:rPr>
          <w:rFonts w:ascii="Times New Roman" w:hAnsi="Times New Roman" w:cs="Times New Roman"/>
          <w:color w:val="1C1C1C"/>
          <w:sz w:val="28"/>
          <w:szCs w:val="28"/>
        </w:rPr>
        <w:t xml:space="preserve">быстрый нагрев к разрывным разрушениям сырца. Перед обжигом изделия сушат в </w:t>
      </w:r>
      <w:r w:rsidRPr="00407C15">
        <w:rPr>
          <w:rFonts w:ascii="Times New Roman" w:hAnsi="Times New Roman" w:cs="Times New Roman"/>
          <w:color w:val="1C1C1C"/>
          <w:sz w:val="28"/>
          <w:szCs w:val="28"/>
        </w:rPr>
        <w:br/>
        <w:t xml:space="preserve">специальных сушильных устройствах. Процесс сушки особенно сложен </w:t>
      </w:r>
      <w:r w:rsidRPr="00407C15">
        <w:rPr>
          <w:rFonts w:ascii="Times New Roman" w:hAnsi="Times New Roman" w:cs="Times New Roman"/>
          <w:color w:val="1C1C1C"/>
          <w:sz w:val="28"/>
          <w:szCs w:val="28"/>
        </w:rPr>
        <w:br/>
        <w:t xml:space="preserve">для полуфабриката, полученного пластическим способом формования или </w:t>
      </w:r>
      <w:r w:rsidRPr="00407C15">
        <w:rPr>
          <w:rFonts w:ascii="Times New Roman" w:hAnsi="Times New Roman" w:cs="Times New Roman"/>
          <w:color w:val="1C1C1C"/>
          <w:sz w:val="28"/>
          <w:szCs w:val="28"/>
        </w:rPr>
        <w:br/>
      </w:r>
      <w:r w:rsidRPr="00407C15">
        <w:rPr>
          <w:rFonts w:ascii="Times New Roman" w:hAnsi="Times New Roman" w:cs="Times New Roman"/>
          <w:color w:val="1C1C1C"/>
          <w:sz w:val="28"/>
          <w:szCs w:val="28"/>
        </w:rPr>
        <w:lastRenderedPageBreak/>
        <w:t>способом литья из водных суспензий, влажностью 20-25%</w:t>
      </w:r>
      <w:r w:rsidRPr="00407C15">
        <w:rPr>
          <w:rFonts w:ascii="Times New Roman" w:hAnsi="Times New Roman" w:cs="Times New Roman"/>
          <w:color w:val="464646"/>
          <w:sz w:val="28"/>
          <w:szCs w:val="28"/>
        </w:rPr>
        <w:t xml:space="preserve">. </w:t>
      </w:r>
      <w:r w:rsidRPr="00407C15">
        <w:rPr>
          <w:rFonts w:ascii="Times New Roman" w:hAnsi="Times New Roman" w:cs="Times New Roman"/>
          <w:color w:val="1C1C1C"/>
          <w:sz w:val="28"/>
          <w:szCs w:val="28"/>
        </w:rPr>
        <w:t xml:space="preserve">Для каждого </w:t>
      </w:r>
      <w:r w:rsidRPr="00407C15">
        <w:rPr>
          <w:rFonts w:ascii="Times New Roman" w:hAnsi="Times New Roman" w:cs="Times New Roman"/>
          <w:color w:val="1C1C1C"/>
          <w:sz w:val="28"/>
          <w:szCs w:val="28"/>
        </w:rPr>
        <w:br/>
        <w:t xml:space="preserve">вида изделий безопасный режим сушки зависит от свойств </w:t>
      </w:r>
      <w:r w:rsidRPr="00407C15">
        <w:rPr>
          <w:rFonts w:ascii="Times New Roman" w:hAnsi="Times New Roman" w:cs="Times New Roman"/>
          <w:sz w:val="28"/>
          <w:szCs w:val="28"/>
        </w:rPr>
        <w:t>массы, количества</w:t>
      </w:r>
      <w:r w:rsidRPr="00407C15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proofErr w:type="spellStart"/>
      <w:r w:rsidRPr="00407C15">
        <w:rPr>
          <w:rFonts w:ascii="Times New Roman" w:hAnsi="Times New Roman" w:cs="Times New Roman"/>
          <w:color w:val="1C1C1C"/>
          <w:sz w:val="28"/>
          <w:szCs w:val="28"/>
        </w:rPr>
        <w:t>отощающих</w:t>
      </w:r>
      <w:proofErr w:type="spellEnd"/>
      <w:r w:rsidRPr="00407C15">
        <w:rPr>
          <w:rFonts w:ascii="Times New Roman" w:hAnsi="Times New Roman" w:cs="Times New Roman"/>
          <w:color w:val="1C1C1C"/>
          <w:sz w:val="28"/>
          <w:szCs w:val="28"/>
        </w:rPr>
        <w:t xml:space="preserve"> добавок зернового состава, чувствительности глины к сушке</w:t>
      </w:r>
      <w:r w:rsidRPr="00407C15">
        <w:rPr>
          <w:rFonts w:ascii="Times New Roman" w:hAnsi="Times New Roman" w:cs="Times New Roman"/>
          <w:sz w:val="28"/>
          <w:szCs w:val="28"/>
        </w:rPr>
        <w:t>,</w:t>
      </w:r>
      <w:r w:rsidRPr="00407C15">
        <w:rPr>
          <w:rFonts w:ascii="Times New Roman" w:hAnsi="Times New Roman" w:cs="Times New Roman"/>
          <w:color w:val="787878"/>
          <w:sz w:val="28"/>
          <w:szCs w:val="28"/>
        </w:rPr>
        <w:t xml:space="preserve"> </w:t>
      </w:r>
      <w:r w:rsidRPr="00407C15">
        <w:rPr>
          <w:rFonts w:ascii="Times New Roman" w:hAnsi="Times New Roman" w:cs="Times New Roman"/>
          <w:color w:val="1C1C1C"/>
          <w:sz w:val="28"/>
          <w:szCs w:val="28"/>
        </w:rPr>
        <w:t>способа формования, переработки массы, габаритов изделия и способах сушки.</w:t>
      </w:r>
    </w:p>
    <w:p w:rsidR="00976E05" w:rsidRPr="00407C15" w:rsidRDefault="00976E05" w:rsidP="00976E05">
      <w:pPr>
        <w:pStyle w:val="a3"/>
        <w:tabs>
          <w:tab w:val="left" w:pos="9781"/>
        </w:tabs>
        <w:spacing w:line="276" w:lineRule="auto"/>
        <w:ind w:right="55" w:firstLine="284"/>
        <w:jc w:val="both"/>
        <w:rPr>
          <w:rFonts w:ascii="Times New Roman" w:hAnsi="Times New Roman" w:cs="Times New Roman"/>
          <w:color w:val="1C1C1C"/>
          <w:sz w:val="28"/>
          <w:szCs w:val="28"/>
        </w:rPr>
      </w:pPr>
    </w:p>
    <w:p w:rsidR="00976E05" w:rsidRPr="00407C15" w:rsidRDefault="00976E05" w:rsidP="00976E05">
      <w:pPr>
        <w:pStyle w:val="a3"/>
        <w:tabs>
          <w:tab w:val="left" w:pos="9781"/>
        </w:tabs>
        <w:spacing w:line="276" w:lineRule="auto"/>
        <w:ind w:right="55" w:firstLine="284"/>
        <w:jc w:val="center"/>
        <w:rPr>
          <w:rFonts w:ascii="Times New Roman" w:hAnsi="Times New Roman" w:cs="Times New Roman"/>
          <w:color w:val="1C1C1C"/>
          <w:sz w:val="28"/>
          <w:szCs w:val="28"/>
          <w:u w:val="single"/>
        </w:rPr>
      </w:pPr>
      <w:r w:rsidRPr="00407C15">
        <w:rPr>
          <w:rFonts w:ascii="Times New Roman" w:hAnsi="Times New Roman" w:cs="Times New Roman"/>
          <w:color w:val="1C1C1C"/>
          <w:sz w:val="28"/>
          <w:szCs w:val="28"/>
          <w:u w:val="single"/>
        </w:rPr>
        <w:t>4. Обжиг керамических издел</w:t>
      </w:r>
      <w:bookmarkStart w:id="0" w:name="_GoBack"/>
      <w:bookmarkEnd w:id="0"/>
      <w:r w:rsidRPr="00407C15">
        <w:rPr>
          <w:rFonts w:ascii="Times New Roman" w:hAnsi="Times New Roman" w:cs="Times New Roman"/>
          <w:color w:val="1C1C1C"/>
          <w:sz w:val="28"/>
          <w:szCs w:val="28"/>
          <w:u w:val="single"/>
        </w:rPr>
        <w:t>ий.</w:t>
      </w:r>
    </w:p>
    <w:p w:rsidR="00976E05" w:rsidRPr="00407C15" w:rsidRDefault="00976E05" w:rsidP="00976E05">
      <w:pPr>
        <w:pStyle w:val="a3"/>
        <w:tabs>
          <w:tab w:val="left" w:pos="9781"/>
        </w:tabs>
        <w:spacing w:line="276" w:lineRule="auto"/>
        <w:ind w:right="55" w:firstLine="284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407C15">
        <w:rPr>
          <w:rFonts w:ascii="Times New Roman" w:hAnsi="Times New Roman" w:cs="Times New Roman"/>
          <w:color w:val="1C1C1C"/>
          <w:sz w:val="28"/>
          <w:szCs w:val="28"/>
        </w:rPr>
        <w:t xml:space="preserve">Процесс обжига разделяется на 3 периода: </w:t>
      </w:r>
    </w:p>
    <w:p w:rsidR="00976E05" w:rsidRPr="00407C15" w:rsidRDefault="00976E05" w:rsidP="00976E05">
      <w:pPr>
        <w:pStyle w:val="a3"/>
        <w:tabs>
          <w:tab w:val="left" w:pos="9781"/>
        </w:tabs>
        <w:spacing w:line="276" w:lineRule="auto"/>
        <w:ind w:right="55"/>
        <w:jc w:val="both"/>
        <w:rPr>
          <w:rFonts w:ascii="Times New Roman" w:hAnsi="Times New Roman" w:cs="Times New Roman"/>
          <w:i/>
          <w:iCs/>
          <w:color w:val="1C1C1C"/>
          <w:w w:val="122"/>
          <w:sz w:val="28"/>
          <w:szCs w:val="28"/>
        </w:rPr>
      </w:pPr>
      <w:r w:rsidRPr="00407C15">
        <w:rPr>
          <w:rFonts w:ascii="Times New Roman" w:hAnsi="Times New Roman" w:cs="Times New Roman"/>
          <w:color w:val="1C1C1C"/>
          <w:sz w:val="28"/>
          <w:szCs w:val="28"/>
        </w:rPr>
        <w:t xml:space="preserve">1. Нагрев до </w:t>
      </w:r>
      <w:r w:rsidRPr="00407C15">
        <w:rPr>
          <w:rFonts w:ascii="Times New Roman" w:hAnsi="Times New Roman" w:cs="Times New Roman"/>
          <w:color w:val="1C1C1C"/>
          <w:sz w:val="28"/>
          <w:szCs w:val="28"/>
          <w:lang w:val="en-US"/>
        </w:rPr>
        <w:t>m</w:t>
      </w:r>
      <w:r w:rsidRPr="00407C15">
        <w:rPr>
          <w:rFonts w:ascii="Times New Roman" w:hAnsi="Times New Roman" w:cs="Times New Roman"/>
          <w:color w:val="1C1C1C"/>
          <w:sz w:val="28"/>
          <w:szCs w:val="28"/>
        </w:rPr>
        <w:t xml:space="preserve">ах </w:t>
      </w:r>
      <w:r w:rsidRPr="00407C15">
        <w:rPr>
          <w:rFonts w:ascii="Times New Roman" w:hAnsi="Times New Roman" w:cs="Times New Roman"/>
          <w:i/>
          <w:iCs/>
          <w:color w:val="1C1C1C"/>
          <w:w w:val="122"/>
          <w:sz w:val="28"/>
          <w:szCs w:val="28"/>
        </w:rPr>
        <w:t xml:space="preserve">t </w:t>
      </w:r>
    </w:p>
    <w:p w:rsidR="00976E05" w:rsidRPr="00407C15" w:rsidRDefault="00976E05" w:rsidP="00976E05">
      <w:pPr>
        <w:pStyle w:val="a3"/>
        <w:tabs>
          <w:tab w:val="left" w:pos="9781"/>
        </w:tabs>
        <w:spacing w:line="276" w:lineRule="auto"/>
        <w:ind w:right="55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407C15">
        <w:rPr>
          <w:rFonts w:ascii="Times New Roman" w:hAnsi="Times New Roman" w:cs="Times New Roman"/>
          <w:color w:val="393939"/>
          <w:sz w:val="28"/>
          <w:szCs w:val="28"/>
        </w:rPr>
        <w:t>2</w:t>
      </w:r>
      <w:r w:rsidRPr="00407C15">
        <w:rPr>
          <w:rFonts w:ascii="Times New Roman" w:hAnsi="Times New Roman" w:cs="Times New Roman"/>
          <w:color w:val="1C1C1C"/>
          <w:sz w:val="28"/>
          <w:szCs w:val="28"/>
        </w:rPr>
        <w:t xml:space="preserve">.Обжиг </w:t>
      </w:r>
      <w:r w:rsidRPr="00407C15">
        <w:rPr>
          <w:rFonts w:ascii="Times New Roman" w:hAnsi="Times New Roman" w:cs="Times New Roman"/>
          <w:color w:val="1C1C1C"/>
          <w:sz w:val="28"/>
          <w:szCs w:val="28"/>
        </w:rPr>
        <w:br/>
        <w:t xml:space="preserve">З. Охлаждение </w:t>
      </w:r>
    </w:p>
    <w:p w:rsidR="00976E05" w:rsidRPr="00407C15" w:rsidRDefault="00976E05" w:rsidP="00976E05">
      <w:pPr>
        <w:pStyle w:val="a3"/>
        <w:tabs>
          <w:tab w:val="left" w:pos="9781"/>
        </w:tabs>
        <w:spacing w:line="276" w:lineRule="auto"/>
        <w:ind w:right="55" w:firstLine="284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407C15">
        <w:rPr>
          <w:rFonts w:ascii="Times New Roman" w:hAnsi="Times New Roman" w:cs="Times New Roman"/>
          <w:color w:val="1C1C1C"/>
          <w:sz w:val="28"/>
          <w:szCs w:val="28"/>
        </w:rPr>
        <w:t>При нагреве и последующем после обжига охлаждении в керамически</w:t>
      </w:r>
      <w:r w:rsidRPr="00407C15">
        <w:rPr>
          <w:rFonts w:ascii="Times New Roman" w:hAnsi="Times New Roman" w:cs="Times New Roman"/>
          <w:color w:val="393939"/>
          <w:sz w:val="28"/>
          <w:szCs w:val="28"/>
        </w:rPr>
        <w:t xml:space="preserve">х </w:t>
      </w:r>
      <w:r w:rsidRPr="00407C15">
        <w:rPr>
          <w:rFonts w:ascii="Times New Roman" w:hAnsi="Times New Roman" w:cs="Times New Roman"/>
          <w:color w:val="1C1C1C"/>
          <w:sz w:val="28"/>
          <w:szCs w:val="28"/>
        </w:rPr>
        <w:t>материалах происходит комплекс физико-химических изменений</w:t>
      </w:r>
      <w:r w:rsidRPr="00407C15">
        <w:rPr>
          <w:rFonts w:ascii="Times New Roman" w:hAnsi="Times New Roman" w:cs="Times New Roman"/>
          <w:color w:val="393939"/>
          <w:sz w:val="28"/>
          <w:szCs w:val="28"/>
        </w:rPr>
        <w:t xml:space="preserve">. </w:t>
      </w:r>
      <w:r w:rsidRPr="00407C15">
        <w:rPr>
          <w:rFonts w:ascii="Times New Roman" w:hAnsi="Times New Roman" w:cs="Times New Roman"/>
          <w:color w:val="1C1C1C"/>
          <w:sz w:val="28"/>
          <w:szCs w:val="28"/>
        </w:rPr>
        <w:t xml:space="preserve">При обжиге спекание происходит в основном в образовании </w:t>
      </w:r>
      <w:proofErr w:type="spellStart"/>
      <w:r w:rsidRPr="00407C15">
        <w:rPr>
          <w:rFonts w:ascii="Times New Roman" w:hAnsi="Times New Roman" w:cs="Times New Roman"/>
          <w:color w:val="1C1C1C"/>
          <w:sz w:val="28"/>
          <w:szCs w:val="28"/>
        </w:rPr>
        <w:t>эвл</w:t>
      </w:r>
      <w:r w:rsidRPr="00407C15">
        <w:rPr>
          <w:rFonts w:ascii="Times New Roman" w:hAnsi="Times New Roman" w:cs="Times New Roman"/>
          <w:color w:val="393939"/>
          <w:sz w:val="28"/>
          <w:szCs w:val="28"/>
        </w:rPr>
        <w:t>ек</w:t>
      </w:r>
      <w:r w:rsidRPr="00407C15">
        <w:rPr>
          <w:rFonts w:ascii="Times New Roman" w:hAnsi="Times New Roman" w:cs="Times New Roman"/>
          <w:color w:val="1C1C1C"/>
          <w:sz w:val="28"/>
          <w:szCs w:val="28"/>
        </w:rPr>
        <w:t>тической</w:t>
      </w:r>
      <w:proofErr w:type="spellEnd"/>
      <w:r w:rsidRPr="00407C15">
        <w:rPr>
          <w:rFonts w:ascii="Times New Roman" w:hAnsi="Times New Roman" w:cs="Times New Roman"/>
          <w:color w:val="1C1C1C"/>
          <w:sz w:val="28"/>
          <w:szCs w:val="28"/>
        </w:rPr>
        <w:t xml:space="preserve"> жидкости (фаза)</w:t>
      </w:r>
      <w:r w:rsidRPr="00407C15">
        <w:rPr>
          <w:rFonts w:ascii="Times New Roman" w:hAnsi="Times New Roman" w:cs="Times New Roman"/>
          <w:color w:val="393939"/>
          <w:sz w:val="28"/>
          <w:szCs w:val="28"/>
        </w:rPr>
        <w:t xml:space="preserve">. </w:t>
      </w:r>
      <w:r w:rsidRPr="00407C15">
        <w:rPr>
          <w:rFonts w:ascii="Times New Roman" w:hAnsi="Times New Roman" w:cs="Times New Roman"/>
          <w:color w:val="1C1C1C"/>
          <w:sz w:val="28"/>
          <w:szCs w:val="28"/>
        </w:rPr>
        <w:t>Растворение в ней нескольких компонентов и цементации ею всех кристаллических и зерновых образований. Температурный режим обжига - это зависимость между температурой и временем обжига</w:t>
      </w:r>
      <w:r w:rsidRPr="00407C15">
        <w:rPr>
          <w:rFonts w:ascii="Times New Roman" w:hAnsi="Times New Roman" w:cs="Times New Roman"/>
          <w:color w:val="393939"/>
          <w:sz w:val="28"/>
          <w:szCs w:val="28"/>
        </w:rPr>
        <w:t xml:space="preserve">. </w:t>
      </w:r>
      <w:r w:rsidRPr="00407C15">
        <w:rPr>
          <w:rFonts w:ascii="Times New Roman" w:hAnsi="Times New Roman" w:cs="Times New Roman"/>
          <w:color w:val="1C1C1C"/>
          <w:sz w:val="28"/>
          <w:szCs w:val="28"/>
        </w:rPr>
        <w:t xml:space="preserve">В режим обжига входит скорость подъема </w:t>
      </w:r>
      <w:proofErr w:type="gramStart"/>
      <w:r w:rsidRPr="00407C15">
        <w:rPr>
          <w:rFonts w:ascii="Times New Roman" w:hAnsi="Times New Roman" w:cs="Times New Roman"/>
          <w:i/>
          <w:iCs/>
          <w:color w:val="1C1C1C"/>
          <w:sz w:val="28"/>
          <w:szCs w:val="28"/>
        </w:rPr>
        <w:t xml:space="preserve">t </w:t>
      </w:r>
      <w:r w:rsidRPr="00407C15">
        <w:rPr>
          <w:rFonts w:ascii="Times New Roman" w:hAnsi="Times New Roman" w:cs="Times New Roman"/>
          <w:color w:val="1C1C1C"/>
          <w:sz w:val="28"/>
          <w:szCs w:val="28"/>
        </w:rPr>
        <w:t>,</w:t>
      </w:r>
      <w:proofErr w:type="gramEnd"/>
      <w:r w:rsidRPr="00407C15">
        <w:rPr>
          <w:rFonts w:ascii="Times New Roman" w:hAnsi="Times New Roman" w:cs="Times New Roman"/>
          <w:color w:val="1C1C1C"/>
          <w:sz w:val="28"/>
          <w:szCs w:val="28"/>
        </w:rPr>
        <w:t xml:space="preserve"> конечная </w:t>
      </w:r>
      <w:r w:rsidRPr="00407C15">
        <w:rPr>
          <w:rFonts w:ascii="Times New Roman" w:hAnsi="Times New Roman" w:cs="Times New Roman"/>
          <w:i/>
          <w:iCs/>
          <w:color w:val="393939"/>
          <w:sz w:val="28"/>
          <w:szCs w:val="28"/>
        </w:rPr>
        <w:t xml:space="preserve">t </w:t>
      </w:r>
      <w:r w:rsidRPr="00407C15">
        <w:rPr>
          <w:rFonts w:ascii="Times New Roman" w:hAnsi="Times New Roman" w:cs="Times New Roman"/>
          <w:color w:val="1C1C1C"/>
          <w:sz w:val="28"/>
          <w:szCs w:val="28"/>
        </w:rPr>
        <w:t>Обжига</w:t>
      </w:r>
      <w:r w:rsidRPr="00407C15">
        <w:rPr>
          <w:rFonts w:ascii="Times New Roman" w:hAnsi="Times New Roman" w:cs="Times New Roman"/>
          <w:color w:val="393939"/>
          <w:sz w:val="28"/>
          <w:szCs w:val="28"/>
        </w:rPr>
        <w:t xml:space="preserve">, </w:t>
      </w:r>
      <w:r w:rsidRPr="00407C15">
        <w:rPr>
          <w:rFonts w:ascii="Times New Roman" w:hAnsi="Times New Roman" w:cs="Times New Roman"/>
          <w:color w:val="1C1C1C"/>
          <w:sz w:val="28"/>
          <w:szCs w:val="28"/>
        </w:rPr>
        <w:t xml:space="preserve">длительность выдержки при конечной </w:t>
      </w:r>
      <w:r w:rsidRPr="00407C15">
        <w:rPr>
          <w:rFonts w:ascii="Times New Roman" w:hAnsi="Times New Roman" w:cs="Times New Roman"/>
          <w:i/>
          <w:iCs/>
          <w:color w:val="1C1C1C"/>
          <w:w w:val="107"/>
          <w:sz w:val="28"/>
          <w:szCs w:val="28"/>
        </w:rPr>
        <w:t xml:space="preserve">t </w:t>
      </w:r>
      <w:r w:rsidRPr="00407C15">
        <w:rPr>
          <w:rFonts w:ascii="Times New Roman" w:hAnsi="Times New Roman" w:cs="Times New Roman"/>
          <w:color w:val="1C1C1C"/>
          <w:w w:val="107"/>
          <w:sz w:val="28"/>
          <w:szCs w:val="28"/>
        </w:rPr>
        <w:t xml:space="preserve">, </w:t>
      </w:r>
      <w:r w:rsidRPr="00407C15">
        <w:rPr>
          <w:rFonts w:ascii="Times New Roman" w:hAnsi="Times New Roman" w:cs="Times New Roman"/>
          <w:color w:val="1C1C1C"/>
          <w:sz w:val="28"/>
          <w:szCs w:val="28"/>
        </w:rPr>
        <w:t>характер газовой среды и скорость охлаждения. Ин</w:t>
      </w:r>
      <w:r w:rsidRPr="00407C15">
        <w:rPr>
          <w:rFonts w:ascii="Times New Roman" w:hAnsi="Times New Roman" w:cs="Times New Roman"/>
          <w:color w:val="393939"/>
          <w:sz w:val="28"/>
          <w:szCs w:val="28"/>
        </w:rPr>
        <w:t>т</w:t>
      </w:r>
      <w:r w:rsidRPr="00407C15">
        <w:rPr>
          <w:rFonts w:ascii="Times New Roman" w:hAnsi="Times New Roman" w:cs="Times New Roman"/>
          <w:color w:val="1C1C1C"/>
          <w:sz w:val="28"/>
          <w:szCs w:val="28"/>
        </w:rPr>
        <w:t xml:space="preserve">ервал обжига-границы температуры, в пределах которой, изделия </w:t>
      </w:r>
      <w:r w:rsidRPr="00407C15">
        <w:rPr>
          <w:rFonts w:ascii="Times New Roman" w:hAnsi="Times New Roman" w:cs="Times New Roman"/>
          <w:color w:val="393939"/>
          <w:sz w:val="28"/>
          <w:szCs w:val="28"/>
        </w:rPr>
        <w:t>п</w:t>
      </w:r>
      <w:r w:rsidRPr="00407C15">
        <w:rPr>
          <w:rFonts w:ascii="Times New Roman" w:hAnsi="Times New Roman" w:cs="Times New Roman"/>
          <w:color w:val="1C1C1C"/>
          <w:sz w:val="28"/>
          <w:szCs w:val="28"/>
        </w:rPr>
        <w:t xml:space="preserve">риобретают свойства, отвечающие требованиям ГОСТ 530-95. </w:t>
      </w:r>
    </w:p>
    <w:p w:rsidR="00067A57" w:rsidRDefault="00976E05" w:rsidP="00976E05">
      <w:pPr>
        <w:spacing w:line="276" w:lineRule="auto"/>
      </w:pPr>
      <w:r w:rsidRPr="00407C15">
        <w:rPr>
          <w:color w:val="1C1C1C"/>
          <w:sz w:val="28"/>
          <w:szCs w:val="28"/>
        </w:rPr>
        <w:t>Принцип конструкции печей туннельного типа заключается в постоянно</w:t>
      </w:r>
      <w:r w:rsidRPr="00407C15">
        <w:rPr>
          <w:color w:val="393939"/>
          <w:sz w:val="28"/>
          <w:szCs w:val="28"/>
        </w:rPr>
        <w:t xml:space="preserve">м </w:t>
      </w:r>
      <w:r w:rsidRPr="00407C15">
        <w:rPr>
          <w:color w:val="393939"/>
          <w:sz w:val="28"/>
          <w:szCs w:val="28"/>
        </w:rPr>
        <w:br/>
      </w:r>
      <w:r w:rsidRPr="00407C15">
        <w:rPr>
          <w:color w:val="1C1C1C"/>
          <w:sz w:val="28"/>
          <w:szCs w:val="28"/>
        </w:rPr>
        <w:t>продвижении в обжиговом канале, шириной 1,6-</w:t>
      </w:r>
      <w:smartTag w:uri="urn:schemas-microsoft-com:office:smarttags" w:element="metricconverter">
        <w:smartTagPr>
          <w:attr w:name="ProductID" w:val="7 м"/>
        </w:smartTagPr>
        <w:r w:rsidRPr="00407C15">
          <w:rPr>
            <w:color w:val="1C1C1C"/>
            <w:sz w:val="28"/>
            <w:szCs w:val="28"/>
          </w:rPr>
          <w:t>7 м</w:t>
        </w:r>
      </w:smartTag>
      <w:r w:rsidRPr="00407C15">
        <w:rPr>
          <w:color w:val="393939"/>
          <w:sz w:val="28"/>
          <w:szCs w:val="28"/>
        </w:rPr>
        <w:t xml:space="preserve">. </w:t>
      </w:r>
      <w:r w:rsidRPr="00407C15">
        <w:rPr>
          <w:color w:val="1C1C1C"/>
          <w:sz w:val="28"/>
          <w:szCs w:val="28"/>
        </w:rPr>
        <w:t>и длинной 50-150м</w:t>
      </w:r>
      <w:r w:rsidRPr="00407C15">
        <w:rPr>
          <w:color w:val="393939"/>
          <w:sz w:val="28"/>
          <w:szCs w:val="28"/>
        </w:rPr>
        <w:t xml:space="preserve">. </w:t>
      </w:r>
      <w:r w:rsidRPr="00407C15">
        <w:rPr>
          <w:color w:val="1C1C1C"/>
          <w:sz w:val="28"/>
          <w:szCs w:val="28"/>
        </w:rPr>
        <w:t>обжиговых вагонеток, с установленными на них изделиями</w:t>
      </w:r>
      <w:r w:rsidRPr="00407C15">
        <w:rPr>
          <w:color w:val="393939"/>
          <w:sz w:val="28"/>
          <w:szCs w:val="28"/>
        </w:rPr>
        <w:t xml:space="preserve">. </w:t>
      </w:r>
      <w:r w:rsidRPr="00407C15">
        <w:rPr>
          <w:color w:val="1C1C1C"/>
          <w:sz w:val="28"/>
          <w:szCs w:val="28"/>
        </w:rPr>
        <w:t>При движении в обжиговом канале от начала до выхода, изделия последовательно проходят все зоны тепловой обработки по установленному температурному режиму.</w:t>
      </w:r>
    </w:p>
    <w:sectPr w:rsidR="00067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952E1"/>
    <w:multiLevelType w:val="hybridMultilevel"/>
    <w:tmpl w:val="9FEA62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2421DA"/>
    <w:multiLevelType w:val="multilevel"/>
    <w:tmpl w:val="5582DED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121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05"/>
    <w:rsid w:val="00067A57"/>
    <w:rsid w:val="0097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A8788-4141-4B26-9CB8-0582F316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76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2021-01-02T18:18:00Z</dcterms:created>
  <dcterms:modified xsi:type="dcterms:W3CDTF">2021-01-02T18:19:00Z</dcterms:modified>
</cp:coreProperties>
</file>