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80" w:rsidRDefault="009C4080">
      <w:r>
        <w:t xml:space="preserve">                                                                              </w:t>
      </w:r>
    </w:p>
    <w:p w:rsidR="00C91E2E" w:rsidRPr="00F15ECA" w:rsidRDefault="009C4080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D27AD" w:rsidRPr="00F15ECA">
        <w:rPr>
          <w:rFonts w:ascii="Times New Roman" w:hAnsi="Times New Roman" w:cs="Times New Roman"/>
          <w:sz w:val="28"/>
          <w:szCs w:val="28"/>
        </w:rPr>
        <w:t xml:space="preserve">                         Вопросы для экзамена</w:t>
      </w:r>
    </w:p>
    <w:p w:rsidR="009C4080" w:rsidRPr="00F15ECA" w:rsidRDefault="009C4080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080" w:rsidRPr="00F15ECA" w:rsidRDefault="009C4080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Классификации СДМ</w:t>
      </w:r>
    </w:p>
    <w:p w:rsidR="009C4080" w:rsidRPr="00F15ECA" w:rsidRDefault="009C4080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Тенденции развития СДМ</w:t>
      </w:r>
    </w:p>
    <w:p w:rsidR="009C4080" w:rsidRPr="00F15ECA" w:rsidRDefault="009C4080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Каменные материалы и их свойства</w:t>
      </w:r>
    </w:p>
    <w:p w:rsidR="009C4080" w:rsidRPr="00F15ECA" w:rsidRDefault="009C4080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Характеристика способов измельчения</w:t>
      </w:r>
    </w:p>
    <w:p w:rsidR="009C4080" w:rsidRPr="00F15ECA" w:rsidRDefault="009C4080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Гипотеза Риттенгера</w:t>
      </w:r>
    </w:p>
    <w:p w:rsidR="009C4080" w:rsidRPr="00F15ECA" w:rsidRDefault="009C4080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Гипотеза Кирпичева</w:t>
      </w:r>
    </w:p>
    <w:p w:rsidR="009C4080" w:rsidRPr="00F15ECA" w:rsidRDefault="009C4080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Классификация, конструктивные схемы</w:t>
      </w:r>
      <w:r w:rsidR="00E10366" w:rsidRPr="00F15ECA">
        <w:rPr>
          <w:rFonts w:ascii="Times New Roman" w:hAnsi="Times New Roman" w:cs="Times New Roman"/>
          <w:sz w:val="28"/>
          <w:szCs w:val="28"/>
        </w:rPr>
        <w:t>,</w:t>
      </w:r>
      <w:r w:rsidR="00AA32F9" w:rsidRPr="00F15ECA">
        <w:rPr>
          <w:rFonts w:ascii="Times New Roman" w:hAnsi="Times New Roman" w:cs="Times New Roman"/>
          <w:sz w:val="28"/>
          <w:szCs w:val="28"/>
        </w:rPr>
        <w:t xml:space="preserve"> основные узлы  </w:t>
      </w:r>
      <w:r w:rsidRPr="00F15ECA">
        <w:rPr>
          <w:rFonts w:ascii="Times New Roman" w:hAnsi="Times New Roman" w:cs="Times New Roman"/>
          <w:sz w:val="28"/>
          <w:szCs w:val="28"/>
        </w:rPr>
        <w:t xml:space="preserve"> </w:t>
      </w:r>
      <w:r w:rsidR="00AA32F9" w:rsidRPr="00F15ECA">
        <w:rPr>
          <w:rFonts w:ascii="Times New Roman" w:hAnsi="Times New Roman" w:cs="Times New Roman"/>
          <w:sz w:val="28"/>
          <w:szCs w:val="28"/>
        </w:rPr>
        <w:t>щековых</w:t>
      </w:r>
      <w:r w:rsidRPr="00F15ECA">
        <w:rPr>
          <w:rFonts w:ascii="Times New Roman" w:hAnsi="Times New Roman" w:cs="Times New Roman"/>
          <w:sz w:val="28"/>
          <w:szCs w:val="28"/>
        </w:rPr>
        <w:t xml:space="preserve"> дроби</w:t>
      </w:r>
      <w:r w:rsidR="00AA32F9" w:rsidRPr="00F15ECA">
        <w:rPr>
          <w:rFonts w:ascii="Times New Roman" w:hAnsi="Times New Roman" w:cs="Times New Roman"/>
          <w:sz w:val="28"/>
          <w:szCs w:val="28"/>
        </w:rPr>
        <w:t xml:space="preserve">лок                         </w:t>
      </w:r>
      <w:r w:rsidRPr="00F15ECA">
        <w:rPr>
          <w:rFonts w:ascii="Times New Roman" w:hAnsi="Times New Roman" w:cs="Times New Roman"/>
          <w:sz w:val="28"/>
          <w:szCs w:val="28"/>
        </w:rPr>
        <w:t>Основные линейные параметры дробилки щековой</w:t>
      </w:r>
    </w:p>
    <w:p w:rsidR="009C4080" w:rsidRPr="00F15ECA" w:rsidRDefault="00B23CC1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Расчет частоты вра</w:t>
      </w:r>
      <w:r w:rsidR="009C4080" w:rsidRPr="00F15ECA">
        <w:rPr>
          <w:rFonts w:ascii="Times New Roman" w:hAnsi="Times New Roman" w:cs="Times New Roman"/>
          <w:sz w:val="28"/>
          <w:szCs w:val="28"/>
        </w:rPr>
        <w:t xml:space="preserve">щения </w:t>
      </w:r>
      <w:r w:rsidRPr="00F15ECA">
        <w:rPr>
          <w:rFonts w:ascii="Times New Roman" w:hAnsi="Times New Roman" w:cs="Times New Roman"/>
          <w:sz w:val="28"/>
          <w:szCs w:val="28"/>
        </w:rPr>
        <w:t>эксцентрикового вала</w:t>
      </w:r>
    </w:p>
    <w:p w:rsidR="009D2A7C" w:rsidRPr="00F15ECA" w:rsidRDefault="00B23CC1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Расчет произво</w:t>
      </w:r>
      <w:r w:rsidR="009D2A7C" w:rsidRPr="00F15ECA">
        <w:rPr>
          <w:rFonts w:ascii="Times New Roman" w:hAnsi="Times New Roman" w:cs="Times New Roman"/>
          <w:sz w:val="28"/>
          <w:szCs w:val="28"/>
        </w:rPr>
        <w:t>д</w:t>
      </w:r>
      <w:r w:rsidRPr="00F15ECA">
        <w:rPr>
          <w:rFonts w:ascii="Times New Roman" w:hAnsi="Times New Roman" w:cs="Times New Roman"/>
          <w:sz w:val="28"/>
          <w:szCs w:val="28"/>
        </w:rPr>
        <w:t xml:space="preserve">ительности </w:t>
      </w:r>
      <w:r w:rsidR="009D2A7C" w:rsidRPr="00F15ECA">
        <w:rPr>
          <w:rFonts w:ascii="Times New Roman" w:hAnsi="Times New Roman" w:cs="Times New Roman"/>
          <w:sz w:val="28"/>
          <w:szCs w:val="28"/>
        </w:rPr>
        <w:t xml:space="preserve">дробилки щековой </w:t>
      </w:r>
    </w:p>
    <w:p w:rsidR="00AA32F9" w:rsidRPr="00F15ECA" w:rsidRDefault="009D2A7C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Расчет мощности привода щековой дробилки</w:t>
      </w:r>
      <w:r w:rsidR="00B23CC1" w:rsidRPr="00F15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677" w:rsidRPr="00F15ECA" w:rsidRDefault="00483843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 xml:space="preserve">Определение усилия дробления, дробилка с простым качанием щеки                                                                        </w:t>
      </w:r>
    </w:p>
    <w:p w:rsidR="001D4677" w:rsidRPr="00F15ECA" w:rsidRDefault="00483843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Определение усилия дробления, дробилка со сложным  качанием щеки</w:t>
      </w:r>
    </w:p>
    <w:p w:rsidR="00B23CC1" w:rsidRPr="00F15ECA" w:rsidRDefault="00724A25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 xml:space="preserve"> Расчет  параметров маховика</w:t>
      </w:r>
      <w:r w:rsidR="00AA32F9" w:rsidRPr="00F15ECA">
        <w:rPr>
          <w:rFonts w:ascii="Times New Roman" w:hAnsi="Times New Roman" w:cs="Times New Roman"/>
          <w:sz w:val="28"/>
          <w:szCs w:val="28"/>
        </w:rPr>
        <w:t xml:space="preserve"> щековой дробилки</w:t>
      </w:r>
    </w:p>
    <w:p w:rsidR="00AA32F9" w:rsidRPr="00F15ECA" w:rsidRDefault="00724A25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 xml:space="preserve">Определение угла захвата  </w:t>
      </w:r>
      <w:r w:rsidR="00AA32F9" w:rsidRPr="00F15ECA">
        <w:rPr>
          <w:rFonts w:ascii="Times New Roman" w:hAnsi="Times New Roman" w:cs="Times New Roman"/>
          <w:sz w:val="28"/>
          <w:szCs w:val="28"/>
        </w:rPr>
        <w:t>щековой дробилки</w:t>
      </w:r>
    </w:p>
    <w:p w:rsidR="0055283F" w:rsidRPr="00F15ECA" w:rsidRDefault="00E10366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Классификация</w:t>
      </w:r>
      <w:r w:rsidR="00AA32F9" w:rsidRPr="00F15ECA">
        <w:rPr>
          <w:rFonts w:ascii="Times New Roman" w:hAnsi="Times New Roman" w:cs="Times New Roman"/>
          <w:sz w:val="28"/>
          <w:szCs w:val="28"/>
        </w:rPr>
        <w:t xml:space="preserve"> конусных дробилок</w:t>
      </w:r>
      <w:r w:rsidRPr="00F15ECA">
        <w:rPr>
          <w:rFonts w:ascii="Times New Roman" w:hAnsi="Times New Roman" w:cs="Times New Roman"/>
          <w:sz w:val="28"/>
          <w:szCs w:val="28"/>
        </w:rPr>
        <w:t>, конструктивные схемы, основные узл</w:t>
      </w:r>
      <w:r w:rsidR="009D2A7C" w:rsidRPr="00F15ECA">
        <w:rPr>
          <w:rFonts w:ascii="Times New Roman" w:hAnsi="Times New Roman" w:cs="Times New Roman"/>
          <w:sz w:val="28"/>
          <w:szCs w:val="28"/>
        </w:rPr>
        <w:t>ы</w:t>
      </w:r>
      <w:r w:rsidRPr="00F15ECA">
        <w:rPr>
          <w:rFonts w:ascii="Times New Roman" w:hAnsi="Times New Roman" w:cs="Times New Roman"/>
          <w:sz w:val="28"/>
          <w:szCs w:val="28"/>
        </w:rPr>
        <w:t xml:space="preserve">  </w:t>
      </w:r>
      <w:r w:rsidR="009D2A7C" w:rsidRPr="00F15EC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5283F" w:rsidRPr="00F15ECA">
        <w:rPr>
          <w:rFonts w:ascii="Times New Roman" w:hAnsi="Times New Roman" w:cs="Times New Roman"/>
          <w:sz w:val="28"/>
          <w:szCs w:val="28"/>
        </w:rPr>
        <w:t>Расчет производительности конусной дробилки</w:t>
      </w:r>
    </w:p>
    <w:p w:rsidR="0055283F" w:rsidRPr="00F15ECA" w:rsidRDefault="0055283F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Расчет мощности привода конусной дробилки</w:t>
      </w:r>
    </w:p>
    <w:p w:rsidR="00E10366" w:rsidRPr="00F15ECA" w:rsidRDefault="00E10366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Определение усилия дробления конусной дробилки</w:t>
      </w:r>
    </w:p>
    <w:p w:rsidR="009D2A7C" w:rsidRPr="00F15ECA" w:rsidRDefault="009D2A7C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Классификация валковых дробилок, конструктивные схемы, основные узлы</w:t>
      </w:r>
    </w:p>
    <w:p w:rsidR="009D2A7C" w:rsidRPr="00F15ECA" w:rsidRDefault="009D2A7C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Определение угла захвата валковой дробилки</w:t>
      </w:r>
    </w:p>
    <w:p w:rsidR="009D2A7C" w:rsidRPr="00F15ECA" w:rsidRDefault="0059735A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Определение производительности валковой дробилки</w:t>
      </w:r>
    </w:p>
    <w:p w:rsidR="0059735A" w:rsidRPr="00F15ECA" w:rsidRDefault="0059735A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Определение  мощности привода валковой дробилки</w:t>
      </w:r>
    </w:p>
    <w:p w:rsidR="0059735A" w:rsidRPr="00F15ECA" w:rsidRDefault="0059735A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Классификация  дробилок ударного действия, конструктивные схемы, основные узлы</w:t>
      </w:r>
    </w:p>
    <w:p w:rsidR="0059735A" w:rsidRPr="00F15ECA" w:rsidRDefault="00340223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Шаровые мельницы, конструктивные схемы, особенности конструкции</w:t>
      </w:r>
    </w:p>
    <w:p w:rsidR="00340223" w:rsidRPr="00F15ECA" w:rsidRDefault="00340223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Сортировка каменных материалов, оборудование, классификация, конструктивные схемы</w:t>
      </w:r>
    </w:p>
    <w:p w:rsidR="00340223" w:rsidRPr="00F15ECA" w:rsidRDefault="00733405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Эксцентрик</w:t>
      </w:r>
      <w:r w:rsidR="00AE2C81" w:rsidRPr="00F15ECA">
        <w:rPr>
          <w:rFonts w:ascii="Times New Roman" w:hAnsi="Times New Roman" w:cs="Times New Roman"/>
          <w:sz w:val="28"/>
          <w:szCs w:val="28"/>
        </w:rPr>
        <w:t>овые грохоты, основные параметры</w:t>
      </w:r>
      <w:r w:rsidRPr="00F15ECA">
        <w:rPr>
          <w:rFonts w:ascii="Times New Roman" w:hAnsi="Times New Roman" w:cs="Times New Roman"/>
          <w:sz w:val="28"/>
          <w:szCs w:val="28"/>
        </w:rPr>
        <w:t xml:space="preserve"> их определение, классификация</w:t>
      </w:r>
    </w:p>
    <w:p w:rsidR="009D2A7C" w:rsidRPr="00F15ECA" w:rsidRDefault="00733405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Вибрационные грохоты</w:t>
      </w:r>
      <w:r w:rsidR="00AE2C81" w:rsidRPr="00F15ECA">
        <w:rPr>
          <w:rFonts w:ascii="Times New Roman" w:hAnsi="Times New Roman" w:cs="Times New Roman"/>
          <w:sz w:val="28"/>
          <w:szCs w:val="28"/>
        </w:rPr>
        <w:t>, основные параметры их определение, классификация</w:t>
      </w:r>
    </w:p>
    <w:p w:rsidR="00AA32F9" w:rsidRPr="00F15ECA" w:rsidRDefault="001D4AC2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Машины для распределения битума,  классификация, конструктивные схемы</w:t>
      </w:r>
    </w:p>
    <w:p w:rsidR="001D4AC2" w:rsidRPr="00F15ECA" w:rsidRDefault="001D4AC2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Выбор основных параметров</w:t>
      </w:r>
      <w:r w:rsidR="00724A25" w:rsidRPr="00F15ECA">
        <w:rPr>
          <w:rFonts w:ascii="Times New Roman" w:hAnsi="Times New Roman" w:cs="Times New Roman"/>
          <w:sz w:val="28"/>
          <w:szCs w:val="28"/>
        </w:rPr>
        <w:t xml:space="preserve">  </w:t>
      </w:r>
      <w:r w:rsidRPr="00F15ECA">
        <w:rPr>
          <w:rFonts w:ascii="Times New Roman" w:hAnsi="Times New Roman" w:cs="Times New Roman"/>
          <w:sz w:val="28"/>
          <w:szCs w:val="28"/>
        </w:rPr>
        <w:t>автогудронатора</w:t>
      </w:r>
      <w:r w:rsidR="00724A25" w:rsidRPr="00F15E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4AC2" w:rsidRPr="00F15ECA" w:rsidRDefault="001D4AC2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Расчет производительности автогудронатора</w:t>
      </w:r>
      <w:r w:rsidR="00724A25" w:rsidRPr="00F15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AC2" w:rsidRPr="00F15ECA" w:rsidRDefault="001D4AC2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Машины для уплотнения грунтов, классификация</w:t>
      </w:r>
      <w:r w:rsidR="00823B15" w:rsidRPr="00F15ECA">
        <w:rPr>
          <w:rFonts w:ascii="Times New Roman" w:hAnsi="Times New Roman" w:cs="Times New Roman"/>
          <w:sz w:val="28"/>
          <w:szCs w:val="28"/>
        </w:rPr>
        <w:t>,</w:t>
      </w:r>
      <w:r w:rsidRPr="00F15ECA">
        <w:rPr>
          <w:rFonts w:ascii="Times New Roman" w:hAnsi="Times New Roman" w:cs="Times New Roman"/>
          <w:sz w:val="28"/>
          <w:szCs w:val="28"/>
        </w:rPr>
        <w:t xml:space="preserve"> конструктивные схемы</w:t>
      </w:r>
    </w:p>
    <w:p w:rsidR="00823B15" w:rsidRPr="00F15ECA" w:rsidRDefault="001D4AC2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 xml:space="preserve">Катки с гладкими металлическими вальцами, </w:t>
      </w:r>
      <w:r w:rsidR="00724A25" w:rsidRPr="00F15ECA">
        <w:rPr>
          <w:rFonts w:ascii="Times New Roman" w:hAnsi="Times New Roman" w:cs="Times New Roman"/>
          <w:sz w:val="28"/>
          <w:szCs w:val="28"/>
        </w:rPr>
        <w:t xml:space="preserve">  </w:t>
      </w:r>
      <w:r w:rsidRPr="00F15ECA">
        <w:rPr>
          <w:rFonts w:ascii="Times New Roman" w:hAnsi="Times New Roman" w:cs="Times New Roman"/>
          <w:sz w:val="28"/>
          <w:szCs w:val="28"/>
        </w:rPr>
        <w:t xml:space="preserve">классификация,  конструктивные схемы </w:t>
      </w:r>
    </w:p>
    <w:p w:rsidR="00823B15" w:rsidRPr="00F15ECA" w:rsidRDefault="00823B15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Определение основных параметров катков с металлическими вальцами</w:t>
      </w:r>
    </w:p>
    <w:p w:rsidR="00823B15" w:rsidRPr="00F15ECA" w:rsidRDefault="00823B15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Катки вибрационные, выбор основных параметров</w:t>
      </w:r>
    </w:p>
    <w:p w:rsidR="00823B15" w:rsidRPr="00F15ECA" w:rsidRDefault="00823B15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 xml:space="preserve"> Определение основных параметров катков пневмошинных</w:t>
      </w:r>
    </w:p>
    <w:p w:rsidR="00B23CC1" w:rsidRPr="00F15ECA" w:rsidRDefault="00724A25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23B15" w:rsidRPr="00F15ECA">
        <w:rPr>
          <w:rFonts w:ascii="Times New Roman" w:hAnsi="Times New Roman" w:cs="Times New Roman"/>
          <w:sz w:val="28"/>
          <w:szCs w:val="28"/>
        </w:rPr>
        <w:t>Катки кулачковые, классификация,  конструктивные схемы</w:t>
      </w:r>
    </w:p>
    <w:p w:rsidR="00823B15" w:rsidRPr="00F15ECA" w:rsidRDefault="00823B15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Определение основных параметров катков кулачковых</w:t>
      </w:r>
    </w:p>
    <w:p w:rsidR="00823B15" w:rsidRPr="00F15ECA" w:rsidRDefault="00823B15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Катки решетчатые, классификация,  конструктивные схемы</w:t>
      </w:r>
    </w:p>
    <w:p w:rsidR="00823B15" w:rsidRPr="00F15ECA" w:rsidRDefault="00823B15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Определение сопротивлений</w:t>
      </w:r>
      <w:r w:rsidR="00793FC8" w:rsidRPr="00F15ECA">
        <w:rPr>
          <w:rFonts w:ascii="Times New Roman" w:hAnsi="Times New Roman" w:cs="Times New Roman"/>
          <w:sz w:val="28"/>
          <w:szCs w:val="28"/>
        </w:rPr>
        <w:t xml:space="preserve"> при укатке грунта</w:t>
      </w:r>
    </w:p>
    <w:p w:rsidR="00793FC8" w:rsidRPr="00F15ECA" w:rsidRDefault="00E9111C" w:rsidP="00F1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CA">
        <w:rPr>
          <w:rFonts w:ascii="Times New Roman" w:hAnsi="Times New Roman" w:cs="Times New Roman"/>
          <w:sz w:val="28"/>
          <w:szCs w:val="28"/>
        </w:rPr>
        <w:t>Производительность при укатке</w:t>
      </w:r>
    </w:p>
    <w:sectPr w:rsidR="00793FC8" w:rsidRPr="00F15ECA" w:rsidSect="00C9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42A" w:rsidRDefault="0076142A" w:rsidP="0059735A">
      <w:pPr>
        <w:spacing w:after="0" w:line="240" w:lineRule="auto"/>
      </w:pPr>
      <w:r>
        <w:separator/>
      </w:r>
    </w:p>
  </w:endnote>
  <w:endnote w:type="continuationSeparator" w:id="1">
    <w:p w:rsidR="0076142A" w:rsidRDefault="0076142A" w:rsidP="0059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42A" w:rsidRDefault="0076142A" w:rsidP="0059735A">
      <w:pPr>
        <w:spacing w:after="0" w:line="240" w:lineRule="auto"/>
      </w:pPr>
      <w:r>
        <w:separator/>
      </w:r>
    </w:p>
  </w:footnote>
  <w:footnote w:type="continuationSeparator" w:id="1">
    <w:p w:rsidR="0076142A" w:rsidRDefault="0076142A" w:rsidP="00597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4080"/>
    <w:rsid w:val="000D27AD"/>
    <w:rsid w:val="001D4677"/>
    <w:rsid w:val="001D4AC2"/>
    <w:rsid w:val="00340223"/>
    <w:rsid w:val="0041158B"/>
    <w:rsid w:val="00483843"/>
    <w:rsid w:val="0055283F"/>
    <w:rsid w:val="0059735A"/>
    <w:rsid w:val="00642C16"/>
    <w:rsid w:val="00724A25"/>
    <w:rsid w:val="00733405"/>
    <w:rsid w:val="0076142A"/>
    <w:rsid w:val="00793FC8"/>
    <w:rsid w:val="00823B15"/>
    <w:rsid w:val="009C4080"/>
    <w:rsid w:val="009D2A7C"/>
    <w:rsid w:val="00AA32F9"/>
    <w:rsid w:val="00AE2C81"/>
    <w:rsid w:val="00B23CC1"/>
    <w:rsid w:val="00C91E2E"/>
    <w:rsid w:val="00C952CA"/>
    <w:rsid w:val="00E10366"/>
    <w:rsid w:val="00E9111C"/>
    <w:rsid w:val="00F1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7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735A"/>
  </w:style>
  <w:style w:type="paragraph" w:styleId="a5">
    <w:name w:val="footer"/>
    <w:basedOn w:val="a"/>
    <w:link w:val="a6"/>
    <w:uiPriority w:val="99"/>
    <w:semiHidden/>
    <w:unhideWhenUsed/>
    <w:rsid w:val="00597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7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Иосифович</dc:creator>
  <cp:keywords/>
  <dc:description/>
  <cp:lastModifiedBy>Василий Иосифович</cp:lastModifiedBy>
  <cp:revision>14</cp:revision>
  <dcterms:created xsi:type="dcterms:W3CDTF">2020-04-12T09:51:00Z</dcterms:created>
  <dcterms:modified xsi:type="dcterms:W3CDTF">2020-04-13T14:48:00Z</dcterms:modified>
</cp:coreProperties>
</file>