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3DC" w:rsidRPr="005D2175" w:rsidRDefault="003733DC" w:rsidP="003733DC">
      <w:pPr>
        <w:tabs>
          <w:tab w:val="left" w:pos="567"/>
        </w:tabs>
        <w:spacing w:line="240" w:lineRule="auto"/>
        <w:ind w:left="426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3DC">
        <w:rPr>
          <w:rFonts w:ascii="Times New Roman" w:hAnsi="Times New Roman" w:cs="Times New Roman"/>
          <w:b/>
          <w:sz w:val="24"/>
          <w:szCs w:val="24"/>
        </w:rPr>
        <w:t>ЛЕКЦИЯ№3</w:t>
      </w:r>
      <w:r>
        <w:rPr>
          <w:b/>
          <w:sz w:val="28"/>
          <w:szCs w:val="28"/>
        </w:rPr>
        <w:t xml:space="preserve">    </w:t>
      </w:r>
      <w:r w:rsidRPr="005D2175">
        <w:rPr>
          <w:rFonts w:ascii="Times New Roman" w:hAnsi="Times New Roman" w:cs="Times New Roman"/>
          <w:b/>
          <w:i/>
          <w:sz w:val="28"/>
          <w:szCs w:val="28"/>
        </w:rPr>
        <w:t xml:space="preserve">Кинематический анализ </w:t>
      </w:r>
      <w:r>
        <w:rPr>
          <w:rFonts w:ascii="Times New Roman" w:hAnsi="Times New Roman" w:cs="Times New Roman"/>
          <w:b/>
          <w:i/>
          <w:sz w:val="28"/>
          <w:szCs w:val="28"/>
        </w:rPr>
        <w:t>расчетных схем стержневых конструкций</w:t>
      </w:r>
    </w:p>
    <w:p w:rsidR="00E72766" w:rsidRPr="00242AFD" w:rsidRDefault="002E5332" w:rsidP="002E5332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2AFD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E72766" w:rsidRPr="00242AFD">
        <w:rPr>
          <w:rFonts w:ascii="Times New Roman" w:hAnsi="Times New Roman" w:cs="Times New Roman"/>
          <w:b/>
          <w:i/>
          <w:sz w:val="28"/>
          <w:szCs w:val="28"/>
        </w:rPr>
        <w:t>Классификация расчетных схем по геометрическому признаку.</w:t>
      </w:r>
    </w:p>
    <w:p w:rsidR="00E72766" w:rsidRPr="0047463A" w:rsidRDefault="00E72766" w:rsidP="0047463A">
      <w:pPr>
        <w:spacing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63A">
        <w:rPr>
          <w:rFonts w:ascii="Times New Roman" w:hAnsi="Times New Roman" w:cs="Times New Roman"/>
          <w:sz w:val="24"/>
          <w:szCs w:val="24"/>
        </w:rPr>
        <w:t>Металлические конструкции СДМ отличаются большим разнообразием конструктивного исполнения. Однако, при более детальном их рассмотрении, мы видим, что все они выполнены из элементов, среди которых нетрудно выделить несколько наиболее часто встречающихся.</w:t>
      </w:r>
    </w:p>
    <w:p w:rsidR="00457C27" w:rsidRDefault="00457C27" w:rsidP="00457C27">
      <w:pPr>
        <w:spacing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геометрическим параметрам различают следующие элементы систем: </w:t>
      </w:r>
      <w:r>
        <w:rPr>
          <w:rFonts w:ascii="Times New Roman" w:hAnsi="Times New Roman" w:cs="Times New Roman"/>
          <w:i/>
          <w:sz w:val="24"/>
          <w:szCs w:val="24"/>
        </w:rPr>
        <w:t>стержневые,</w:t>
      </w:r>
      <w:r>
        <w:rPr>
          <w:rFonts w:ascii="Times New Roman" w:hAnsi="Times New Roman" w:cs="Times New Roman"/>
          <w:sz w:val="24"/>
          <w:szCs w:val="24"/>
        </w:rPr>
        <w:t xml:space="preserve"> длина которых значительно больше размеров поперечного сечения; </w:t>
      </w:r>
      <w:r>
        <w:rPr>
          <w:rFonts w:ascii="Times New Roman" w:hAnsi="Times New Roman" w:cs="Times New Roman"/>
          <w:i/>
          <w:sz w:val="24"/>
          <w:szCs w:val="24"/>
        </w:rPr>
        <w:t>пластинчатые (листовые)</w:t>
      </w:r>
      <w:r>
        <w:rPr>
          <w:rFonts w:ascii="Times New Roman" w:hAnsi="Times New Roman" w:cs="Times New Roman"/>
          <w:sz w:val="24"/>
          <w:szCs w:val="24"/>
        </w:rPr>
        <w:t xml:space="preserve">, толщина которых значительно меньше длины и ширины; и </w:t>
      </w:r>
      <w:r>
        <w:rPr>
          <w:rFonts w:ascii="Times New Roman" w:hAnsi="Times New Roman" w:cs="Times New Roman"/>
          <w:i/>
          <w:sz w:val="24"/>
          <w:szCs w:val="24"/>
        </w:rPr>
        <w:t>массивные</w:t>
      </w:r>
      <w:r>
        <w:rPr>
          <w:rFonts w:ascii="Times New Roman" w:hAnsi="Times New Roman" w:cs="Times New Roman"/>
          <w:sz w:val="24"/>
          <w:szCs w:val="24"/>
        </w:rPr>
        <w:t>, размеры которых в трех измерениях имеют одинаковый порядок.</w:t>
      </w:r>
      <w:proofErr w:type="gramEnd"/>
    </w:p>
    <w:p w:rsidR="007C4D36" w:rsidRPr="0047463A" w:rsidRDefault="00DE683E" w:rsidP="00DE683E">
      <w:pPr>
        <w:spacing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Расчетную схему любой конструкции представляют в виде системы связанных между собой элементов, которые можно с достаточной точностью считать абсолютно жесткими телами. В плоских системах их называют дисками, а в пространственных – блоками. Землю (основание конструкции) также можно считать телом.</w:t>
      </w:r>
    </w:p>
    <w:p w:rsidR="007C4D36" w:rsidRPr="0047463A" w:rsidRDefault="007C4D36" w:rsidP="0047463A">
      <w:pPr>
        <w:spacing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63A">
        <w:rPr>
          <w:rFonts w:ascii="Times New Roman" w:hAnsi="Times New Roman" w:cs="Times New Roman"/>
          <w:sz w:val="24"/>
          <w:szCs w:val="24"/>
        </w:rPr>
        <w:t xml:space="preserve">Все элементы конструкций можно разделить </w:t>
      </w:r>
      <w:proofErr w:type="gramStart"/>
      <w:r w:rsidRPr="0047463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7463A">
        <w:rPr>
          <w:rFonts w:ascii="Times New Roman" w:hAnsi="Times New Roman" w:cs="Times New Roman"/>
          <w:sz w:val="24"/>
          <w:szCs w:val="24"/>
        </w:rPr>
        <w:t xml:space="preserve"> соединяемые и соединяющие. При этом четкого разделения между ними провести не представляется возможным. </w:t>
      </w:r>
    </w:p>
    <w:p w:rsidR="007C4D36" w:rsidRPr="0047463A" w:rsidRDefault="007C4D36" w:rsidP="0047463A">
      <w:pPr>
        <w:spacing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63A">
        <w:rPr>
          <w:rFonts w:ascii="Times New Roman" w:hAnsi="Times New Roman" w:cs="Times New Roman"/>
          <w:sz w:val="24"/>
          <w:szCs w:val="24"/>
        </w:rPr>
        <w:t>Соединяемые узлы, элементы называют телами, соединяющие – связями. Связи ограничивают свободу тел в пространстве (на плоскости, так как мы чаще всего рассматриваем плоские расчетные схемы конструкций).</w:t>
      </w:r>
    </w:p>
    <w:p w:rsidR="007C4D36" w:rsidRPr="0047463A" w:rsidRDefault="007C4D36" w:rsidP="0047463A">
      <w:pPr>
        <w:spacing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63A">
        <w:rPr>
          <w:rFonts w:ascii="Times New Roman" w:hAnsi="Times New Roman" w:cs="Times New Roman"/>
          <w:sz w:val="24"/>
          <w:szCs w:val="24"/>
        </w:rPr>
        <w:t>Чем больше связей, тем бол</w:t>
      </w:r>
      <w:r w:rsidR="00DE683E">
        <w:rPr>
          <w:rFonts w:ascii="Times New Roman" w:hAnsi="Times New Roman" w:cs="Times New Roman"/>
          <w:sz w:val="24"/>
          <w:szCs w:val="24"/>
        </w:rPr>
        <w:t xml:space="preserve">ьше </w:t>
      </w:r>
      <w:r w:rsidRPr="0047463A">
        <w:rPr>
          <w:rFonts w:ascii="Times New Roman" w:hAnsi="Times New Roman" w:cs="Times New Roman"/>
          <w:sz w:val="24"/>
          <w:szCs w:val="24"/>
        </w:rPr>
        <w:t xml:space="preserve"> ограничена возможность перемещения тела в пространстве или на плоскости. </w:t>
      </w:r>
    </w:p>
    <w:p w:rsidR="007C4D36" w:rsidRDefault="007C4D36" w:rsidP="0047463A">
      <w:pPr>
        <w:spacing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463A">
        <w:rPr>
          <w:rFonts w:ascii="Times New Roman" w:hAnsi="Times New Roman" w:cs="Times New Roman"/>
          <w:sz w:val="24"/>
          <w:szCs w:val="24"/>
        </w:rPr>
        <w:t>Связь, препятствующая взаимному поступательному (линейному) перемещению тел, называется линейной, препятствующую взаимному вращательному – угловой.</w:t>
      </w:r>
      <w:proofErr w:type="gramEnd"/>
    </w:p>
    <w:p w:rsidR="00DE683E" w:rsidRPr="0047463A" w:rsidRDefault="00DE683E" w:rsidP="0047463A">
      <w:pPr>
        <w:spacing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Связь, препятствующую взаимному перемещению двух тел в одном направлении, наз. </w:t>
      </w:r>
      <w:proofErr w:type="gramStart"/>
      <w:r w:rsidR="00457C27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лементарной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C4D36" w:rsidRPr="0047463A" w:rsidRDefault="007C4D36" w:rsidP="0047463A">
      <w:pPr>
        <w:spacing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63A">
        <w:rPr>
          <w:rFonts w:ascii="Times New Roman" w:hAnsi="Times New Roman" w:cs="Times New Roman"/>
          <w:sz w:val="24"/>
          <w:szCs w:val="24"/>
        </w:rPr>
        <w:t>Обычно рассматривают</w:t>
      </w:r>
      <w:r w:rsidR="00C3748E" w:rsidRPr="0047463A">
        <w:rPr>
          <w:rFonts w:ascii="Times New Roman" w:hAnsi="Times New Roman" w:cs="Times New Roman"/>
          <w:sz w:val="24"/>
          <w:szCs w:val="24"/>
        </w:rPr>
        <w:t xml:space="preserve"> двусторонние связи, препятствующие перемещению тел в двух противоположных направлениях. Наряду с ними существуют и односторонние связи (канат). Связи, соединяющие тело с землей называются опорными (внешними), а связи внутри – внутренними.</w:t>
      </w:r>
    </w:p>
    <w:p w:rsidR="00193A1E" w:rsidRDefault="00193A1E" w:rsidP="00193A1E">
      <w:pPr>
        <w:spacing w:line="240" w:lineRule="auto"/>
        <w:ind w:left="-142"/>
        <w:jc w:val="center"/>
      </w:pPr>
      <w:r>
        <w:object w:dxaOrig="9599" w:dyaOrig="46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26.5pt" o:ole="">
            <v:imagedata r:id="rId6" o:title=""/>
          </v:shape>
          <o:OLEObject Type="Embed" ProgID="Visio.Drawing.11" ShapeID="_x0000_i1025" DrawAspect="Content" ObjectID="_1517209491" r:id="rId7"/>
        </w:object>
      </w:r>
    </w:p>
    <w:p w:rsidR="006F7774" w:rsidRPr="006F7774" w:rsidRDefault="006F7774" w:rsidP="00E04BEF">
      <w:pPr>
        <w:spacing w:line="240" w:lineRule="auto"/>
        <w:ind w:left="-142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F7774">
        <w:rPr>
          <w:rFonts w:ascii="Times New Roman" w:hAnsi="Times New Roman" w:cs="Times New Roman"/>
          <w:sz w:val="24"/>
          <w:szCs w:val="24"/>
        </w:rPr>
        <w:t>Основные связи плоских и пространственных систем.</w:t>
      </w:r>
    </w:p>
    <w:p w:rsidR="006F7774" w:rsidRDefault="006F7774" w:rsidP="006F7774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F7774">
        <w:rPr>
          <w:rFonts w:ascii="Times New Roman" w:hAnsi="Times New Roman" w:cs="Times New Roman"/>
          <w:sz w:val="24"/>
          <w:szCs w:val="24"/>
        </w:rPr>
        <w:t xml:space="preserve">Для плоских систем основными жесткими связями являются: </w:t>
      </w:r>
      <w:r>
        <w:rPr>
          <w:rFonts w:ascii="Times New Roman" w:hAnsi="Times New Roman" w:cs="Times New Roman"/>
          <w:sz w:val="24"/>
          <w:szCs w:val="24"/>
        </w:rPr>
        <w:t xml:space="preserve">стержень </w:t>
      </w:r>
      <w:r w:rsidR="00457C27">
        <w:rPr>
          <w:rFonts w:ascii="Times New Roman" w:hAnsi="Times New Roman" w:cs="Times New Roman"/>
          <w:sz w:val="24"/>
          <w:szCs w:val="24"/>
        </w:rPr>
        <w:t xml:space="preserve">с шарнирными концами – </w:t>
      </w:r>
      <w:r>
        <w:rPr>
          <w:rFonts w:ascii="Times New Roman" w:hAnsi="Times New Roman" w:cs="Times New Roman"/>
          <w:sz w:val="24"/>
          <w:szCs w:val="24"/>
        </w:rPr>
        <w:t xml:space="preserve"> линейн</w:t>
      </w:r>
      <w:r w:rsidR="00457C27">
        <w:rPr>
          <w:rFonts w:ascii="Times New Roman" w:hAnsi="Times New Roman" w:cs="Times New Roman"/>
          <w:sz w:val="24"/>
          <w:szCs w:val="24"/>
        </w:rPr>
        <w:t xml:space="preserve">ая </w:t>
      </w:r>
      <w:r>
        <w:rPr>
          <w:rFonts w:ascii="Times New Roman" w:hAnsi="Times New Roman" w:cs="Times New Roman"/>
          <w:sz w:val="24"/>
          <w:szCs w:val="24"/>
        </w:rPr>
        <w:t>связ</w:t>
      </w:r>
      <w:r w:rsidR="00457C27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6F7774">
        <w:rPr>
          <w:rFonts w:ascii="Times New Roman" w:hAnsi="Times New Roman" w:cs="Times New Roman"/>
          <w:sz w:val="24"/>
          <w:szCs w:val="24"/>
        </w:rPr>
        <w:t xml:space="preserve">шарнир – </w:t>
      </w:r>
      <w:r>
        <w:rPr>
          <w:rFonts w:ascii="Times New Roman" w:hAnsi="Times New Roman" w:cs="Times New Roman"/>
          <w:sz w:val="24"/>
          <w:szCs w:val="24"/>
        </w:rPr>
        <w:t>связь, эквивалентная двум линейным связям (</w:t>
      </w:r>
      <w:r>
        <w:rPr>
          <w:rFonts w:ascii="Times New Roman" w:hAnsi="Times New Roman" w:cs="Times New Roman"/>
          <w:i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);  заделка – связь, эквивалентная трем элементарным связям и препятствующая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угловому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двум линейным перемещениям (</w:t>
      </w:r>
      <w:r>
        <w:rPr>
          <w:rFonts w:ascii="Times New Roman" w:hAnsi="Times New Roman" w:cs="Times New Roman"/>
          <w:i/>
          <w:sz w:val="24"/>
          <w:szCs w:val="24"/>
        </w:rPr>
        <w:t>в).</w:t>
      </w:r>
    </w:p>
    <w:p w:rsidR="006F7774" w:rsidRDefault="006F7774" w:rsidP="006F7774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основным жестким связям пространственных систем относятся: стержень; шаровой шарнир – связь, эквивалентная трем элементарным связям (</w:t>
      </w:r>
      <w:r>
        <w:rPr>
          <w:rFonts w:ascii="Times New Roman" w:hAnsi="Times New Roman" w:cs="Times New Roman"/>
          <w:i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); цилиндрический шарнир – связь, эквивалентная пяти элементарным связям и допускающая лишь взаимный поворот блоков в одной плоскости (</w:t>
      </w:r>
      <w:r>
        <w:rPr>
          <w:rFonts w:ascii="Times New Roman" w:hAnsi="Times New Roman" w:cs="Times New Roman"/>
          <w:i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)</w:t>
      </w:r>
      <w:r w:rsidR="00556319">
        <w:rPr>
          <w:rFonts w:ascii="Times New Roman" w:hAnsi="Times New Roman" w:cs="Times New Roman"/>
          <w:sz w:val="24"/>
          <w:szCs w:val="24"/>
        </w:rPr>
        <w:t>; заделка – связь, эквивалентная шести элементарным связям.</w:t>
      </w:r>
    </w:p>
    <w:p w:rsidR="00556319" w:rsidRPr="0047463A" w:rsidRDefault="00556319" w:rsidP="00556319">
      <w:pPr>
        <w:spacing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63A">
        <w:rPr>
          <w:rFonts w:ascii="Times New Roman" w:hAnsi="Times New Roman" w:cs="Times New Roman"/>
          <w:sz w:val="24"/>
          <w:szCs w:val="24"/>
        </w:rPr>
        <w:t>Определение усилий в связях является одной из основных задач расчета любой конструкции или сооружения.</w:t>
      </w:r>
    </w:p>
    <w:p w:rsidR="002A1B96" w:rsidRDefault="002E5332" w:rsidP="00E04BEF">
      <w:pPr>
        <w:spacing w:line="240" w:lineRule="auto"/>
        <w:ind w:left="-142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8768F3"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="002A1B96" w:rsidRPr="008768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1B96" w:rsidRPr="008768F3">
        <w:rPr>
          <w:rFonts w:ascii="Times New Roman" w:hAnsi="Times New Roman" w:cs="Times New Roman"/>
          <w:b/>
          <w:i/>
          <w:sz w:val="28"/>
          <w:szCs w:val="28"/>
        </w:rPr>
        <w:t xml:space="preserve">Классификация </w:t>
      </w:r>
      <w:r w:rsidR="00513719" w:rsidRPr="008768F3">
        <w:rPr>
          <w:rFonts w:ascii="Times New Roman" w:hAnsi="Times New Roman" w:cs="Times New Roman"/>
          <w:b/>
          <w:i/>
          <w:sz w:val="28"/>
          <w:szCs w:val="28"/>
        </w:rPr>
        <w:t xml:space="preserve">расчетных схем по  </w:t>
      </w:r>
      <w:r w:rsidR="002A1B96" w:rsidRPr="008768F3">
        <w:rPr>
          <w:rFonts w:ascii="Times New Roman" w:hAnsi="Times New Roman" w:cs="Times New Roman"/>
          <w:b/>
          <w:i/>
          <w:sz w:val="28"/>
          <w:szCs w:val="28"/>
        </w:rPr>
        <w:t>кинематическому признаку</w:t>
      </w:r>
    </w:p>
    <w:p w:rsidR="00457C27" w:rsidRDefault="00457C27" w:rsidP="00457C27">
      <w:pPr>
        <w:spacing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63A">
        <w:rPr>
          <w:rFonts w:ascii="Times New Roman" w:hAnsi="Times New Roman" w:cs="Times New Roman"/>
          <w:sz w:val="24"/>
          <w:szCs w:val="24"/>
        </w:rPr>
        <w:t>Системы по кинематическим параметрам разделяют на неизменяемые (изменение формы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63A">
        <w:rPr>
          <w:rFonts w:ascii="Times New Roman" w:hAnsi="Times New Roman" w:cs="Times New Roman"/>
          <w:sz w:val="24"/>
          <w:szCs w:val="24"/>
        </w:rPr>
        <w:t xml:space="preserve"> обуславлива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47463A">
        <w:rPr>
          <w:rFonts w:ascii="Times New Roman" w:hAnsi="Times New Roman" w:cs="Times New Roman"/>
          <w:sz w:val="24"/>
          <w:szCs w:val="24"/>
        </w:rPr>
        <w:t>ся лишь деформацией материала) и изменяемые (изменение формы, в том числе и мгновенное, возможно без деформации материала).</w:t>
      </w:r>
      <w:r>
        <w:rPr>
          <w:rFonts w:ascii="Times New Roman" w:hAnsi="Times New Roman" w:cs="Times New Roman"/>
          <w:sz w:val="24"/>
          <w:szCs w:val="24"/>
        </w:rPr>
        <w:t xml:space="preserve"> Естественно, что применение изменяемых систем недопустимо, т.к. оно не обеспечивает сопротивление конструкции внешним воздействиям.</w:t>
      </w:r>
    </w:p>
    <w:p w:rsidR="002A1B96" w:rsidRPr="0047463A" w:rsidRDefault="002A1B96" w:rsidP="0047463A">
      <w:pPr>
        <w:spacing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63A">
        <w:rPr>
          <w:rFonts w:ascii="Times New Roman" w:hAnsi="Times New Roman" w:cs="Times New Roman"/>
          <w:sz w:val="24"/>
          <w:szCs w:val="24"/>
        </w:rPr>
        <w:t>Металлоконструкции СДМ представляют собой сложные сочетания отдельных деталей (элементов): стержней, дисков, блоков, которые сами по себе являются геометрически неизменяемыми.</w:t>
      </w:r>
    </w:p>
    <w:p w:rsidR="002A1B96" w:rsidRDefault="002A1B96" w:rsidP="0047463A">
      <w:pPr>
        <w:spacing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63A">
        <w:rPr>
          <w:rFonts w:ascii="Times New Roman" w:hAnsi="Times New Roman" w:cs="Times New Roman"/>
          <w:sz w:val="24"/>
          <w:szCs w:val="24"/>
        </w:rPr>
        <w:t>Рассматривая совокупность отдельных элементов, заключение о геометрической неизменяемости конструкции можно сделать только на основе кинематического анализа ее.</w:t>
      </w:r>
    </w:p>
    <w:p w:rsidR="00AA5646" w:rsidRDefault="00AA5646" w:rsidP="0047463A">
      <w:pPr>
        <w:spacing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46">
        <w:rPr>
          <w:rFonts w:ascii="Times New Roman" w:hAnsi="Times New Roman" w:cs="Times New Roman"/>
          <w:b/>
          <w:sz w:val="24"/>
          <w:szCs w:val="24"/>
        </w:rPr>
        <w:t>Степень изменяемости системы.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5646">
        <w:rPr>
          <w:rFonts w:ascii="Times New Roman" w:hAnsi="Times New Roman" w:cs="Times New Roman"/>
          <w:sz w:val="24"/>
          <w:szCs w:val="24"/>
        </w:rPr>
        <w:t>Как уже отмечалось,</w:t>
      </w:r>
      <w:r>
        <w:rPr>
          <w:rFonts w:ascii="Times New Roman" w:hAnsi="Times New Roman" w:cs="Times New Roman"/>
          <w:sz w:val="24"/>
          <w:szCs w:val="24"/>
        </w:rPr>
        <w:t xml:space="preserve"> свойство системы изменять свою форму при отсутствии деформаций в элементах наз. ее изменяемостью. При определении степени изменяемости системы все ее элементы (тела и связи) считают абсолютно жесткими.</w:t>
      </w:r>
    </w:p>
    <w:p w:rsidR="00AA5646" w:rsidRDefault="00AA5646" w:rsidP="0047463A">
      <w:pPr>
        <w:spacing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46">
        <w:rPr>
          <w:rFonts w:ascii="Times New Roman" w:hAnsi="Times New Roman" w:cs="Times New Roman"/>
          <w:sz w:val="24"/>
          <w:szCs w:val="24"/>
        </w:rPr>
        <w:t>Каждый д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Start"/>
      <w:r>
        <w:rPr>
          <w:rFonts w:ascii="Times New Roman" w:hAnsi="Times New Roman" w:cs="Times New Roman"/>
          <w:sz w:val="24"/>
          <w:szCs w:val="24"/>
        </w:rPr>
        <w:t>ск в пл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оскости обладает тремя степенями свободы относительно земли или другого диска, принимаемого за землю. Этими степенями свободы являются два линейных и </w:t>
      </w:r>
      <w:r w:rsidR="00F20BA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дно угловое перемещение</w:t>
      </w:r>
      <w:r w:rsidR="00F20BA8">
        <w:rPr>
          <w:rFonts w:ascii="Times New Roman" w:hAnsi="Times New Roman" w:cs="Times New Roman"/>
          <w:sz w:val="24"/>
          <w:szCs w:val="24"/>
        </w:rPr>
        <w:t xml:space="preserve"> (поворот). Б</w:t>
      </w:r>
      <w:r w:rsidR="009A13C8">
        <w:rPr>
          <w:rFonts w:ascii="Times New Roman" w:hAnsi="Times New Roman" w:cs="Times New Roman"/>
          <w:sz w:val="24"/>
          <w:szCs w:val="24"/>
        </w:rPr>
        <w:t>л</w:t>
      </w:r>
      <w:r w:rsidR="00F20BA8">
        <w:rPr>
          <w:rFonts w:ascii="Times New Roman" w:hAnsi="Times New Roman" w:cs="Times New Roman"/>
          <w:sz w:val="24"/>
          <w:szCs w:val="24"/>
        </w:rPr>
        <w:t xml:space="preserve">ок в пространстве обладает шестью </w:t>
      </w:r>
      <w:r w:rsidR="00F20BA8">
        <w:rPr>
          <w:rFonts w:ascii="Times New Roman" w:hAnsi="Times New Roman" w:cs="Times New Roman"/>
          <w:sz w:val="24"/>
          <w:szCs w:val="24"/>
        </w:rPr>
        <w:lastRenderedPageBreak/>
        <w:t xml:space="preserve">степенями свободы – тремя линейными и тремя угловыми перемещениями. Шарнирный узел имеет две степени свободы в плоскости и три  – </w:t>
      </w:r>
      <w:r w:rsidR="009A13C8">
        <w:rPr>
          <w:rFonts w:ascii="Times New Roman" w:hAnsi="Times New Roman" w:cs="Times New Roman"/>
          <w:sz w:val="24"/>
          <w:szCs w:val="24"/>
        </w:rPr>
        <w:t>в пространстве; он может иметь только линейные перемещения.</w:t>
      </w:r>
    </w:p>
    <w:p w:rsidR="009A13C8" w:rsidRDefault="009A13C8" w:rsidP="0047463A">
      <w:pPr>
        <w:spacing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элементарная связь отнимает одну степень свободы. Поэтому общее число степеней свободы, называемое степенью изменяемости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3C8">
        <w:rPr>
          <w:rFonts w:ascii="Times New Roman" w:hAnsi="Times New Roman" w:cs="Times New Roman"/>
          <w:b/>
          <w:i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системы, определяется разностью между степенью  свободы всех тел и числом элементарных связей с учетом их кратности. Для плоской системы, прикрепленной к земле, </w:t>
      </w:r>
    </w:p>
    <w:p w:rsidR="009A13C8" w:rsidRDefault="009A13C8" w:rsidP="0047463A">
      <w:pPr>
        <w:spacing w:line="240" w:lineRule="auto"/>
        <w:ind w:left="-142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И=3Д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э</w:t>
      </w:r>
      <w:proofErr w:type="spellEnd"/>
    </w:p>
    <w:p w:rsidR="009A13C8" w:rsidRDefault="009A13C8" w:rsidP="0047463A">
      <w:pPr>
        <w:spacing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для пространственной – </w:t>
      </w:r>
    </w:p>
    <w:p w:rsidR="009A13C8" w:rsidRDefault="009A13C8" w:rsidP="0047463A">
      <w:pPr>
        <w:spacing w:line="240" w:lineRule="auto"/>
        <w:ind w:left="-142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И=6</w:t>
      </w:r>
      <w:r w:rsidR="000469B8">
        <w:rPr>
          <w:rFonts w:ascii="Times New Roman" w:hAnsi="Times New Roman" w:cs="Times New Roman"/>
          <w:i/>
          <w:sz w:val="24"/>
          <w:szCs w:val="24"/>
        </w:rPr>
        <w:t>Б</w:t>
      </w:r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э</w:t>
      </w:r>
      <w:proofErr w:type="spellEnd"/>
    </w:p>
    <w:p w:rsidR="009A13C8" w:rsidRDefault="009A13C8" w:rsidP="0047463A">
      <w:pPr>
        <w:spacing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9A13C8">
        <w:rPr>
          <w:rFonts w:ascii="Times New Roman" w:hAnsi="Times New Roman" w:cs="Times New Roman"/>
          <w:sz w:val="24"/>
          <w:szCs w:val="24"/>
        </w:rPr>
        <w:t>число</w:t>
      </w:r>
      <w:r>
        <w:rPr>
          <w:rFonts w:ascii="Times New Roman" w:hAnsi="Times New Roman" w:cs="Times New Roman"/>
          <w:sz w:val="24"/>
          <w:szCs w:val="24"/>
        </w:rPr>
        <w:t xml:space="preserve"> дисков; </w:t>
      </w:r>
      <w:r>
        <w:rPr>
          <w:rFonts w:ascii="Times New Roman" w:hAnsi="Times New Roman" w:cs="Times New Roman"/>
          <w:i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– число блоков;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общее число элементарных связей.</w:t>
      </w:r>
    </w:p>
    <w:p w:rsidR="000469B8" w:rsidRDefault="000469B8" w:rsidP="0047463A">
      <w:pPr>
        <w:spacing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шарнирно-стержневых системах за соединяемые элементы удобнее принимать узлы, а за соединяющие – стержни. В этом случае для плоской системы, прикрепленной к земле, </w:t>
      </w:r>
    </w:p>
    <w:p w:rsidR="000469B8" w:rsidRDefault="000469B8" w:rsidP="00E04BEF">
      <w:pPr>
        <w:spacing w:line="240" w:lineRule="auto"/>
        <w:ind w:left="-142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И=2У – С,</w:t>
      </w:r>
    </w:p>
    <w:p w:rsidR="000469B8" w:rsidRDefault="000469B8" w:rsidP="0047463A">
      <w:pPr>
        <w:spacing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для пространственной – </w:t>
      </w:r>
    </w:p>
    <w:p w:rsidR="000469B8" w:rsidRDefault="000469B8" w:rsidP="00E04BEF">
      <w:pPr>
        <w:spacing w:line="240" w:lineRule="auto"/>
        <w:ind w:left="-142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И=3У – С,</w:t>
      </w:r>
    </w:p>
    <w:p w:rsidR="000469B8" w:rsidRDefault="000469B8" w:rsidP="0047463A">
      <w:pPr>
        <w:spacing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число узлов; </w:t>
      </w:r>
      <w:r>
        <w:rPr>
          <w:rFonts w:ascii="Times New Roman" w:hAnsi="Times New Roman" w:cs="Times New Roman"/>
          <w:i/>
          <w:sz w:val="24"/>
          <w:szCs w:val="24"/>
        </w:rPr>
        <w:t xml:space="preserve">С – </w:t>
      </w:r>
      <w:r>
        <w:rPr>
          <w:rFonts w:ascii="Times New Roman" w:hAnsi="Times New Roman" w:cs="Times New Roman"/>
          <w:sz w:val="24"/>
          <w:szCs w:val="24"/>
        </w:rPr>
        <w:t>число стержней.</w:t>
      </w:r>
    </w:p>
    <w:p w:rsidR="005026FC" w:rsidRDefault="005026FC" w:rsidP="0047463A">
      <w:pPr>
        <w:spacing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рассматриваемая система является свободной, т.е. отделенной от земли или в</w:t>
      </w:r>
      <w:r w:rsidR="00DD68BB">
        <w:rPr>
          <w:rFonts w:ascii="Times New Roman" w:hAnsi="Times New Roman" w:cs="Times New Roman"/>
          <w:sz w:val="24"/>
          <w:szCs w:val="24"/>
        </w:rPr>
        <w:t xml:space="preserve"> системе земля считается диском,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68B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 предыдущие формулы примут вид:</w:t>
      </w:r>
    </w:p>
    <w:p w:rsidR="005026FC" w:rsidRDefault="005026FC" w:rsidP="0047463A">
      <w:pPr>
        <w:spacing w:line="240" w:lineRule="auto"/>
        <w:ind w:left="-142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И=3Д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э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–3</w:t>
      </w:r>
    </w:p>
    <w:p w:rsidR="005026FC" w:rsidRDefault="005026FC" w:rsidP="0047463A">
      <w:pPr>
        <w:spacing w:line="240" w:lineRule="auto"/>
        <w:ind w:left="-142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И=6Д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э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6;</w:t>
      </w:r>
    </w:p>
    <w:p w:rsidR="005026FC" w:rsidRDefault="005026FC" w:rsidP="0047463A">
      <w:pPr>
        <w:spacing w:line="240" w:lineRule="auto"/>
        <w:ind w:left="-142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И=2У – С – 3;</w:t>
      </w:r>
    </w:p>
    <w:p w:rsidR="00404878" w:rsidRDefault="005026FC" w:rsidP="0047463A">
      <w:pPr>
        <w:spacing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И=3У – </w:t>
      </w:r>
      <w:r w:rsidR="00DD68BB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 xml:space="preserve"> – 6.</w:t>
      </w:r>
    </w:p>
    <w:p w:rsidR="00E04BEF" w:rsidRDefault="00E04BEF" w:rsidP="0047463A">
      <w:pPr>
        <w:spacing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Пример:</w:t>
      </w:r>
    </w:p>
    <w:p w:rsidR="00E04BEF" w:rsidRDefault="00E04BEF" w:rsidP="00E04BEF">
      <w:pPr>
        <w:spacing w:line="240" w:lineRule="auto"/>
        <w:ind w:left="-142" w:firstLine="709"/>
        <w:rPr>
          <w:rFonts w:ascii="Times New Roman" w:hAnsi="Times New Roman" w:cs="Times New Roman"/>
        </w:rPr>
      </w:pPr>
      <w:r>
        <w:object w:dxaOrig="7799" w:dyaOrig="3561">
          <v:shape id="_x0000_i1026" type="#_x0000_t75" style="width:213.75pt;height:97.5pt" o:ole="">
            <v:imagedata r:id="rId8" o:title=""/>
          </v:shape>
          <o:OLEObject Type="Embed" ProgID="Visio.Drawing.11" ShapeID="_x0000_i1026" DrawAspect="Content" ObjectID="_1517209492" r:id="rId9"/>
        </w:object>
      </w:r>
    </w:p>
    <w:p w:rsidR="00E04BEF" w:rsidRPr="00E04BEF" w:rsidRDefault="00E04BEF" w:rsidP="00E04BEF">
      <w:pPr>
        <w:spacing w:line="240" w:lineRule="auto"/>
        <w:ind w:left="-142"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И=2</w:t>
      </w:r>
      <w:r w:rsidR="00DD68BB">
        <w:rPr>
          <w:rFonts w:ascii="Times New Roman" w:hAnsi="Times New Roman" w:cs="Times New Roman"/>
          <w:i/>
          <w:sz w:val="24"/>
          <w:szCs w:val="24"/>
        </w:rPr>
        <w:t>У – С – 3=2х5 – 7 – 3=0</w:t>
      </w:r>
    </w:p>
    <w:p w:rsidR="00E04BEF" w:rsidRPr="00AE62AF" w:rsidRDefault="00AE62AF" w:rsidP="00917F6F">
      <w:pPr>
        <w:spacing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приведенных формулах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=0, </w:t>
      </w:r>
      <w:r>
        <w:rPr>
          <w:rFonts w:ascii="Times New Roman" w:hAnsi="Times New Roman" w:cs="Times New Roman"/>
          <w:sz w:val="24"/>
          <w:szCs w:val="24"/>
        </w:rPr>
        <w:t xml:space="preserve">то связей достаточно для того, чтобы при правильной их расстановке система была неизменяемой; </w:t>
      </w:r>
      <w:r w:rsidR="008768F3">
        <w:rPr>
          <w:rFonts w:ascii="Times New Roman" w:hAnsi="Times New Roman" w:cs="Times New Roman"/>
          <w:sz w:val="24"/>
          <w:szCs w:val="24"/>
        </w:rPr>
        <w:t xml:space="preserve">если </w:t>
      </w:r>
      <w:r w:rsidR="008768F3">
        <w:rPr>
          <w:rFonts w:ascii="Times New Roman" w:hAnsi="Times New Roman" w:cs="Times New Roman"/>
          <w:i/>
          <w:sz w:val="24"/>
          <w:szCs w:val="24"/>
        </w:rPr>
        <w:t>И</w:t>
      </w:r>
      <w:r w:rsidR="008768F3" w:rsidRPr="008768F3">
        <w:rPr>
          <w:rFonts w:ascii="Times New Roman" w:hAnsi="Times New Roman" w:cs="Times New Roman"/>
          <w:i/>
          <w:sz w:val="24"/>
          <w:szCs w:val="24"/>
        </w:rPr>
        <w:t>&lt;</w:t>
      </w:r>
      <w:r w:rsidR="008768F3">
        <w:rPr>
          <w:rFonts w:ascii="Times New Roman" w:hAnsi="Times New Roman" w:cs="Times New Roman"/>
          <w:i/>
          <w:sz w:val="24"/>
          <w:szCs w:val="24"/>
        </w:rPr>
        <w:t xml:space="preserve">0, </w:t>
      </w:r>
      <w:r w:rsidR="008768F3">
        <w:rPr>
          <w:rFonts w:ascii="Times New Roman" w:hAnsi="Times New Roman" w:cs="Times New Roman"/>
          <w:sz w:val="24"/>
          <w:szCs w:val="24"/>
        </w:rPr>
        <w:t xml:space="preserve">то связей в избытке, если же </w:t>
      </w:r>
      <w:r w:rsidR="008768F3">
        <w:rPr>
          <w:rFonts w:ascii="Times New Roman" w:hAnsi="Times New Roman" w:cs="Times New Roman"/>
          <w:i/>
          <w:sz w:val="24"/>
          <w:szCs w:val="24"/>
        </w:rPr>
        <w:t>И</w:t>
      </w:r>
      <w:r w:rsidR="008768F3" w:rsidRPr="008768F3">
        <w:rPr>
          <w:rFonts w:ascii="Times New Roman" w:hAnsi="Times New Roman" w:cs="Times New Roman"/>
          <w:i/>
          <w:sz w:val="24"/>
          <w:szCs w:val="24"/>
        </w:rPr>
        <w:t>&gt;</w:t>
      </w:r>
      <w:r w:rsidR="008768F3">
        <w:rPr>
          <w:rFonts w:ascii="Times New Roman" w:hAnsi="Times New Roman" w:cs="Times New Roman"/>
          <w:i/>
          <w:sz w:val="24"/>
          <w:szCs w:val="24"/>
        </w:rPr>
        <w:t xml:space="preserve">0, </w:t>
      </w:r>
      <w:r w:rsidR="008768F3">
        <w:rPr>
          <w:rFonts w:ascii="Times New Roman" w:hAnsi="Times New Roman" w:cs="Times New Roman"/>
          <w:sz w:val="24"/>
          <w:szCs w:val="24"/>
        </w:rPr>
        <w:t>то связей не хватает,  и система изменяема.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B96" w:rsidRPr="0047463A" w:rsidRDefault="002A1B96" w:rsidP="0047463A">
      <w:pPr>
        <w:spacing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63A">
        <w:rPr>
          <w:rFonts w:ascii="Times New Roman" w:hAnsi="Times New Roman" w:cs="Times New Roman"/>
          <w:sz w:val="24"/>
          <w:szCs w:val="24"/>
        </w:rPr>
        <w:t>Все конструкции (расчетные схемы конструкций) можно представить</w:t>
      </w:r>
      <w:r w:rsidR="001F4F5F" w:rsidRPr="0047463A">
        <w:rPr>
          <w:rFonts w:ascii="Times New Roman" w:hAnsi="Times New Roman" w:cs="Times New Roman"/>
          <w:sz w:val="24"/>
          <w:szCs w:val="24"/>
        </w:rPr>
        <w:t xml:space="preserve"> следующими группами расчетных схем:</w:t>
      </w:r>
    </w:p>
    <w:p w:rsidR="002E5332" w:rsidRDefault="001F4F5F" w:rsidP="002E5332">
      <w:pPr>
        <w:spacing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63A"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r w:rsidRPr="008768F3">
        <w:rPr>
          <w:rFonts w:ascii="Times New Roman" w:hAnsi="Times New Roman" w:cs="Times New Roman"/>
          <w:b/>
          <w:i/>
          <w:sz w:val="24"/>
          <w:szCs w:val="24"/>
        </w:rPr>
        <w:t>геометрически</w:t>
      </w:r>
      <w:r w:rsidR="003E35FB" w:rsidRPr="008768F3">
        <w:rPr>
          <w:rFonts w:ascii="Times New Roman" w:hAnsi="Times New Roman" w:cs="Times New Roman"/>
          <w:b/>
          <w:i/>
          <w:sz w:val="24"/>
          <w:szCs w:val="24"/>
        </w:rPr>
        <w:t xml:space="preserve"> неизменяемые статически определимые расчетные схемы</w:t>
      </w:r>
      <w:r w:rsidR="002E5332">
        <w:rPr>
          <w:rFonts w:ascii="Times New Roman" w:hAnsi="Times New Roman" w:cs="Times New Roman"/>
          <w:sz w:val="24"/>
          <w:szCs w:val="24"/>
        </w:rPr>
        <w:t xml:space="preserve"> - </w:t>
      </w:r>
      <w:r w:rsidR="002E5332" w:rsidRPr="0047463A">
        <w:rPr>
          <w:rFonts w:ascii="Times New Roman" w:hAnsi="Times New Roman" w:cs="Times New Roman"/>
          <w:sz w:val="24"/>
          <w:szCs w:val="24"/>
        </w:rPr>
        <w:t xml:space="preserve">это конструкции не имеющие «лишних» связей. Количество элементов, соединяющих конструкцию с землей или каким-то основанием, такое, что для определения усилий, действующих в связях (опорные реакции) </w:t>
      </w:r>
      <w:r w:rsidR="008768F3">
        <w:rPr>
          <w:rFonts w:ascii="Times New Roman" w:hAnsi="Times New Roman" w:cs="Times New Roman"/>
          <w:sz w:val="24"/>
          <w:szCs w:val="24"/>
        </w:rPr>
        <w:t xml:space="preserve">достаточно использовать </w:t>
      </w:r>
      <w:r w:rsidR="002E5332" w:rsidRPr="0047463A">
        <w:rPr>
          <w:rFonts w:ascii="Times New Roman" w:hAnsi="Times New Roman" w:cs="Times New Roman"/>
          <w:sz w:val="24"/>
          <w:szCs w:val="24"/>
        </w:rPr>
        <w:t xml:space="preserve"> известны</w:t>
      </w:r>
      <w:r w:rsidR="008768F3">
        <w:rPr>
          <w:rFonts w:ascii="Times New Roman" w:hAnsi="Times New Roman" w:cs="Times New Roman"/>
          <w:sz w:val="24"/>
          <w:szCs w:val="24"/>
        </w:rPr>
        <w:t>е</w:t>
      </w:r>
      <w:r w:rsidR="002E5332" w:rsidRPr="0047463A">
        <w:rPr>
          <w:rFonts w:ascii="Times New Roman" w:hAnsi="Times New Roman" w:cs="Times New Roman"/>
          <w:sz w:val="24"/>
          <w:szCs w:val="24"/>
        </w:rPr>
        <w:t xml:space="preserve"> уравнения статики.</w:t>
      </w:r>
    </w:p>
    <w:p w:rsidR="0003325D" w:rsidRPr="0047463A" w:rsidRDefault="0003325D" w:rsidP="0003325D">
      <w:pPr>
        <w:spacing w:line="240" w:lineRule="auto"/>
        <w:ind w:left="-142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3325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86125" cy="1424164"/>
            <wp:effectExtent l="19050" t="0" r="9525" b="0"/>
            <wp:docPr id="2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424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332" w:rsidRDefault="003E35FB" w:rsidP="002E5332">
      <w:pPr>
        <w:spacing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63A">
        <w:rPr>
          <w:rFonts w:ascii="Times New Roman" w:hAnsi="Times New Roman" w:cs="Times New Roman"/>
          <w:sz w:val="24"/>
          <w:szCs w:val="24"/>
        </w:rPr>
        <w:t xml:space="preserve">б) </w:t>
      </w:r>
      <w:r w:rsidRPr="008768F3">
        <w:rPr>
          <w:rFonts w:ascii="Times New Roman" w:hAnsi="Times New Roman" w:cs="Times New Roman"/>
          <w:b/>
          <w:i/>
          <w:sz w:val="24"/>
          <w:szCs w:val="24"/>
        </w:rPr>
        <w:t>геометрически неизменяемые статически неопределимые расчетные схемы</w:t>
      </w:r>
      <w:r w:rsidR="002E53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5332">
        <w:rPr>
          <w:rFonts w:ascii="Times New Roman" w:hAnsi="Times New Roman" w:cs="Times New Roman"/>
          <w:sz w:val="24"/>
          <w:szCs w:val="24"/>
        </w:rPr>
        <w:t xml:space="preserve">- </w:t>
      </w:r>
      <w:r w:rsidR="002E5332" w:rsidRPr="0047463A">
        <w:rPr>
          <w:rFonts w:ascii="Times New Roman" w:hAnsi="Times New Roman" w:cs="Times New Roman"/>
          <w:sz w:val="24"/>
          <w:szCs w:val="24"/>
        </w:rPr>
        <w:t>эти расчетные схемы характерны наличием «лишних» связей. «Лишние» связи нельзя отождествлять с понятием «ненужные» связи. Дополнительные связи увеличивают жесткость конструкции. «Лишние» они только в том смысле, что для определения действующих в них усилий недостает уравнений статики. Расчет статически неопределимых конструкций ведется несколько иными методами, чем статически определимых конструкций.</w:t>
      </w:r>
    </w:p>
    <w:p w:rsidR="0003325D" w:rsidRDefault="0003325D" w:rsidP="0003325D">
      <w:pPr>
        <w:spacing w:line="240" w:lineRule="auto"/>
        <w:ind w:left="-142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3325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67451" cy="1350410"/>
            <wp:effectExtent l="19050" t="0" r="0" b="0"/>
            <wp:docPr id="2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059" cy="1352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332" w:rsidRDefault="002E5332" w:rsidP="002E5332">
      <w:pPr>
        <w:spacing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63A">
        <w:rPr>
          <w:rFonts w:ascii="Times New Roman" w:hAnsi="Times New Roman" w:cs="Times New Roman"/>
          <w:sz w:val="24"/>
          <w:szCs w:val="24"/>
        </w:rPr>
        <w:t>Различают внешнюю статическую неопределимость, когда «лишние» связи находятся в опорных устройствах и внутреннюю, когда «лишние» связи находятся внутри конструкций.</w:t>
      </w:r>
    </w:p>
    <w:p w:rsidR="0003325D" w:rsidRPr="0047463A" w:rsidRDefault="0003325D" w:rsidP="0003325D">
      <w:pPr>
        <w:spacing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25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74717" cy="866775"/>
            <wp:effectExtent l="19050" t="0" r="6433" b="0"/>
            <wp:docPr id="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901" cy="868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325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43335" cy="876300"/>
            <wp:effectExtent l="19050" t="0" r="0" b="0"/>
            <wp:docPr id="2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752" cy="879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325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69949" cy="770835"/>
            <wp:effectExtent l="19050" t="0" r="1651" b="0"/>
            <wp:docPr id="3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131" cy="7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5FB" w:rsidRDefault="003E35FB" w:rsidP="0047463A">
      <w:pPr>
        <w:spacing w:line="240" w:lineRule="auto"/>
        <w:ind w:left="-142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463A">
        <w:rPr>
          <w:rFonts w:ascii="Times New Roman" w:hAnsi="Times New Roman" w:cs="Times New Roman"/>
          <w:sz w:val="24"/>
          <w:szCs w:val="24"/>
        </w:rPr>
        <w:t xml:space="preserve">в) </w:t>
      </w:r>
      <w:r w:rsidRPr="002E5332">
        <w:rPr>
          <w:rFonts w:ascii="Times New Roman" w:hAnsi="Times New Roman" w:cs="Times New Roman"/>
          <w:i/>
          <w:sz w:val="24"/>
          <w:szCs w:val="24"/>
        </w:rPr>
        <w:t>геометрически изменяемые (механизмы)</w:t>
      </w:r>
    </w:p>
    <w:p w:rsidR="0003325D" w:rsidRPr="0003325D" w:rsidRDefault="0003325D" w:rsidP="0003325D">
      <w:pPr>
        <w:spacing w:line="240" w:lineRule="auto"/>
        <w:ind w:left="-142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3325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56886" cy="1021575"/>
            <wp:effectExtent l="19050" t="0" r="0" b="0"/>
            <wp:docPr id="3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962" cy="10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5FB" w:rsidRDefault="003E35FB" w:rsidP="0047463A">
      <w:pPr>
        <w:spacing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63A">
        <w:rPr>
          <w:rFonts w:ascii="Times New Roman" w:hAnsi="Times New Roman" w:cs="Times New Roman"/>
          <w:sz w:val="24"/>
          <w:szCs w:val="24"/>
        </w:rPr>
        <w:t xml:space="preserve">г) </w:t>
      </w:r>
      <w:r w:rsidRPr="008768F3">
        <w:rPr>
          <w:rFonts w:ascii="Times New Roman" w:hAnsi="Times New Roman" w:cs="Times New Roman"/>
          <w:b/>
          <w:i/>
          <w:sz w:val="24"/>
          <w:szCs w:val="24"/>
        </w:rPr>
        <w:t>мгновенно изменяемые расчетные схемы конструкций</w:t>
      </w:r>
      <w:r w:rsidRPr="0047463A">
        <w:rPr>
          <w:rFonts w:ascii="Times New Roman" w:hAnsi="Times New Roman" w:cs="Times New Roman"/>
          <w:sz w:val="24"/>
          <w:szCs w:val="24"/>
        </w:rPr>
        <w:t xml:space="preserve"> – это конструкции с таким расположением связей, которое позволяет элементам иметь бесконечно малые перемещения, определяемые величиной деформаций связей.</w:t>
      </w:r>
    </w:p>
    <w:p w:rsidR="0003325D" w:rsidRPr="0047463A" w:rsidRDefault="0003325D" w:rsidP="0003325D">
      <w:pPr>
        <w:spacing w:line="240" w:lineRule="auto"/>
        <w:ind w:left="-142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3325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38575" cy="899570"/>
            <wp:effectExtent l="19050" t="0" r="9525" b="0"/>
            <wp:docPr id="3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89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5FB" w:rsidRPr="0047463A" w:rsidRDefault="003E35FB" w:rsidP="0047463A">
      <w:pPr>
        <w:spacing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63A">
        <w:rPr>
          <w:rFonts w:ascii="Times New Roman" w:hAnsi="Times New Roman" w:cs="Times New Roman"/>
          <w:sz w:val="24"/>
          <w:szCs w:val="24"/>
        </w:rPr>
        <w:t>Очевидно, число связей задается проектировщиком (конструктором). В зависимости от принятой расчетной схемы, от количества связей, накладывающих ограничения на перемещения конструкции в пространстве (если рассматривается пространственная расчетная схема конструкции)</w:t>
      </w:r>
      <w:r w:rsidR="005A1A4E" w:rsidRPr="0047463A">
        <w:rPr>
          <w:rFonts w:ascii="Times New Roman" w:hAnsi="Times New Roman" w:cs="Times New Roman"/>
          <w:sz w:val="24"/>
          <w:szCs w:val="24"/>
        </w:rPr>
        <w:t xml:space="preserve"> или на плоскости (если рассматривается плоская расчетная схема конструкции) получают одну из перечисленных выше расчетных схем.</w:t>
      </w:r>
    </w:p>
    <w:p w:rsidR="00BF5D25" w:rsidRPr="0047463A" w:rsidRDefault="002E5332" w:rsidP="0047463A">
      <w:pPr>
        <w:spacing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5D25" w:rsidRPr="0047463A">
        <w:rPr>
          <w:rFonts w:ascii="Times New Roman" w:hAnsi="Times New Roman" w:cs="Times New Roman"/>
          <w:sz w:val="24"/>
          <w:szCs w:val="24"/>
        </w:rPr>
        <w:t>По способу закрепления элементов в узлах:</w:t>
      </w:r>
    </w:p>
    <w:p w:rsidR="00BF5D25" w:rsidRPr="0047463A" w:rsidRDefault="00BF5D25" w:rsidP="0047463A">
      <w:pPr>
        <w:spacing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63A">
        <w:rPr>
          <w:rFonts w:ascii="Times New Roman" w:hAnsi="Times New Roman" w:cs="Times New Roman"/>
          <w:sz w:val="24"/>
          <w:szCs w:val="24"/>
        </w:rPr>
        <w:t xml:space="preserve">- конструкции с шарнирным закреплением элементов в узлах </w:t>
      </w:r>
      <w:r w:rsidRPr="008768F3">
        <w:rPr>
          <w:rFonts w:ascii="Times New Roman" w:hAnsi="Times New Roman" w:cs="Times New Roman"/>
          <w:b/>
          <w:i/>
          <w:sz w:val="24"/>
          <w:szCs w:val="24"/>
        </w:rPr>
        <w:t>– фермы</w:t>
      </w:r>
      <w:r w:rsidRPr="0047463A">
        <w:rPr>
          <w:rFonts w:ascii="Times New Roman" w:hAnsi="Times New Roman" w:cs="Times New Roman"/>
          <w:sz w:val="24"/>
          <w:szCs w:val="24"/>
        </w:rPr>
        <w:t>;</w:t>
      </w:r>
    </w:p>
    <w:p w:rsidR="00BF5D25" w:rsidRPr="0047463A" w:rsidRDefault="00BF5D25" w:rsidP="0047463A">
      <w:pPr>
        <w:spacing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63A">
        <w:rPr>
          <w:rFonts w:ascii="Times New Roman" w:hAnsi="Times New Roman" w:cs="Times New Roman"/>
          <w:sz w:val="24"/>
          <w:szCs w:val="24"/>
        </w:rPr>
        <w:t xml:space="preserve">- конструкции с жестким закреплением элементов в узлах – </w:t>
      </w:r>
      <w:r w:rsidRPr="008768F3">
        <w:rPr>
          <w:rFonts w:ascii="Times New Roman" w:hAnsi="Times New Roman" w:cs="Times New Roman"/>
          <w:b/>
          <w:i/>
          <w:sz w:val="24"/>
          <w:szCs w:val="24"/>
        </w:rPr>
        <w:t>рамы</w:t>
      </w:r>
      <w:r w:rsidRPr="0047463A">
        <w:rPr>
          <w:rFonts w:ascii="Times New Roman" w:hAnsi="Times New Roman" w:cs="Times New Roman"/>
          <w:sz w:val="24"/>
          <w:szCs w:val="24"/>
        </w:rPr>
        <w:t>;</w:t>
      </w:r>
    </w:p>
    <w:p w:rsidR="00BF5D25" w:rsidRPr="008768F3" w:rsidRDefault="00BF5D25" w:rsidP="0047463A">
      <w:pPr>
        <w:spacing w:line="240" w:lineRule="auto"/>
        <w:ind w:left="-142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463A">
        <w:rPr>
          <w:rFonts w:ascii="Times New Roman" w:hAnsi="Times New Roman" w:cs="Times New Roman"/>
          <w:sz w:val="24"/>
          <w:szCs w:val="24"/>
        </w:rPr>
        <w:t xml:space="preserve">- конструкции с комбинированным закреплением элементов в узлах – </w:t>
      </w:r>
      <w:r w:rsidRPr="008768F3">
        <w:rPr>
          <w:rFonts w:ascii="Times New Roman" w:hAnsi="Times New Roman" w:cs="Times New Roman"/>
          <w:b/>
          <w:i/>
          <w:sz w:val="24"/>
          <w:szCs w:val="24"/>
        </w:rPr>
        <w:t>шпренгельные системы.</w:t>
      </w:r>
    </w:p>
    <w:p w:rsidR="007E1A14" w:rsidRPr="008768F3" w:rsidRDefault="007E1A14" w:rsidP="0047463A">
      <w:pPr>
        <w:tabs>
          <w:tab w:val="left" w:pos="5400"/>
        </w:tabs>
        <w:spacing w:line="240" w:lineRule="auto"/>
        <w:ind w:lef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8F3">
        <w:rPr>
          <w:rFonts w:ascii="Times New Roman" w:hAnsi="Times New Roman" w:cs="Times New Roman"/>
          <w:b/>
          <w:i/>
          <w:sz w:val="28"/>
          <w:szCs w:val="28"/>
        </w:rPr>
        <w:t>Условие геометрической неизменяемости плоской шарнирно-стержневой системы</w:t>
      </w:r>
      <w:r w:rsidRPr="008768F3">
        <w:rPr>
          <w:rFonts w:ascii="Times New Roman" w:hAnsi="Times New Roman" w:cs="Times New Roman"/>
          <w:b/>
          <w:sz w:val="28"/>
          <w:szCs w:val="28"/>
        </w:rPr>
        <w:t>.</w:t>
      </w:r>
    </w:p>
    <w:p w:rsidR="007E1A14" w:rsidRPr="0047463A" w:rsidRDefault="007E1A14" w:rsidP="0047463A">
      <w:pPr>
        <w:tabs>
          <w:tab w:val="left" w:pos="5400"/>
        </w:tabs>
        <w:spacing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63A">
        <w:rPr>
          <w:rFonts w:ascii="Times New Roman" w:hAnsi="Times New Roman" w:cs="Times New Roman"/>
          <w:sz w:val="24"/>
          <w:szCs w:val="24"/>
        </w:rPr>
        <w:t xml:space="preserve">Геометрически неизменяемыми являются конструкции, которые </w:t>
      </w:r>
      <w:r w:rsidR="004E2426" w:rsidRPr="0047463A">
        <w:rPr>
          <w:rFonts w:ascii="Times New Roman" w:hAnsi="Times New Roman" w:cs="Times New Roman"/>
          <w:sz w:val="24"/>
          <w:szCs w:val="24"/>
        </w:rPr>
        <w:t>под действием нагрузки не изменяют свою форму.</w:t>
      </w:r>
    </w:p>
    <w:p w:rsidR="004E2426" w:rsidRPr="0047463A" w:rsidRDefault="004E2426" w:rsidP="0047463A">
      <w:pPr>
        <w:tabs>
          <w:tab w:val="left" w:pos="5400"/>
        </w:tabs>
        <w:spacing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63A">
        <w:rPr>
          <w:rFonts w:ascii="Times New Roman" w:hAnsi="Times New Roman" w:cs="Times New Roman"/>
          <w:sz w:val="24"/>
          <w:szCs w:val="24"/>
        </w:rPr>
        <w:t>Выведем условие геометрической неизменяемости системы, состоящей из стержней и соединяющих шарниров. Очевидно, что условие будет справедливо и для дисков, соединенных шарнирами.</w:t>
      </w:r>
    </w:p>
    <w:p w:rsidR="004E2426" w:rsidRPr="0047463A" w:rsidRDefault="004E2426" w:rsidP="0047463A">
      <w:pPr>
        <w:tabs>
          <w:tab w:val="left" w:pos="5400"/>
        </w:tabs>
        <w:spacing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63A">
        <w:rPr>
          <w:rFonts w:ascii="Times New Roman" w:hAnsi="Times New Roman" w:cs="Times New Roman"/>
          <w:sz w:val="24"/>
          <w:szCs w:val="24"/>
        </w:rPr>
        <w:t>Рассмотрим сначала один стержень. Сам по себе он – геометрически неизменяем, но один стержень не является системой, это элемент конструкции.</w:t>
      </w:r>
    </w:p>
    <w:p w:rsidR="004E2426" w:rsidRPr="0047463A" w:rsidRDefault="002B3DC5" w:rsidP="0047463A">
      <w:pPr>
        <w:tabs>
          <w:tab w:val="left" w:pos="5400"/>
        </w:tabs>
        <w:spacing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63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71800" cy="476250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A14" w:rsidRPr="0047463A" w:rsidRDefault="002B3DC5" w:rsidP="0047463A">
      <w:pPr>
        <w:tabs>
          <w:tab w:val="left" w:pos="5400"/>
        </w:tabs>
        <w:spacing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63A">
        <w:rPr>
          <w:rFonts w:ascii="Times New Roman" w:hAnsi="Times New Roman" w:cs="Times New Roman"/>
          <w:sz w:val="24"/>
          <w:szCs w:val="24"/>
        </w:rPr>
        <w:t>Рассмотрим два стержня, соединенных шарниром. Здесь можно наблюдать два случая:</w:t>
      </w:r>
    </w:p>
    <w:p w:rsidR="002B3DC5" w:rsidRPr="0047463A" w:rsidRDefault="002B3DC5" w:rsidP="0047463A">
      <w:pPr>
        <w:tabs>
          <w:tab w:val="left" w:pos="5400"/>
        </w:tabs>
        <w:spacing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63A">
        <w:rPr>
          <w:rFonts w:ascii="Times New Roman" w:hAnsi="Times New Roman" w:cs="Times New Roman"/>
          <w:sz w:val="24"/>
          <w:szCs w:val="24"/>
        </w:rPr>
        <w:t xml:space="preserve">- стержни </w:t>
      </w:r>
      <w:proofErr w:type="spellStart"/>
      <w:r w:rsidRPr="0047463A">
        <w:rPr>
          <w:rFonts w:ascii="Times New Roman" w:hAnsi="Times New Roman" w:cs="Times New Roman"/>
          <w:sz w:val="24"/>
          <w:szCs w:val="24"/>
        </w:rPr>
        <w:t>соосны</w:t>
      </w:r>
      <w:proofErr w:type="spellEnd"/>
      <w:r w:rsidRPr="0047463A">
        <w:rPr>
          <w:rFonts w:ascii="Times New Roman" w:hAnsi="Times New Roman" w:cs="Times New Roman"/>
          <w:sz w:val="24"/>
          <w:szCs w:val="24"/>
        </w:rPr>
        <w:t>, т.е. оси их располагаются на одной оси.</w:t>
      </w:r>
    </w:p>
    <w:p w:rsidR="0035782A" w:rsidRPr="0047463A" w:rsidRDefault="00E45A68" w:rsidP="0047463A">
      <w:pPr>
        <w:tabs>
          <w:tab w:val="left" w:pos="5400"/>
        </w:tabs>
        <w:spacing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05050" cy="1123950"/>
            <wp:effectExtent l="19050" t="0" r="0" b="0"/>
            <wp:wrapSquare wrapText="bothSides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782A" w:rsidRPr="0047463A" w:rsidRDefault="0035782A" w:rsidP="0047463A">
      <w:pPr>
        <w:tabs>
          <w:tab w:val="left" w:pos="5400"/>
        </w:tabs>
        <w:spacing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A68" w:rsidRDefault="0035782A" w:rsidP="0047463A">
      <w:pPr>
        <w:tabs>
          <w:tab w:val="left" w:pos="5400"/>
        </w:tabs>
        <w:spacing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63A">
        <w:rPr>
          <w:rFonts w:ascii="Times New Roman" w:hAnsi="Times New Roman" w:cs="Times New Roman"/>
          <w:sz w:val="24"/>
          <w:szCs w:val="24"/>
        </w:rPr>
        <w:t xml:space="preserve">- система </w:t>
      </w:r>
      <w:r w:rsidR="005808E8" w:rsidRPr="0047463A">
        <w:rPr>
          <w:rFonts w:ascii="Times New Roman" w:hAnsi="Times New Roman" w:cs="Times New Roman"/>
          <w:sz w:val="24"/>
          <w:szCs w:val="24"/>
        </w:rPr>
        <w:t xml:space="preserve">мгновенно изменяемая </w:t>
      </w:r>
    </w:p>
    <w:p w:rsidR="0035782A" w:rsidRPr="0047463A" w:rsidRDefault="005808E8" w:rsidP="0047463A">
      <w:pPr>
        <w:tabs>
          <w:tab w:val="left" w:pos="5400"/>
        </w:tabs>
        <w:spacing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63A">
        <w:rPr>
          <w:rFonts w:ascii="Times New Roman" w:hAnsi="Times New Roman" w:cs="Times New Roman"/>
          <w:sz w:val="24"/>
          <w:szCs w:val="24"/>
        </w:rPr>
        <w:t xml:space="preserve">– стержни </w:t>
      </w:r>
      <w:r w:rsidR="001A57AF" w:rsidRPr="0047463A">
        <w:rPr>
          <w:rFonts w:ascii="Times New Roman" w:hAnsi="Times New Roman" w:cs="Times New Roman"/>
          <w:sz w:val="24"/>
          <w:szCs w:val="24"/>
        </w:rPr>
        <w:t>не сосны.</w:t>
      </w:r>
    </w:p>
    <w:p w:rsidR="001A57AF" w:rsidRPr="0047463A" w:rsidRDefault="001A57AF" w:rsidP="0047463A">
      <w:pPr>
        <w:tabs>
          <w:tab w:val="left" w:pos="5400"/>
        </w:tabs>
        <w:spacing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63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80306" cy="1095375"/>
            <wp:effectExtent l="19050" t="0" r="0" b="0"/>
            <wp:docPr id="1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306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D64" w:rsidRPr="0047463A" w:rsidRDefault="002F3166" w:rsidP="0047463A">
      <w:pPr>
        <w:tabs>
          <w:tab w:val="left" w:pos="5400"/>
        </w:tabs>
        <w:spacing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63A">
        <w:rPr>
          <w:rFonts w:ascii="Times New Roman" w:hAnsi="Times New Roman" w:cs="Times New Roman"/>
          <w:sz w:val="24"/>
          <w:szCs w:val="24"/>
        </w:rPr>
        <w:lastRenderedPageBreak/>
        <w:t>- геометрически неизменяемая система (жесткое основание можно представить, как третий стержень)</w:t>
      </w:r>
    </w:p>
    <w:p w:rsidR="00D90050" w:rsidRDefault="00F87EE3" w:rsidP="0047463A">
      <w:pPr>
        <w:tabs>
          <w:tab w:val="left" w:pos="5400"/>
        </w:tabs>
        <w:spacing w:line="240" w:lineRule="auto"/>
        <w:ind w:left="-142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463A">
        <w:rPr>
          <w:rFonts w:ascii="Times New Roman" w:hAnsi="Times New Roman" w:cs="Times New Roman"/>
          <w:sz w:val="24"/>
          <w:szCs w:val="24"/>
        </w:rPr>
        <w:t>Рассмотрим систему из трех стержней, соединенных между собой шарнирами.</w:t>
      </w:r>
      <w:r w:rsidR="00D90050" w:rsidRPr="0047463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04315" cy="1609725"/>
            <wp:effectExtent l="19050" t="0" r="635" b="0"/>
            <wp:wrapSquare wrapText="bothSides"/>
            <wp:docPr id="2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380C">
        <w:rPr>
          <w:rFonts w:ascii="Times New Roman" w:hAnsi="Times New Roman" w:cs="Times New Roman"/>
          <w:sz w:val="24"/>
          <w:szCs w:val="24"/>
        </w:rPr>
        <w:t xml:space="preserve"> Степень изменяемости системы определяется как: </w:t>
      </w:r>
      <w:r w:rsidR="00EC380C">
        <w:rPr>
          <w:rFonts w:ascii="Times New Roman" w:hAnsi="Times New Roman" w:cs="Times New Roman"/>
          <w:i/>
          <w:sz w:val="24"/>
          <w:szCs w:val="24"/>
        </w:rPr>
        <w:t>И=2У – С – 3=2х3 – 3 – 3=0 Система неизменяема.</w:t>
      </w:r>
    </w:p>
    <w:p w:rsidR="00EC380C" w:rsidRPr="00EC380C" w:rsidRDefault="00EC380C" w:rsidP="0047463A">
      <w:pPr>
        <w:tabs>
          <w:tab w:val="left" w:pos="5400"/>
        </w:tabs>
        <w:spacing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ферм удобно пользоваться несколько другой формулой </w:t>
      </w:r>
      <w:r w:rsidR="00994DE2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определени</w:t>
      </w:r>
      <w:r w:rsidR="00994DE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геометрической изменяемости. Обозначим </w:t>
      </w:r>
      <w:r w:rsidRPr="00EC380C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– число стержней фермы;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число ее узлов.</w:t>
      </w:r>
    </w:p>
    <w:p w:rsidR="00EC380C" w:rsidRDefault="00D90050" w:rsidP="0047463A">
      <w:pPr>
        <w:tabs>
          <w:tab w:val="left" w:pos="5400"/>
        </w:tabs>
        <w:spacing w:line="240" w:lineRule="auto"/>
        <w:ind w:left="-142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380C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EC380C">
        <w:rPr>
          <w:rFonts w:ascii="Times New Roman" w:hAnsi="Times New Roman" w:cs="Times New Roman"/>
          <w:i/>
          <w:sz w:val="24"/>
          <w:szCs w:val="24"/>
        </w:rPr>
        <w:t>=2</w:t>
      </w:r>
      <w:r w:rsidRPr="00EC380C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EC380C">
        <w:rPr>
          <w:rFonts w:ascii="Times New Roman" w:hAnsi="Times New Roman" w:cs="Times New Roman"/>
          <w:i/>
          <w:sz w:val="24"/>
          <w:szCs w:val="24"/>
        </w:rPr>
        <w:t>-3</w:t>
      </w:r>
      <w:r w:rsidR="007160F4">
        <w:rPr>
          <w:rFonts w:ascii="Times New Roman" w:hAnsi="Times New Roman" w:cs="Times New Roman"/>
          <w:i/>
          <w:sz w:val="24"/>
          <w:szCs w:val="24"/>
        </w:rPr>
        <w:t>=2х3 – 3=0</w:t>
      </w:r>
    </w:p>
    <w:p w:rsidR="00F87EE3" w:rsidRPr="0047463A" w:rsidRDefault="00D90050" w:rsidP="0047463A">
      <w:pPr>
        <w:tabs>
          <w:tab w:val="left" w:pos="5400"/>
        </w:tabs>
        <w:spacing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63A">
        <w:rPr>
          <w:rFonts w:ascii="Times New Roman" w:hAnsi="Times New Roman" w:cs="Times New Roman"/>
          <w:sz w:val="24"/>
          <w:szCs w:val="24"/>
        </w:rPr>
        <w:t xml:space="preserve">     Таким </w:t>
      </w:r>
      <w:proofErr w:type="gramStart"/>
      <w:r w:rsidRPr="0047463A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47463A">
        <w:rPr>
          <w:rFonts w:ascii="Times New Roman" w:hAnsi="Times New Roman" w:cs="Times New Roman"/>
          <w:sz w:val="24"/>
          <w:szCs w:val="24"/>
        </w:rPr>
        <w:t xml:space="preserve"> три стержня, соединенные между собой шарнирами, представляют </w:t>
      </w:r>
      <w:r w:rsidR="007160F4">
        <w:rPr>
          <w:rFonts w:ascii="Times New Roman" w:hAnsi="Times New Roman" w:cs="Times New Roman"/>
          <w:sz w:val="24"/>
          <w:szCs w:val="24"/>
        </w:rPr>
        <w:t xml:space="preserve">собой </w:t>
      </w:r>
      <w:r w:rsidRPr="0047463A">
        <w:rPr>
          <w:rFonts w:ascii="Times New Roman" w:hAnsi="Times New Roman" w:cs="Times New Roman"/>
          <w:sz w:val="24"/>
          <w:szCs w:val="24"/>
        </w:rPr>
        <w:t xml:space="preserve"> геометрически неизменяемую систему.</w:t>
      </w:r>
    </w:p>
    <w:p w:rsidR="00D90050" w:rsidRPr="0047463A" w:rsidRDefault="00D90050" w:rsidP="0047463A">
      <w:pPr>
        <w:tabs>
          <w:tab w:val="left" w:pos="5400"/>
        </w:tabs>
        <w:spacing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63A">
        <w:rPr>
          <w:rFonts w:ascii="Times New Roman" w:hAnsi="Times New Roman" w:cs="Times New Roman"/>
          <w:sz w:val="24"/>
          <w:szCs w:val="24"/>
        </w:rPr>
        <w:t>Мы видели, что только три стержня, соединенные шарнирами, являются системой геометрически неизменяемой.</w:t>
      </w:r>
    </w:p>
    <w:p w:rsidR="007160F4" w:rsidRDefault="007160F4" w:rsidP="0047463A">
      <w:pPr>
        <w:tabs>
          <w:tab w:val="left" w:pos="5400"/>
        </w:tabs>
        <w:spacing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-165735</wp:posOffset>
            </wp:positionH>
            <wp:positionV relativeFrom="margin">
              <wp:posOffset>3446145</wp:posOffset>
            </wp:positionV>
            <wp:extent cx="1883410" cy="1190625"/>
            <wp:effectExtent l="19050" t="0" r="2540" b="0"/>
            <wp:wrapSquare wrapText="bothSides"/>
            <wp:docPr id="2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1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0050" w:rsidRPr="0047463A">
        <w:rPr>
          <w:rFonts w:ascii="Times New Roman" w:hAnsi="Times New Roman" w:cs="Times New Roman"/>
          <w:sz w:val="24"/>
          <w:szCs w:val="24"/>
        </w:rPr>
        <w:t>Рассматривая более сложные системы, состоящие из 4, 5 и более стержней, соединенных между собой по периметру шарнирами, мы видим, что все они являются системами геометрически изменяемыми, т.е. подвижными и не могут быть применены в конструкциях машин.</w:t>
      </w:r>
    </w:p>
    <w:p w:rsidR="007160F4" w:rsidRDefault="007160F4" w:rsidP="0047463A">
      <w:pPr>
        <w:tabs>
          <w:tab w:val="left" w:pos="5400"/>
        </w:tabs>
        <w:spacing w:line="240" w:lineRule="auto"/>
        <w:ind w:left="-142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7160F4">
        <w:rPr>
          <w:rFonts w:ascii="Times New Roman" w:hAnsi="Times New Roman" w:cs="Times New Roman"/>
          <w:i/>
          <w:sz w:val="24"/>
          <w:szCs w:val="24"/>
        </w:rPr>
        <w:t>=4&lt;</w:t>
      </w:r>
      <w:r>
        <w:rPr>
          <w:rFonts w:ascii="Times New Roman" w:hAnsi="Times New Roman" w:cs="Times New Roman"/>
          <w:i/>
          <w:sz w:val="24"/>
          <w:szCs w:val="24"/>
        </w:rPr>
        <w:t xml:space="preserve">2К – 3=2х4 – 3=5 </w:t>
      </w:r>
    </w:p>
    <w:p w:rsidR="007160F4" w:rsidRDefault="007160F4" w:rsidP="0047463A">
      <w:pPr>
        <w:tabs>
          <w:tab w:val="left" w:pos="5400"/>
        </w:tabs>
        <w:spacing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показывает, что ферма в своем составе не имеет минимального количества стержней, необходимого для образования геометрической неизменяемости системы.</w:t>
      </w:r>
      <w:r w:rsidR="00314C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C76" w:rsidRDefault="00314C76" w:rsidP="0047463A">
      <w:pPr>
        <w:tabs>
          <w:tab w:val="left" w:pos="5400"/>
        </w:tabs>
        <w:spacing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Превращение его в неизменяемую систему может быть достигнуто включением пятого диагонального стержня.</w:t>
      </w:r>
    </w:p>
    <w:p w:rsidR="00314C76" w:rsidRDefault="007351A2" w:rsidP="007351A2">
      <w:pPr>
        <w:tabs>
          <w:tab w:val="left" w:pos="5400"/>
        </w:tabs>
        <w:spacing w:line="240" w:lineRule="auto"/>
        <w:ind w:left="-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</w:rPr>
        <w:pict>
          <v:shape id="_x0000_s1035" type="#_x0000_t75" style="position:absolute;left:0;text-align:left;margin-left:-7.05pt;margin-top:.05pt;width:66pt;height:66pt;z-index:251670528">
            <v:imagedata r:id="rId22" o:title=""/>
            <w10:wrap type="square"/>
          </v:shape>
          <o:OLEObject Type="Embed" ProgID="Visio.Drawing.11" ShapeID="_x0000_s1035" DrawAspect="Content" ObjectID="_1517209496" r:id="rId23"/>
        </w:pic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7351A2">
        <w:rPr>
          <w:rFonts w:ascii="Times New Roman" w:hAnsi="Times New Roman" w:cs="Times New Roman"/>
          <w:i/>
          <w:sz w:val="24"/>
          <w:szCs w:val="24"/>
        </w:rPr>
        <w:t>=5=</w:t>
      </w:r>
      <w:r>
        <w:rPr>
          <w:rFonts w:ascii="Times New Roman" w:hAnsi="Times New Roman" w:cs="Times New Roman"/>
          <w:i/>
          <w:sz w:val="24"/>
          <w:szCs w:val="24"/>
        </w:rPr>
        <w:t>2х4 – 3=5</w:t>
      </w:r>
    </w:p>
    <w:p w:rsidR="007351A2" w:rsidRDefault="007351A2" w:rsidP="007351A2">
      <w:pPr>
        <w:tabs>
          <w:tab w:val="left" w:pos="5400"/>
        </w:tabs>
        <w:spacing w:line="240" w:lineRule="auto"/>
        <w:ind w:left="-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Получили систему геометрически неизменяемую. Если мы далее введем вторую диагональ – шестой стержень, то с точки зрения геометрической неизменяемости этот стержень будет лишним.</w:t>
      </w:r>
      <w:r w:rsidR="00AD15A0">
        <w:rPr>
          <w:rFonts w:ascii="Times New Roman" w:hAnsi="Times New Roman" w:cs="Times New Roman"/>
          <w:sz w:val="24"/>
          <w:szCs w:val="24"/>
        </w:rPr>
        <w:t xml:space="preserve"> Из этого примера видно, что могут встречаться системы, у которых </w:t>
      </w:r>
      <w:r w:rsidR="00AD15A0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AD15A0" w:rsidRPr="00AD15A0">
        <w:rPr>
          <w:rFonts w:ascii="Times New Roman" w:hAnsi="Times New Roman" w:cs="Times New Roman"/>
          <w:i/>
          <w:sz w:val="24"/>
          <w:szCs w:val="24"/>
        </w:rPr>
        <w:t>&gt;</w:t>
      </w:r>
      <w:r w:rsidR="00AD15A0">
        <w:rPr>
          <w:rFonts w:ascii="Times New Roman" w:hAnsi="Times New Roman" w:cs="Times New Roman"/>
          <w:i/>
          <w:sz w:val="24"/>
          <w:szCs w:val="24"/>
        </w:rPr>
        <w:t>2К – 3</w:t>
      </w:r>
    </w:p>
    <w:p w:rsidR="00AD15A0" w:rsidRPr="0047463A" w:rsidRDefault="0060759C" w:rsidP="00AD15A0">
      <w:pPr>
        <w:tabs>
          <w:tab w:val="left" w:pos="5400"/>
        </w:tabs>
        <w:spacing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36" type="#_x0000_t75" style="position:absolute;left:0;text-align:left;margin-left:-7.05pt;margin-top:.6pt;width:65.25pt;height:65.25pt;z-index:251672576" wrapcoords="0 248 0 21103 248 21352 21352 21352 21600 248 0 248">
            <v:imagedata r:id="rId24" o:title=""/>
            <w10:wrap type="tight"/>
          </v:shape>
          <o:OLEObject Type="Embed" ProgID="Visio.Drawing.11" ShapeID="_x0000_s1036" DrawAspect="Content" ObjectID="_1517209497" r:id="rId25"/>
        </w:pict>
      </w:r>
      <w:r w:rsidR="00AD15A0">
        <w:rPr>
          <w:rFonts w:ascii="Times New Roman" w:hAnsi="Times New Roman" w:cs="Times New Roman"/>
          <w:sz w:val="24"/>
          <w:szCs w:val="24"/>
        </w:rPr>
        <w:t xml:space="preserve"> </w:t>
      </w:r>
      <w:r w:rsidR="00AD15A0" w:rsidRPr="0047463A">
        <w:rPr>
          <w:rFonts w:ascii="Times New Roman" w:hAnsi="Times New Roman" w:cs="Times New Roman"/>
          <w:sz w:val="24"/>
          <w:szCs w:val="24"/>
        </w:rPr>
        <w:t xml:space="preserve">Если </w:t>
      </w:r>
      <w:r w:rsidR="00AD15A0" w:rsidRPr="00AD15A0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AD15A0" w:rsidRPr="00AD15A0">
        <w:rPr>
          <w:rFonts w:ascii="Times New Roman" w:hAnsi="Times New Roman" w:cs="Times New Roman"/>
          <w:i/>
          <w:sz w:val="24"/>
          <w:szCs w:val="24"/>
        </w:rPr>
        <w:t>&lt;2</w:t>
      </w:r>
      <w:r w:rsidR="00AD15A0" w:rsidRPr="00AD15A0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="00AD15A0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AD15A0" w:rsidRPr="00AD15A0">
        <w:rPr>
          <w:rFonts w:ascii="Times New Roman" w:hAnsi="Times New Roman" w:cs="Times New Roman"/>
          <w:i/>
          <w:sz w:val="24"/>
          <w:szCs w:val="24"/>
        </w:rPr>
        <w:t>3</w:t>
      </w:r>
      <w:r w:rsidR="00AD15A0" w:rsidRPr="0047463A">
        <w:rPr>
          <w:rFonts w:ascii="Times New Roman" w:hAnsi="Times New Roman" w:cs="Times New Roman"/>
          <w:sz w:val="24"/>
          <w:szCs w:val="24"/>
        </w:rPr>
        <w:t xml:space="preserve">, то стержней не хватает и конструкция является геометрически изменяемой – механизмом, </w:t>
      </w:r>
    </w:p>
    <w:p w:rsidR="00AD15A0" w:rsidRPr="0047463A" w:rsidRDefault="00AD15A0" w:rsidP="00AD15A0">
      <w:pPr>
        <w:tabs>
          <w:tab w:val="left" w:pos="5400"/>
        </w:tabs>
        <w:spacing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63A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AD15A0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AD15A0">
        <w:rPr>
          <w:rFonts w:ascii="Times New Roman" w:hAnsi="Times New Roman" w:cs="Times New Roman"/>
          <w:i/>
          <w:sz w:val="24"/>
          <w:szCs w:val="24"/>
        </w:rPr>
        <w:t>&gt;2</w:t>
      </w:r>
      <w:r w:rsidRPr="00AD15A0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AD15A0">
        <w:rPr>
          <w:rFonts w:ascii="Times New Roman" w:hAnsi="Times New Roman" w:cs="Times New Roman"/>
          <w:i/>
          <w:sz w:val="24"/>
          <w:szCs w:val="24"/>
        </w:rPr>
        <w:t>3</w:t>
      </w:r>
      <w:r w:rsidRPr="0047463A">
        <w:rPr>
          <w:rFonts w:ascii="Times New Roman" w:hAnsi="Times New Roman" w:cs="Times New Roman"/>
          <w:sz w:val="24"/>
          <w:szCs w:val="24"/>
        </w:rPr>
        <w:t>, то конструкция имеет «лишние» связи и является геометрически неизменяемой статически неопределимой.</w:t>
      </w:r>
    </w:p>
    <w:p w:rsidR="00AD15A0" w:rsidRDefault="00AD15A0" w:rsidP="00AD15A0">
      <w:pPr>
        <w:tabs>
          <w:tab w:val="left" w:pos="5400"/>
        </w:tabs>
        <w:spacing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63A">
        <w:rPr>
          <w:rFonts w:ascii="Times New Roman" w:hAnsi="Times New Roman" w:cs="Times New Roman"/>
          <w:sz w:val="24"/>
          <w:szCs w:val="24"/>
        </w:rPr>
        <w:t xml:space="preserve">Выведенная зависимость является </w:t>
      </w:r>
      <w:proofErr w:type="gramStart"/>
      <w:r w:rsidRPr="0047463A">
        <w:rPr>
          <w:rFonts w:ascii="Times New Roman" w:hAnsi="Times New Roman" w:cs="Times New Roman"/>
          <w:sz w:val="24"/>
          <w:szCs w:val="24"/>
        </w:rPr>
        <w:t>необходимым</w:t>
      </w:r>
      <w:proofErr w:type="gramEnd"/>
      <w:r w:rsidRPr="0047463A">
        <w:rPr>
          <w:rFonts w:ascii="Times New Roman" w:hAnsi="Times New Roman" w:cs="Times New Roman"/>
          <w:sz w:val="24"/>
          <w:szCs w:val="24"/>
        </w:rPr>
        <w:t xml:space="preserve"> </w:t>
      </w:r>
      <w:r w:rsidR="00827767">
        <w:rPr>
          <w:rFonts w:ascii="Times New Roman" w:hAnsi="Times New Roman" w:cs="Times New Roman"/>
          <w:sz w:val="24"/>
          <w:szCs w:val="24"/>
        </w:rPr>
        <w:t xml:space="preserve">но еще недостаточным </w:t>
      </w:r>
      <w:r w:rsidRPr="0047463A">
        <w:rPr>
          <w:rFonts w:ascii="Times New Roman" w:hAnsi="Times New Roman" w:cs="Times New Roman"/>
          <w:sz w:val="24"/>
          <w:szCs w:val="24"/>
        </w:rPr>
        <w:t>условием геометрической неизменяемости системы</w:t>
      </w:r>
      <w:r w:rsidR="00827767">
        <w:rPr>
          <w:rFonts w:ascii="Times New Roman" w:hAnsi="Times New Roman" w:cs="Times New Roman"/>
          <w:sz w:val="24"/>
          <w:szCs w:val="24"/>
        </w:rPr>
        <w:t xml:space="preserve">. </w:t>
      </w:r>
      <w:r w:rsidRPr="004746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463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7463A">
        <w:rPr>
          <w:rFonts w:ascii="Times New Roman" w:hAnsi="Times New Roman" w:cs="Times New Roman"/>
          <w:sz w:val="24"/>
          <w:szCs w:val="24"/>
        </w:rPr>
        <w:t>ри неправильном расположении стержней, даже при соблюдении выведенного условия, может быть получена геометрически изменяемая система. Например</w:t>
      </w:r>
    </w:p>
    <w:p w:rsidR="00AD15A0" w:rsidRDefault="00AD15A0" w:rsidP="00AD15A0">
      <w:pPr>
        <w:tabs>
          <w:tab w:val="left" w:pos="5400"/>
        </w:tabs>
        <w:spacing w:line="240" w:lineRule="auto"/>
        <w:ind w:left="-142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AD15A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162300" cy="1352550"/>
            <wp:effectExtent l="19050" t="0" r="0" b="0"/>
            <wp:wrapSquare wrapText="bothSides"/>
            <wp:docPr id="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355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463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1905</wp:posOffset>
            </wp:positionV>
            <wp:extent cx="2133600" cy="1247775"/>
            <wp:effectExtent l="19050" t="0" r="0" b="0"/>
            <wp:wrapTight wrapText="bothSides">
              <wp:wrapPolygon edited="0">
                <wp:start x="-193" y="0"/>
                <wp:lineTo x="-193" y="21435"/>
                <wp:lineTo x="21600" y="21435"/>
                <wp:lineTo x="21600" y="0"/>
                <wp:lineTo x="-193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463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D15A0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AD15A0">
        <w:rPr>
          <w:rFonts w:ascii="Times New Roman" w:hAnsi="Times New Roman" w:cs="Times New Roman"/>
          <w:i/>
          <w:sz w:val="24"/>
          <w:szCs w:val="24"/>
        </w:rPr>
        <w:t>=</w:t>
      </w:r>
      <w:r w:rsidR="0088348A">
        <w:rPr>
          <w:rFonts w:ascii="Times New Roman" w:hAnsi="Times New Roman" w:cs="Times New Roman"/>
          <w:i/>
          <w:sz w:val="24"/>
          <w:szCs w:val="24"/>
        </w:rPr>
        <w:t>15=</w:t>
      </w:r>
      <w:r w:rsidRPr="00AD15A0">
        <w:rPr>
          <w:rFonts w:ascii="Times New Roman" w:hAnsi="Times New Roman" w:cs="Times New Roman"/>
          <w:i/>
          <w:sz w:val="24"/>
          <w:szCs w:val="24"/>
        </w:rPr>
        <w:t>2</w:t>
      </w:r>
      <w:r w:rsidRPr="00AD15A0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AD15A0">
        <w:rPr>
          <w:rFonts w:ascii="Times New Roman" w:hAnsi="Times New Roman" w:cs="Times New Roman"/>
          <w:i/>
          <w:sz w:val="24"/>
          <w:szCs w:val="24"/>
        </w:rPr>
        <w:t>3</w:t>
      </w:r>
      <w:r w:rsidR="0088348A">
        <w:rPr>
          <w:rFonts w:ascii="Times New Roman" w:hAnsi="Times New Roman" w:cs="Times New Roman"/>
          <w:i/>
          <w:sz w:val="24"/>
          <w:szCs w:val="24"/>
        </w:rPr>
        <w:t>=2х9 – 3=15</w:t>
      </w:r>
    </w:p>
    <w:p w:rsidR="0072030F" w:rsidRPr="0072030F" w:rsidRDefault="0072030F" w:rsidP="00AD15A0">
      <w:pPr>
        <w:tabs>
          <w:tab w:val="left" w:pos="5400"/>
        </w:tabs>
        <w:spacing w:line="240" w:lineRule="auto"/>
        <w:ind w:left="-14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Условие соблюдается, но данная ферма геометрически изменяема, т.к. правая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часть фермы представляет собой шарнирный четырехугольник. </w:t>
      </w:r>
    </w:p>
    <w:p w:rsidR="00AD15A0" w:rsidRDefault="00AD15A0" w:rsidP="00AD15A0">
      <w:pPr>
        <w:tabs>
          <w:tab w:val="left" w:pos="5400"/>
        </w:tabs>
        <w:spacing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63A">
        <w:rPr>
          <w:rFonts w:ascii="Times New Roman" w:hAnsi="Times New Roman" w:cs="Times New Roman"/>
          <w:sz w:val="24"/>
          <w:szCs w:val="24"/>
        </w:rPr>
        <w:t xml:space="preserve">Следовательно, для того, чтобы конструкция была геометрически неизменяемой, </w:t>
      </w:r>
      <w:r w:rsidR="0072030F">
        <w:rPr>
          <w:rFonts w:ascii="Times New Roman" w:hAnsi="Times New Roman" w:cs="Times New Roman"/>
          <w:sz w:val="24"/>
          <w:szCs w:val="24"/>
        </w:rPr>
        <w:t>кроме условия</w:t>
      </w:r>
      <w:r w:rsidRPr="0047463A">
        <w:rPr>
          <w:rFonts w:ascii="Times New Roman" w:hAnsi="Times New Roman" w:cs="Times New Roman"/>
          <w:sz w:val="24"/>
          <w:szCs w:val="24"/>
        </w:rPr>
        <w:t xml:space="preserve"> </w:t>
      </w:r>
      <w:r w:rsidRPr="00827767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827767">
        <w:rPr>
          <w:rFonts w:ascii="Times New Roman" w:hAnsi="Times New Roman" w:cs="Times New Roman"/>
          <w:i/>
          <w:sz w:val="24"/>
          <w:szCs w:val="24"/>
        </w:rPr>
        <w:t>=2</w:t>
      </w:r>
      <w:r w:rsidRPr="00827767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827767">
        <w:rPr>
          <w:rFonts w:ascii="Times New Roman" w:hAnsi="Times New Roman" w:cs="Times New Roman"/>
          <w:i/>
          <w:sz w:val="24"/>
          <w:szCs w:val="24"/>
        </w:rPr>
        <w:t>-3</w:t>
      </w:r>
      <w:r w:rsidRPr="0047463A">
        <w:rPr>
          <w:rFonts w:ascii="Times New Roman" w:hAnsi="Times New Roman" w:cs="Times New Roman"/>
          <w:sz w:val="24"/>
          <w:szCs w:val="24"/>
        </w:rPr>
        <w:t xml:space="preserve"> </w:t>
      </w:r>
      <w:r w:rsidR="0072030F">
        <w:rPr>
          <w:rFonts w:ascii="Times New Roman" w:hAnsi="Times New Roman" w:cs="Times New Roman"/>
          <w:sz w:val="24"/>
          <w:szCs w:val="24"/>
        </w:rPr>
        <w:t>необходимо, чтобы</w:t>
      </w:r>
      <w:r w:rsidRPr="0047463A">
        <w:rPr>
          <w:rFonts w:ascii="Times New Roman" w:hAnsi="Times New Roman" w:cs="Times New Roman"/>
          <w:sz w:val="24"/>
          <w:szCs w:val="24"/>
        </w:rPr>
        <w:t xml:space="preserve"> при этом соблюдалось правильное расположение стержней.</w:t>
      </w:r>
    </w:p>
    <w:p w:rsidR="00AD15A0" w:rsidRDefault="00AD15A0" w:rsidP="00AD15A0">
      <w:pPr>
        <w:tabs>
          <w:tab w:val="left" w:pos="5400"/>
        </w:tabs>
        <w:spacing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63A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AD15A0" w:rsidRPr="0047463A" w:rsidRDefault="00AD15A0" w:rsidP="00AD15A0">
      <w:pPr>
        <w:tabs>
          <w:tab w:val="left" w:pos="5400"/>
        </w:tabs>
        <w:spacing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63A">
        <w:rPr>
          <w:rFonts w:ascii="Times New Roman" w:hAnsi="Times New Roman" w:cs="Times New Roman"/>
          <w:sz w:val="24"/>
          <w:szCs w:val="24"/>
        </w:rPr>
        <w:t xml:space="preserve">       Типы опорных устройств</w:t>
      </w:r>
    </w:p>
    <w:p w:rsidR="00AD15A0" w:rsidRPr="0047463A" w:rsidRDefault="00AD15A0" w:rsidP="00AD15A0">
      <w:pPr>
        <w:tabs>
          <w:tab w:val="left" w:pos="5400"/>
        </w:tabs>
        <w:spacing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63A">
        <w:rPr>
          <w:rFonts w:ascii="Times New Roman" w:hAnsi="Times New Roman" w:cs="Times New Roman"/>
          <w:sz w:val="24"/>
          <w:szCs w:val="24"/>
        </w:rPr>
        <w:t>Отдельные узлы</w:t>
      </w:r>
      <w:r w:rsidR="0072030F">
        <w:rPr>
          <w:rFonts w:ascii="Times New Roman" w:hAnsi="Times New Roman" w:cs="Times New Roman"/>
          <w:sz w:val="24"/>
          <w:szCs w:val="24"/>
        </w:rPr>
        <w:t>,</w:t>
      </w:r>
      <w:r w:rsidRPr="0047463A">
        <w:rPr>
          <w:rFonts w:ascii="Times New Roman" w:hAnsi="Times New Roman" w:cs="Times New Roman"/>
          <w:sz w:val="24"/>
          <w:szCs w:val="24"/>
        </w:rPr>
        <w:t xml:space="preserve"> соединяясь между собой, образуют металлоконструкцию машины, на которой, как на скелете, устанавливаются механизмы машины. Все соединения отделенных узлов в расчетных схемах рассматриваются, как опорные устройства при разработке расчетных схем отдельных узлов. </w:t>
      </w:r>
    </w:p>
    <w:p w:rsidR="00AD15A0" w:rsidRPr="0047463A" w:rsidRDefault="00AD15A0" w:rsidP="00AD15A0">
      <w:pPr>
        <w:tabs>
          <w:tab w:val="left" w:pos="5400"/>
        </w:tabs>
        <w:spacing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63A">
        <w:rPr>
          <w:rFonts w:ascii="Times New Roman" w:hAnsi="Times New Roman" w:cs="Times New Roman"/>
          <w:sz w:val="24"/>
          <w:szCs w:val="24"/>
        </w:rPr>
        <w:t>Степень статической неопределимости равна числу так называемых лишних связей, удаление которых превращает статически неопределимую систему в определимую геометрически неизменяемую систему. Геометрически неизменяемой системой называется такая система, изменение формы которой возможно лишь в связи с деформацией ее элементов.</w:t>
      </w:r>
    </w:p>
    <w:p w:rsidR="0069265C" w:rsidRPr="0047463A" w:rsidRDefault="0069265C" w:rsidP="0047463A">
      <w:pPr>
        <w:tabs>
          <w:tab w:val="left" w:pos="5400"/>
        </w:tabs>
        <w:spacing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63A">
        <w:rPr>
          <w:rFonts w:ascii="Times New Roman" w:hAnsi="Times New Roman" w:cs="Times New Roman"/>
          <w:sz w:val="24"/>
          <w:szCs w:val="24"/>
        </w:rPr>
        <w:t>Чтобы получить геометрически неизменяемую конструкцию необходимо в основу ее заложить треугольник, а к нему добавлять по два стержня, соединенных шарниром, чтобы увеличить размеры конструкции.</w:t>
      </w:r>
    </w:p>
    <w:p w:rsidR="0069265C" w:rsidRPr="0047463A" w:rsidRDefault="0069265C" w:rsidP="0047463A">
      <w:pPr>
        <w:tabs>
          <w:tab w:val="left" w:pos="5400"/>
        </w:tabs>
        <w:spacing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63A">
        <w:rPr>
          <w:rFonts w:ascii="Times New Roman" w:hAnsi="Times New Roman" w:cs="Times New Roman"/>
          <w:sz w:val="24"/>
          <w:szCs w:val="24"/>
        </w:rPr>
        <w:t>Такие конструкции (фермы) широко применяются в строительных конструкциях и конструкциях строительных и дорожных машин.</w:t>
      </w:r>
    </w:p>
    <w:p w:rsidR="0069265C" w:rsidRPr="0047463A" w:rsidRDefault="00642576" w:rsidP="0047463A">
      <w:pPr>
        <w:tabs>
          <w:tab w:val="left" w:pos="5400"/>
        </w:tabs>
        <w:spacing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63A">
        <w:rPr>
          <w:rFonts w:ascii="Times New Roman" w:hAnsi="Times New Roman" w:cs="Times New Roman"/>
          <w:sz w:val="24"/>
          <w:szCs w:val="24"/>
        </w:rPr>
        <w:t>Фермы нашли</w:t>
      </w:r>
      <w:r w:rsidR="00466B26" w:rsidRPr="0047463A">
        <w:rPr>
          <w:rFonts w:ascii="Times New Roman" w:hAnsi="Times New Roman" w:cs="Times New Roman"/>
          <w:sz w:val="24"/>
          <w:szCs w:val="24"/>
        </w:rPr>
        <w:t xml:space="preserve"> широкое применение в конструкциях СДМ. В настоящее время стержни в узлах ферм соединяются жестко (сваркой). Однако в расчетных схемах считаем, что в узлах ферм стержни соединены шарнирно. Такое допущение, конечно, приводит к определенной погрешности в определении действительной величины напряжений в поперечном сечении элемента конструкции (стержне)</w:t>
      </w:r>
      <w:r w:rsidR="00925569" w:rsidRPr="0047463A">
        <w:rPr>
          <w:rFonts w:ascii="Times New Roman" w:hAnsi="Times New Roman" w:cs="Times New Roman"/>
          <w:sz w:val="24"/>
          <w:szCs w:val="24"/>
        </w:rPr>
        <w:t xml:space="preserve">, но при этом ошибка не превышает допустимой </w:t>
      </w:r>
      <w:r w:rsidR="00466B26" w:rsidRPr="0047463A">
        <w:rPr>
          <w:rFonts w:ascii="Times New Roman" w:hAnsi="Times New Roman" w:cs="Times New Roman"/>
          <w:sz w:val="24"/>
          <w:szCs w:val="24"/>
        </w:rPr>
        <w:t xml:space="preserve"> </w:t>
      </w:r>
      <w:r w:rsidR="00925569" w:rsidRPr="0047463A">
        <w:rPr>
          <w:rFonts w:ascii="Times New Roman" w:hAnsi="Times New Roman" w:cs="Times New Roman"/>
          <w:sz w:val="24"/>
          <w:szCs w:val="24"/>
        </w:rPr>
        <w:t>для инженерных расчетов величины. Учитывая, что такое допущение позволяет значительно упростить расчет ферм, им ш</w:t>
      </w:r>
      <w:r w:rsidR="004B28B9" w:rsidRPr="0047463A">
        <w:rPr>
          <w:rFonts w:ascii="Times New Roman" w:hAnsi="Times New Roman" w:cs="Times New Roman"/>
          <w:sz w:val="24"/>
          <w:szCs w:val="24"/>
        </w:rPr>
        <w:t>и</w:t>
      </w:r>
      <w:r w:rsidR="00925569" w:rsidRPr="0047463A">
        <w:rPr>
          <w:rFonts w:ascii="Times New Roman" w:hAnsi="Times New Roman" w:cs="Times New Roman"/>
          <w:sz w:val="24"/>
          <w:szCs w:val="24"/>
        </w:rPr>
        <w:t>роко пользуются.</w:t>
      </w:r>
    </w:p>
    <w:p w:rsidR="00925569" w:rsidRPr="0047463A" w:rsidRDefault="00925569" w:rsidP="0047463A">
      <w:pPr>
        <w:tabs>
          <w:tab w:val="left" w:pos="5400"/>
        </w:tabs>
        <w:spacing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63A">
        <w:rPr>
          <w:rFonts w:ascii="Times New Roman" w:hAnsi="Times New Roman" w:cs="Times New Roman"/>
          <w:sz w:val="24"/>
          <w:szCs w:val="24"/>
        </w:rPr>
        <w:t>Раньше в строительстве при возведении</w:t>
      </w:r>
      <w:r w:rsidR="004B28B9" w:rsidRPr="0047463A">
        <w:rPr>
          <w:rFonts w:ascii="Times New Roman" w:hAnsi="Times New Roman" w:cs="Times New Roman"/>
          <w:sz w:val="24"/>
          <w:szCs w:val="24"/>
        </w:rPr>
        <w:t xml:space="preserve"> сооружений типа церквей и др. использовались конструкции ферм с шарнирным закреплением стержней.</w:t>
      </w:r>
      <w:r w:rsidR="002A4E7D" w:rsidRPr="0047463A">
        <w:rPr>
          <w:rFonts w:ascii="Times New Roman" w:hAnsi="Times New Roman" w:cs="Times New Roman"/>
          <w:sz w:val="24"/>
          <w:szCs w:val="24"/>
        </w:rPr>
        <w:t xml:space="preserve"> Такие фермы можно видеть в старинных сооружениях. То были чугунно-железные (стальные) фермы, в которых сжатые стержни выполнялись из чугуна, а растянутые – из железа (стали). В узлах стержни соединялись между собой через проушины на болтах.</w:t>
      </w:r>
    </w:p>
    <w:p w:rsidR="006C0D77" w:rsidRPr="0047463A" w:rsidRDefault="006C0D77" w:rsidP="0072030F">
      <w:pPr>
        <w:tabs>
          <w:tab w:val="left" w:pos="5400"/>
        </w:tabs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7463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-1270</wp:posOffset>
            </wp:positionV>
            <wp:extent cx="2219325" cy="838200"/>
            <wp:effectExtent l="19050" t="0" r="9525" b="0"/>
            <wp:wrapTight wrapText="bothSides">
              <wp:wrapPolygon edited="0">
                <wp:start x="-185" y="0"/>
                <wp:lineTo x="-185" y="21109"/>
                <wp:lineTo x="21693" y="21109"/>
                <wp:lineTo x="21693" y="0"/>
                <wp:lineTo x="-185" y="0"/>
              </wp:wrapPolygon>
            </wp:wrapTight>
            <wp:docPr id="2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463A">
        <w:rPr>
          <w:rFonts w:ascii="Times New Roman" w:hAnsi="Times New Roman" w:cs="Times New Roman"/>
          <w:sz w:val="24"/>
          <w:szCs w:val="24"/>
        </w:rPr>
        <w:t>Элементы ферм:</w:t>
      </w:r>
    </w:p>
    <w:p w:rsidR="006C0D77" w:rsidRPr="0047463A" w:rsidRDefault="006C0D77" w:rsidP="0047463A">
      <w:pPr>
        <w:tabs>
          <w:tab w:val="left" w:pos="5400"/>
        </w:tabs>
        <w:spacing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63A">
        <w:rPr>
          <w:rFonts w:ascii="Times New Roman" w:hAnsi="Times New Roman" w:cs="Times New Roman"/>
          <w:sz w:val="24"/>
          <w:szCs w:val="24"/>
        </w:rPr>
        <w:t>-верхний пояс – это все стержни, очерчивающие ферму сверху. Такие стержни в пролете (между опорами) работают на сжатие</w:t>
      </w:r>
    </w:p>
    <w:p w:rsidR="006C0D77" w:rsidRPr="0047463A" w:rsidRDefault="006C0D77" w:rsidP="0047463A">
      <w:pPr>
        <w:tabs>
          <w:tab w:val="left" w:pos="5400"/>
        </w:tabs>
        <w:spacing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63A">
        <w:rPr>
          <w:rFonts w:ascii="Times New Roman" w:hAnsi="Times New Roman" w:cs="Times New Roman"/>
          <w:sz w:val="24"/>
          <w:szCs w:val="24"/>
        </w:rPr>
        <w:t>-нижний пояс – это все стержни, очерчивающие конструкцию снизу. Такие стержни в пролете работают на растяжение</w:t>
      </w:r>
    </w:p>
    <w:p w:rsidR="006C0D77" w:rsidRPr="0047463A" w:rsidRDefault="006C0D77" w:rsidP="0047463A">
      <w:pPr>
        <w:tabs>
          <w:tab w:val="left" w:pos="5400"/>
        </w:tabs>
        <w:spacing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63A">
        <w:rPr>
          <w:rFonts w:ascii="Times New Roman" w:hAnsi="Times New Roman" w:cs="Times New Roman"/>
          <w:sz w:val="24"/>
          <w:szCs w:val="24"/>
        </w:rPr>
        <w:t>-</w:t>
      </w:r>
      <w:r w:rsidR="001763C1" w:rsidRPr="0047463A">
        <w:rPr>
          <w:rFonts w:ascii="Times New Roman" w:hAnsi="Times New Roman" w:cs="Times New Roman"/>
          <w:sz w:val="24"/>
          <w:szCs w:val="24"/>
        </w:rPr>
        <w:t>вертикальные стержни – стойки</w:t>
      </w:r>
    </w:p>
    <w:p w:rsidR="001763C1" w:rsidRPr="0047463A" w:rsidRDefault="001763C1" w:rsidP="0047463A">
      <w:pPr>
        <w:tabs>
          <w:tab w:val="left" w:pos="5400"/>
        </w:tabs>
        <w:spacing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63A">
        <w:rPr>
          <w:rFonts w:ascii="Times New Roman" w:hAnsi="Times New Roman" w:cs="Times New Roman"/>
          <w:sz w:val="24"/>
          <w:szCs w:val="24"/>
        </w:rPr>
        <w:t>-наклонные стержни – раскосы</w:t>
      </w:r>
    </w:p>
    <w:p w:rsidR="001763C1" w:rsidRPr="0047463A" w:rsidRDefault="001763C1" w:rsidP="0047463A">
      <w:pPr>
        <w:tabs>
          <w:tab w:val="left" w:pos="5400"/>
        </w:tabs>
        <w:spacing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63A">
        <w:rPr>
          <w:rFonts w:ascii="Times New Roman" w:hAnsi="Times New Roman" w:cs="Times New Roman"/>
          <w:sz w:val="24"/>
          <w:szCs w:val="24"/>
        </w:rPr>
        <w:t>-расстояние между опорами – пролет фермы</w:t>
      </w:r>
    </w:p>
    <w:p w:rsidR="001763C1" w:rsidRPr="0047463A" w:rsidRDefault="001763C1" w:rsidP="0047463A">
      <w:pPr>
        <w:tabs>
          <w:tab w:val="left" w:pos="5400"/>
        </w:tabs>
        <w:spacing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63A">
        <w:rPr>
          <w:rFonts w:ascii="Times New Roman" w:hAnsi="Times New Roman" w:cs="Times New Roman"/>
          <w:sz w:val="24"/>
          <w:szCs w:val="24"/>
        </w:rPr>
        <w:t>-расстояние между поясами по вертикали – высота фермы</w:t>
      </w:r>
    </w:p>
    <w:p w:rsidR="001763C1" w:rsidRPr="0047463A" w:rsidRDefault="001763C1" w:rsidP="0047463A">
      <w:pPr>
        <w:tabs>
          <w:tab w:val="left" w:pos="5400"/>
        </w:tabs>
        <w:spacing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63A">
        <w:rPr>
          <w:rFonts w:ascii="Times New Roman" w:hAnsi="Times New Roman" w:cs="Times New Roman"/>
          <w:sz w:val="24"/>
          <w:szCs w:val="24"/>
        </w:rPr>
        <w:lastRenderedPageBreak/>
        <w:t>-расстояние между соседними узлами по поясам фермы – длина панели или просто «панель».</w:t>
      </w:r>
    </w:p>
    <w:p w:rsidR="00EB2627" w:rsidRPr="0072030F" w:rsidRDefault="00EB2627" w:rsidP="0047463A">
      <w:pPr>
        <w:tabs>
          <w:tab w:val="left" w:pos="5400"/>
        </w:tabs>
        <w:spacing w:line="240" w:lineRule="auto"/>
        <w:ind w:left="-142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463A">
        <w:rPr>
          <w:rFonts w:ascii="Times New Roman" w:hAnsi="Times New Roman" w:cs="Times New Roman"/>
          <w:sz w:val="24"/>
          <w:szCs w:val="24"/>
        </w:rPr>
        <w:t xml:space="preserve">      </w:t>
      </w:r>
      <w:r w:rsidRPr="0072030F">
        <w:rPr>
          <w:rFonts w:ascii="Times New Roman" w:hAnsi="Times New Roman" w:cs="Times New Roman"/>
          <w:b/>
          <w:i/>
          <w:sz w:val="28"/>
          <w:szCs w:val="28"/>
        </w:rPr>
        <w:t xml:space="preserve">Условие статической неопределимости </w:t>
      </w:r>
      <w:proofErr w:type="gramStart"/>
      <w:r w:rsidRPr="0072030F"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End"/>
      <w:r w:rsidRPr="0072030F">
        <w:rPr>
          <w:rFonts w:ascii="Times New Roman" w:hAnsi="Times New Roman" w:cs="Times New Roman"/>
          <w:b/>
          <w:i/>
          <w:sz w:val="28"/>
          <w:szCs w:val="28"/>
        </w:rPr>
        <w:t>.н. стержневых систем</w:t>
      </w:r>
    </w:p>
    <w:p w:rsidR="00EB2627" w:rsidRPr="0047463A" w:rsidRDefault="00EB2627" w:rsidP="0047463A">
      <w:pPr>
        <w:tabs>
          <w:tab w:val="left" w:pos="5400"/>
        </w:tabs>
        <w:spacing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63A">
        <w:rPr>
          <w:rFonts w:ascii="Times New Roman" w:hAnsi="Times New Roman" w:cs="Times New Roman"/>
          <w:sz w:val="24"/>
          <w:szCs w:val="24"/>
        </w:rPr>
        <w:t xml:space="preserve">Сооружение статически определимо относительно опорных закреплений лишь в том случае, когда число параметров, определяющих реакции этих закреплений </w:t>
      </w:r>
      <w:proofErr w:type="gramStart"/>
      <w:r w:rsidRPr="0047463A">
        <w:rPr>
          <w:rFonts w:ascii="Times New Roman" w:hAnsi="Times New Roman" w:cs="Times New Roman"/>
          <w:sz w:val="24"/>
          <w:szCs w:val="24"/>
        </w:rPr>
        <w:t>равна</w:t>
      </w:r>
      <w:proofErr w:type="gramEnd"/>
      <w:r w:rsidRPr="0047463A">
        <w:rPr>
          <w:rFonts w:ascii="Times New Roman" w:hAnsi="Times New Roman" w:cs="Times New Roman"/>
          <w:sz w:val="24"/>
          <w:szCs w:val="24"/>
        </w:rPr>
        <w:t xml:space="preserve"> трем.</w:t>
      </w:r>
    </w:p>
    <w:p w:rsidR="00EB2627" w:rsidRPr="0047463A" w:rsidRDefault="00EB2627" w:rsidP="0047463A">
      <w:pPr>
        <w:tabs>
          <w:tab w:val="left" w:pos="5400"/>
        </w:tabs>
        <w:spacing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63A">
        <w:rPr>
          <w:rFonts w:ascii="Times New Roman" w:hAnsi="Times New Roman" w:cs="Times New Roman"/>
          <w:sz w:val="24"/>
          <w:szCs w:val="24"/>
        </w:rPr>
        <w:t>Т.е. число параметров равно числу уравнений статики:</w:t>
      </w:r>
    </w:p>
    <w:p w:rsidR="00EB2627" w:rsidRPr="0047463A" w:rsidRDefault="00E505A3" w:rsidP="0047463A">
      <w:pPr>
        <w:tabs>
          <w:tab w:val="left" w:pos="5400"/>
        </w:tabs>
        <w:spacing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63A">
        <w:rPr>
          <w:rFonts w:ascii="Times New Roman" w:hAnsi="Times New Roman" w:cs="Times New Roman"/>
          <w:position w:val="-10"/>
          <w:sz w:val="24"/>
          <w:szCs w:val="24"/>
        </w:rPr>
        <w:object w:dxaOrig="760" w:dyaOrig="320">
          <v:shape id="_x0000_i1027" type="#_x0000_t75" style="width:38.25pt;height:15.75pt" o:ole="">
            <v:imagedata r:id="rId29" o:title=""/>
          </v:shape>
          <o:OLEObject Type="Embed" ProgID="Equation.3" ShapeID="_x0000_i1027" DrawAspect="Content" ObjectID="_1517209493" r:id="rId30"/>
        </w:object>
      </w:r>
      <w:r w:rsidRPr="0047463A">
        <w:rPr>
          <w:rFonts w:ascii="Times New Roman" w:hAnsi="Times New Roman" w:cs="Times New Roman"/>
          <w:sz w:val="24"/>
          <w:szCs w:val="24"/>
        </w:rPr>
        <w:t xml:space="preserve">  </w:t>
      </w:r>
      <w:r w:rsidRPr="0047463A">
        <w:rPr>
          <w:rFonts w:ascii="Times New Roman" w:hAnsi="Times New Roman" w:cs="Times New Roman"/>
          <w:position w:val="-10"/>
          <w:sz w:val="24"/>
          <w:szCs w:val="24"/>
        </w:rPr>
        <w:object w:dxaOrig="760" w:dyaOrig="320">
          <v:shape id="_x0000_i1028" type="#_x0000_t75" style="width:38.25pt;height:15.75pt" o:ole="">
            <v:imagedata r:id="rId31" o:title=""/>
          </v:shape>
          <o:OLEObject Type="Embed" ProgID="Equation.3" ShapeID="_x0000_i1028" DrawAspect="Content" ObjectID="_1517209494" r:id="rId32"/>
        </w:object>
      </w:r>
      <w:r w:rsidRPr="0047463A">
        <w:rPr>
          <w:rFonts w:ascii="Times New Roman" w:hAnsi="Times New Roman" w:cs="Times New Roman"/>
          <w:sz w:val="24"/>
          <w:szCs w:val="24"/>
        </w:rPr>
        <w:t xml:space="preserve">  </w:t>
      </w:r>
      <w:r w:rsidRPr="0047463A">
        <w:rPr>
          <w:rFonts w:ascii="Times New Roman" w:hAnsi="Times New Roman" w:cs="Times New Roman"/>
          <w:position w:val="-6"/>
          <w:sz w:val="24"/>
          <w:szCs w:val="24"/>
        </w:rPr>
        <w:object w:dxaOrig="820" w:dyaOrig="279">
          <v:shape id="_x0000_i1029" type="#_x0000_t75" style="width:41.25pt;height:14.25pt" o:ole="">
            <v:imagedata r:id="rId33" o:title=""/>
          </v:shape>
          <o:OLEObject Type="Embed" ProgID="Equation.3" ShapeID="_x0000_i1029" DrawAspect="Content" ObjectID="_1517209495" r:id="rId34"/>
        </w:object>
      </w:r>
    </w:p>
    <w:p w:rsidR="00E505A3" w:rsidRPr="0047463A" w:rsidRDefault="00E505A3" w:rsidP="0047463A">
      <w:pPr>
        <w:tabs>
          <w:tab w:val="left" w:pos="5400"/>
        </w:tabs>
        <w:spacing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463A">
        <w:rPr>
          <w:rFonts w:ascii="Times New Roman" w:hAnsi="Times New Roman" w:cs="Times New Roman"/>
          <w:sz w:val="24"/>
          <w:szCs w:val="24"/>
        </w:rPr>
        <w:t>Которые можно составить для плоской системы сил, находящейся в равновесии.</w:t>
      </w:r>
      <w:proofErr w:type="gramEnd"/>
    </w:p>
    <w:p w:rsidR="00E505A3" w:rsidRPr="0047463A" w:rsidRDefault="00E505A3" w:rsidP="0047463A">
      <w:pPr>
        <w:tabs>
          <w:tab w:val="left" w:pos="5400"/>
        </w:tabs>
        <w:spacing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63A">
        <w:rPr>
          <w:rFonts w:ascii="Times New Roman" w:hAnsi="Times New Roman" w:cs="Times New Roman"/>
          <w:sz w:val="24"/>
          <w:szCs w:val="24"/>
        </w:rPr>
        <w:t>Этому условию удовлетворяют, например, следующие системы опорных закреплений:</w:t>
      </w:r>
    </w:p>
    <w:p w:rsidR="009B3577" w:rsidRPr="0047463A" w:rsidRDefault="00E45A68" w:rsidP="0047463A">
      <w:pPr>
        <w:tabs>
          <w:tab w:val="left" w:pos="5400"/>
        </w:tabs>
        <w:spacing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38425" cy="761365"/>
            <wp:effectExtent l="19050" t="0" r="9525" b="0"/>
            <wp:wrapSquare wrapText="bothSides"/>
            <wp:docPr id="2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761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4524" w:rsidRDefault="009B3577" w:rsidP="00841BA0">
      <w:pPr>
        <w:pStyle w:val="a3"/>
        <w:tabs>
          <w:tab w:val="left" w:pos="5400"/>
        </w:tabs>
        <w:spacing w:line="240" w:lineRule="auto"/>
        <w:ind w:left="1647"/>
        <w:jc w:val="both"/>
        <w:rPr>
          <w:rFonts w:ascii="Times New Roman" w:hAnsi="Times New Roman" w:cs="Times New Roman"/>
          <w:sz w:val="24"/>
          <w:szCs w:val="24"/>
        </w:rPr>
      </w:pPr>
      <w:r w:rsidRPr="0047463A">
        <w:rPr>
          <w:rFonts w:ascii="Times New Roman" w:hAnsi="Times New Roman" w:cs="Times New Roman"/>
          <w:sz w:val="24"/>
          <w:szCs w:val="24"/>
        </w:rPr>
        <w:t xml:space="preserve">Комбинация шарнирно-подвижной и </w:t>
      </w:r>
      <w:proofErr w:type="gramStart"/>
      <w:r w:rsidRPr="0047463A">
        <w:rPr>
          <w:rFonts w:ascii="Times New Roman" w:hAnsi="Times New Roman" w:cs="Times New Roman"/>
          <w:sz w:val="24"/>
          <w:szCs w:val="24"/>
        </w:rPr>
        <w:t>шарнирно-</w:t>
      </w:r>
      <w:r w:rsidR="00754524" w:rsidRPr="0047463A">
        <w:rPr>
          <w:rFonts w:ascii="Times New Roman" w:hAnsi="Times New Roman" w:cs="Times New Roman"/>
          <w:sz w:val="24"/>
          <w:szCs w:val="24"/>
        </w:rPr>
        <w:t>неподвижной</w:t>
      </w:r>
      <w:proofErr w:type="gramEnd"/>
      <w:r w:rsidR="00754524" w:rsidRPr="0047463A">
        <w:rPr>
          <w:rFonts w:ascii="Times New Roman" w:hAnsi="Times New Roman" w:cs="Times New Roman"/>
          <w:sz w:val="24"/>
          <w:szCs w:val="24"/>
        </w:rPr>
        <w:t xml:space="preserve"> опор для сооружений, опирающихся в двух точках.</w:t>
      </w:r>
    </w:p>
    <w:p w:rsidR="0072030F" w:rsidRPr="0047463A" w:rsidRDefault="0072030F" w:rsidP="0072030F">
      <w:pPr>
        <w:pStyle w:val="a3"/>
        <w:tabs>
          <w:tab w:val="left" w:pos="5400"/>
        </w:tabs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FF07FE" w:rsidRPr="0047463A" w:rsidRDefault="0072030F" w:rsidP="0047463A">
      <w:pPr>
        <w:pStyle w:val="a3"/>
        <w:tabs>
          <w:tab w:val="left" w:pos="5400"/>
        </w:tabs>
        <w:spacing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43200" cy="1076325"/>
            <wp:effectExtent l="19050" t="0" r="0" b="0"/>
            <wp:wrapSquare wrapText="bothSides"/>
            <wp:docPr id="24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05A3" w:rsidRPr="0047463A" w:rsidRDefault="00FF07FE" w:rsidP="0047463A">
      <w:pPr>
        <w:pStyle w:val="a3"/>
        <w:tabs>
          <w:tab w:val="left" w:pos="5400"/>
        </w:tabs>
        <w:spacing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63A">
        <w:rPr>
          <w:rFonts w:ascii="Times New Roman" w:hAnsi="Times New Roman" w:cs="Times New Roman"/>
          <w:sz w:val="24"/>
          <w:szCs w:val="24"/>
        </w:rPr>
        <w:t xml:space="preserve">    2) Комбинация трех шарнирно-подвижных опор, - </w:t>
      </w:r>
      <w:proofErr w:type="gramStart"/>
      <w:r w:rsidRPr="0047463A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4746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463A">
        <w:rPr>
          <w:rFonts w:ascii="Times New Roman" w:hAnsi="Times New Roman" w:cs="Times New Roman"/>
          <w:sz w:val="24"/>
          <w:szCs w:val="24"/>
        </w:rPr>
        <w:t>наличие</w:t>
      </w:r>
      <w:proofErr w:type="gramEnd"/>
      <w:r w:rsidRPr="0047463A">
        <w:rPr>
          <w:rFonts w:ascii="Times New Roman" w:hAnsi="Times New Roman" w:cs="Times New Roman"/>
          <w:sz w:val="24"/>
          <w:szCs w:val="24"/>
        </w:rPr>
        <w:t xml:space="preserve"> трех опорных точек сооружения, при этом направления реакций всех трех опор не должны пересекаться в одной точке и не должны</w:t>
      </w:r>
      <w:r w:rsidR="00E67AFE" w:rsidRPr="0047463A">
        <w:rPr>
          <w:rFonts w:ascii="Times New Roman" w:hAnsi="Times New Roman" w:cs="Times New Roman"/>
          <w:sz w:val="24"/>
          <w:szCs w:val="24"/>
        </w:rPr>
        <w:t xml:space="preserve"> быть параллельны друг к другу.</w:t>
      </w:r>
    </w:p>
    <w:p w:rsidR="00DE4933" w:rsidRPr="0047463A" w:rsidRDefault="00DE4933" w:rsidP="0047463A">
      <w:pPr>
        <w:pStyle w:val="a3"/>
        <w:tabs>
          <w:tab w:val="left" w:pos="5400"/>
        </w:tabs>
        <w:spacing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0AC1" w:rsidRPr="0047463A" w:rsidRDefault="00DE4933" w:rsidP="0047463A">
      <w:pPr>
        <w:pStyle w:val="a3"/>
        <w:tabs>
          <w:tab w:val="left" w:pos="5400"/>
        </w:tabs>
        <w:spacing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63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028825" cy="895350"/>
            <wp:effectExtent l="19050" t="0" r="9525" b="0"/>
            <wp:wrapSquare wrapText="bothSides"/>
            <wp:docPr id="2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463A">
        <w:rPr>
          <w:rFonts w:ascii="Times New Roman" w:hAnsi="Times New Roman" w:cs="Times New Roman"/>
          <w:sz w:val="24"/>
          <w:szCs w:val="24"/>
        </w:rPr>
        <w:t xml:space="preserve">Наличие у геометрически неизменяемой системы четырех и более опорных стержней, среди которых имеются три стержня с </w:t>
      </w:r>
      <w:proofErr w:type="gramStart"/>
      <w:r w:rsidRPr="0047463A">
        <w:rPr>
          <w:rFonts w:ascii="Times New Roman" w:hAnsi="Times New Roman" w:cs="Times New Roman"/>
          <w:sz w:val="24"/>
          <w:szCs w:val="24"/>
        </w:rPr>
        <w:t>направлениями осей, не пересекающимися в одной точке и параллельными друг другу указывает</w:t>
      </w:r>
      <w:proofErr w:type="gramEnd"/>
      <w:r w:rsidRPr="0047463A">
        <w:rPr>
          <w:rFonts w:ascii="Times New Roman" w:hAnsi="Times New Roman" w:cs="Times New Roman"/>
          <w:sz w:val="24"/>
          <w:szCs w:val="24"/>
        </w:rPr>
        <w:t xml:space="preserve"> на то, что сооружение статически неопределимо.</w:t>
      </w:r>
    </w:p>
    <w:p w:rsidR="00260AC1" w:rsidRPr="0047463A" w:rsidRDefault="00260AC1" w:rsidP="0047463A">
      <w:pPr>
        <w:pStyle w:val="a3"/>
        <w:tabs>
          <w:tab w:val="left" w:pos="5400"/>
        </w:tabs>
        <w:spacing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63A">
        <w:rPr>
          <w:rFonts w:ascii="Times New Roman" w:hAnsi="Times New Roman" w:cs="Times New Roman"/>
          <w:sz w:val="24"/>
          <w:szCs w:val="24"/>
        </w:rPr>
        <w:t>Статическую неопределимость сооружения нельзя рассчитывать при помощи одних лишь уравнений статики, для этого требуются дополнительные уравнения, основанные на изучении его деформаций.</w:t>
      </w:r>
    </w:p>
    <w:p w:rsidR="00260AC1" w:rsidRPr="0047463A" w:rsidRDefault="00260AC1" w:rsidP="0047463A">
      <w:pPr>
        <w:pStyle w:val="a3"/>
        <w:tabs>
          <w:tab w:val="left" w:pos="5400"/>
        </w:tabs>
        <w:spacing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63A">
        <w:rPr>
          <w:rFonts w:ascii="Times New Roman" w:hAnsi="Times New Roman" w:cs="Times New Roman"/>
          <w:sz w:val="24"/>
          <w:szCs w:val="24"/>
        </w:rPr>
        <w:t xml:space="preserve">Если ферма имеет </w:t>
      </w:r>
      <w:r w:rsidRPr="00841BA0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47463A">
        <w:rPr>
          <w:rFonts w:ascii="Times New Roman" w:hAnsi="Times New Roman" w:cs="Times New Roman"/>
          <w:sz w:val="24"/>
          <w:szCs w:val="24"/>
        </w:rPr>
        <w:t xml:space="preserve"> узлов, то для них можно составить </w:t>
      </w:r>
      <w:r w:rsidRPr="00841BA0">
        <w:rPr>
          <w:rFonts w:ascii="Times New Roman" w:hAnsi="Times New Roman" w:cs="Times New Roman"/>
          <w:i/>
          <w:sz w:val="24"/>
          <w:szCs w:val="24"/>
        </w:rPr>
        <w:t>2</w:t>
      </w:r>
      <w:r w:rsidRPr="00841BA0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47463A">
        <w:rPr>
          <w:rFonts w:ascii="Times New Roman" w:hAnsi="Times New Roman" w:cs="Times New Roman"/>
          <w:sz w:val="24"/>
          <w:szCs w:val="24"/>
        </w:rPr>
        <w:t xml:space="preserve"> уравнений равновесия, при помощи которых должны быть найдены усилия во всех стержнях фермы и три неизвестные опорные реакции. Т.о. </w:t>
      </w:r>
      <w:r w:rsidRPr="00841BA0">
        <w:rPr>
          <w:rFonts w:ascii="Times New Roman" w:hAnsi="Times New Roman" w:cs="Times New Roman"/>
          <w:b/>
          <w:i/>
          <w:sz w:val="28"/>
          <w:szCs w:val="28"/>
        </w:rPr>
        <w:t>условием статической определимости сооружений</w:t>
      </w:r>
      <w:r w:rsidRPr="0047463A">
        <w:rPr>
          <w:rFonts w:ascii="Times New Roman" w:hAnsi="Times New Roman" w:cs="Times New Roman"/>
          <w:sz w:val="24"/>
          <w:szCs w:val="24"/>
        </w:rPr>
        <w:t xml:space="preserve"> </w:t>
      </w:r>
      <w:r w:rsidRPr="00841BA0">
        <w:rPr>
          <w:rFonts w:ascii="Times New Roman" w:hAnsi="Times New Roman" w:cs="Times New Roman"/>
          <w:i/>
          <w:sz w:val="28"/>
          <w:szCs w:val="28"/>
        </w:rPr>
        <w:t>является</w:t>
      </w:r>
      <w:r w:rsidRPr="0047463A">
        <w:rPr>
          <w:rFonts w:ascii="Times New Roman" w:hAnsi="Times New Roman" w:cs="Times New Roman"/>
          <w:sz w:val="24"/>
          <w:szCs w:val="24"/>
        </w:rPr>
        <w:t xml:space="preserve">    </w:t>
      </w:r>
      <w:r w:rsidRPr="00841BA0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841BA0">
        <w:rPr>
          <w:rFonts w:ascii="Times New Roman" w:hAnsi="Times New Roman" w:cs="Times New Roman"/>
          <w:i/>
          <w:sz w:val="28"/>
          <w:szCs w:val="28"/>
        </w:rPr>
        <w:t>=2</w:t>
      </w:r>
      <w:r w:rsidRPr="00841BA0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841BA0">
        <w:rPr>
          <w:rFonts w:ascii="Times New Roman" w:hAnsi="Times New Roman" w:cs="Times New Roman"/>
          <w:i/>
          <w:sz w:val="28"/>
          <w:szCs w:val="28"/>
        </w:rPr>
        <w:t>-3</w:t>
      </w:r>
      <w:r w:rsidRPr="0047463A">
        <w:rPr>
          <w:rFonts w:ascii="Times New Roman" w:hAnsi="Times New Roman" w:cs="Times New Roman"/>
          <w:sz w:val="24"/>
          <w:szCs w:val="24"/>
        </w:rPr>
        <w:t>.</w:t>
      </w:r>
    </w:p>
    <w:p w:rsidR="00B714F7" w:rsidRPr="0047463A" w:rsidRDefault="00260AC1" w:rsidP="0047463A">
      <w:pPr>
        <w:tabs>
          <w:tab w:val="left" w:pos="5400"/>
        </w:tabs>
        <w:spacing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63A">
        <w:rPr>
          <w:rFonts w:ascii="Times New Roman" w:hAnsi="Times New Roman" w:cs="Times New Roman"/>
          <w:sz w:val="24"/>
          <w:szCs w:val="24"/>
        </w:rPr>
        <w:t>Оно совпадает с условием геометрической неизменяемости системы.</w:t>
      </w:r>
      <w:r w:rsidR="000020E6" w:rsidRPr="0047463A"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B714F7" w:rsidRPr="0047463A" w:rsidSect="004E2426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6708B"/>
    <w:multiLevelType w:val="hybridMultilevel"/>
    <w:tmpl w:val="179292C4"/>
    <w:lvl w:ilvl="0" w:tplc="613CB71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1520D87"/>
    <w:multiLevelType w:val="hybridMultilevel"/>
    <w:tmpl w:val="583C6E72"/>
    <w:lvl w:ilvl="0" w:tplc="1DC684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6972838"/>
    <w:multiLevelType w:val="hybridMultilevel"/>
    <w:tmpl w:val="85E07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34CFD"/>
    <w:multiLevelType w:val="hybridMultilevel"/>
    <w:tmpl w:val="B766656C"/>
    <w:lvl w:ilvl="0" w:tplc="7D40A0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1521A78"/>
    <w:multiLevelType w:val="hybridMultilevel"/>
    <w:tmpl w:val="E4A2D59A"/>
    <w:lvl w:ilvl="0" w:tplc="EB0E24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B615DC9"/>
    <w:multiLevelType w:val="hybridMultilevel"/>
    <w:tmpl w:val="35F41F84"/>
    <w:lvl w:ilvl="0" w:tplc="38D0CE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07A351C"/>
    <w:multiLevelType w:val="hybridMultilevel"/>
    <w:tmpl w:val="5042819C"/>
    <w:lvl w:ilvl="0" w:tplc="0324D28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766"/>
    <w:rsid w:val="000020E6"/>
    <w:rsid w:val="0003325D"/>
    <w:rsid w:val="000469B8"/>
    <w:rsid w:val="000C5E68"/>
    <w:rsid w:val="000F3CF6"/>
    <w:rsid w:val="00103EE1"/>
    <w:rsid w:val="0013026E"/>
    <w:rsid w:val="00137A6D"/>
    <w:rsid w:val="00145270"/>
    <w:rsid w:val="00153798"/>
    <w:rsid w:val="00156A97"/>
    <w:rsid w:val="001763C1"/>
    <w:rsid w:val="00193A1E"/>
    <w:rsid w:val="001A1B08"/>
    <w:rsid w:val="001A57AF"/>
    <w:rsid w:val="001B0515"/>
    <w:rsid w:val="001F4F5F"/>
    <w:rsid w:val="00242AFD"/>
    <w:rsid w:val="00246880"/>
    <w:rsid w:val="00260AC1"/>
    <w:rsid w:val="002A1B96"/>
    <w:rsid w:val="002A4E7D"/>
    <w:rsid w:val="002B3DC5"/>
    <w:rsid w:val="002B7F37"/>
    <w:rsid w:val="002E5332"/>
    <w:rsid w:val="002F3166"/>
    <w:rsid w:val="0030578B"/>
    <w:rsid w:val="00314C76"/>
    <w:rsid w:val="0035782A"/>
    <w:rsid w:val="003733DC"/>
    <w:rsid w:val="00382583"/>
    <w:rsid w:val="003E35FB"/>
    <w:rsid w:val="003F4257"/>
    <w:rsid w:val="00404878"/>
    <w:rsid w:val="00457C27"/>
    <w:rsid w:val="00466B26"/>
    <w:rsid w:val="00473362"/>
    <w:rsid w:val="0047463A"/>
    <w:rsid w:val="00484543"/>
    <w:rsid w:val="004B28B9"/>
    <w:rsid w:val="004B706A"/>
    <w:rsid w:val="004E2426"/>
    <w:rsid w:val="005026FC"/>
    <w:rsid w:val="00513719"/>
    <w:rsid w:val="00515288"/>
    <w:rsid w:val="00556319"/>
    <w:rsid w:val="00565FC1"/>
    <w:rsid w:val="005808E8"/>
    <w:rsid w:val="005901AE"/>
    <w:rsid w:val="005A1A4E"/>
    <w:rsid w:val="005E716F"/>
    <w:rsid w:val="00602053"/>
    <w:rsid w:val="0060759C"/>
    <w:rsid w:val="00642576"/>
    <w:rsid w:val="00687589"/>
    <w:rsid w:val="0069265C"/>
    <w:rsid w:val="006C0D77"/>
    <w:rsid w:val="006C2C3C"/>
    <w:rsid w:val="006F7774"/>
    <w:rsid w:val="007160F4"/>
    <w:rsid w:val="0072030F"/>
    <w:rsid w:val="007351A2"/>
    <w:rsid w:val="00754524"/>
    <w:rsid w:val="007C4D36"/>
    <w:rsid w:val="007C559F"/>
    <w:rsid w:val="007C7A50"/>
    <w:rsid w:val="007E1A14"/>
    <w:rsid w:val="00827767"/>
    <w:rsid w:val="008279B0"/>
    <w:rsid w:val="0083471B"/>
    <w:rsid w:val="00841BA0"/>
    <w:rsid w:val="008624B2"/>
    <w:rsid w:val="008768F3"/>
    <w:rsid w:val="0088348A"/>
    <w:rsid w:val="008F79F8"/>
    <w:rsid w:val="00917F6F"/>
    <w:rsid w:val="00925569"/>
    <w:rsid w:val="00994DE2"/>
    <w:rsid w:val="009A13C8"/>
    <w:rsid w:val="009B3577"/>
    <w:rsid w:val="009F062D"/>
    <w:rsid w:val="00A9350A"/>
    <w:rsid w:val="00AA5646"/>
    <w:rsid w:val="00AC49EC"/>
    <w:rsid w:val="00AD15A0"/>
    <w:rsid w:val="00AE62AF"/>
    <w:rsid w:val="00B20E50"/>
    <w:rsid w:val="00B24299"/>
    <w:rsid w:val="00B409EA"/>
    <w:rsid w:val="00B4306C"/>
    <w:rsid w:val="00B66E8D"/>
    <w:rsid w:val="00B714F7"/>
    <w:rsid w:val="00B71ACD"/>
    <w:rsid w:val="00BC1216"/>
    <w:rsid w:val="00BE6D64"/>
    <w:rsid w:val="00BF5D25"/>
    <w:rsid w:val="00C153C3"/>
    <w:rsid w:val="00C3748E"/>
    <w:rsid w:val="00C40CF9"/>
    <w:rsid w:val="00C916F3"/>
    <w:rsid w:val="00D90050"/>
    <w:rsid w:val="00DA0B62"/>
    <w:rsid w:val="00DD156E"/>
    <w:rsid w:val="00DD68BB"/>
    <w:rsid w:val="00DE4933"/>
    <w:rsid w:val="00DE683E"/>
    <w:rsid w:val="00E04BEF"/>
    <w:rsid w:val="00E1076E"/>
    <w:rsid w:val="00E10CB3"/>
    <w:rsid w:val="00E45A68"/>
    <w:rsid w:val="00E505A3"/>
    <w:rsid w:val="00E67AFE"/>
    <w:rsid w:val="00E72766"/>
    <w:rsid w:val="00EA7AAB"/>
    <w:rsid w:val="00EB2627"/>
    <w:rsid w:val="00EC380C"/>
    <w:rsid w:val="00F1701F"/>
    <w:rsid w:val="00F20BA8"/>
    <w:rsid w:val="00F262E1"/>
    <w:rsid w:val="00F30AA1"/>
    <w:rsid w:val="00F72209"/>
    <w:rsid w:val="00F87EE3"/>
    <w:rsid w:val="00FC56FE"/>
    <w:rsid w:val="00FE4DA0"/>
    <w:rsid w:val="00FF0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7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7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9F8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E04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04B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7.pn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oleObject" Target="embeddings/oleObject7.bin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oleObject" Target="embeddings/oleObject4.bin"/><Relationship Id="rId33" Type="http://schemas.openxmlformats.org/officeDocument/2006/relationships/image" Target="media/image22.w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0.wmf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4.png"/><Relationship Id="rId24" Type="http://schemas.openxmlformats.org/officeDocument/2006/relationships/image" Target="media/image16.wmf"/><Relationship Id="rId32" Type="http://schemas.openxmlformats.org/officeDocument/2006/relationships/oleObject" Target="embeddings/oleObject6.bin"/><Relationship Id="rId37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oleObject" Target="embeddings/oleObject3.bin"/><Relationship Id="rId28" Type="http://schemas.openxmlformats.org/officeDocument/2006/relationships/image" Target="media/image19.png"/><Relationship Id="rId36" Type="http://schemas.openxmlformats.org/officeDocument/2006/relationships/image" Target="media/image24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7.png"/><Relationship Id="rId22" Type="http://schemas.openxmlformats.org/officeDocument/2006/relationships/image" Target="media/image15.wmf"/><Relationship Id="rId27" Type="http://schemas.openxmlformats.org/officeDocument/2006/relationships/image" Target="media/image18.png"/><Relationship Id="rId30" Type="http://schemas.openxmlformats.org/officeDocument/2006/relationships/oleObject" Target="embeddings/oleObject5.bin"/><Relationship Id="rId35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B9860-1E0F-4686-86DA-913BAD302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8</Pages>
  <Words>2120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пользователь</cp:lastModifiedBy>
  <cp:revision>73</cp:revision>
  <dcterms:created xsi:type="dcterms:W3CDTF">2010-04-12T13:36:00Z</dcterms:created>
  <dcterms:modified xsi:type="dcterms:W3CDTF">2016-02-17T04:17:00Z</dcterms:modified>
</cp:coreProperties>
</file>