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3D" w:rsidRDefault="00C32DCF" w:rsidP="00C32DC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32DCF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PRESENT PERFECT TENSE</w:t>
      </w:r>
    </w:p>
    <w:p w:rsidR="00C32DCF" w:rsidRPr="00C32DCF" w:rsidRDefault="00C32DCF" w:rsidP="00C32DC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32DCF" w:rsidRDefault="00C32DCF" w:rsidP="00C32DCF">
      <w:pPr>
        <w:pBdr>
          <w:bottom w:val="single" w:sz="6" w:space="2" w:color="DCE5F1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C32DCF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Спряжение глаголов в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Present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Perfect</w:t>
      </w:r>
      <w:proofErr w:type="spellEnd"/>
    </w:p>
    <w:p w:rsidR="00C32DCF" w:rsidRPr="00C32DCF" w:rsidRDefault="00C32DCF" w:rsidP="00C32DCF">
      <w:pPr>
        <w:pBdr>
          <w:bottom w:val="single" w:sz="6" w:space="2" w:color="DCE5F1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22"/>
        <w:gridCol w:w="2526"/>
        <w:gridCol w:w="2480"/>
        <w:gridCol w:w="2737"/>
      </w:tblGrid>
      <w:tr w:rsidR="00C32DCF" w:rsidRPr="00C32DCF" w:rsidTr="00C32DC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Положительная форма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Отрицательная форма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C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Вопросительная форма</w:t>
            </w:r>
          </w:p>
        </w:tc>
      </w:tr>
      <w:tr w:rsidR="00C32DCF" w:rsidRPr="00C32DCF" w:rsidTr="00C32DC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not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I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C32DCF" w:rsidRPr="00C32DCF" w:rsidTr="00C32DC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not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C32DCF" w:rsidRPr="00C32DCF" w:rsidTr="00C32DC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 </w:t>
            </w: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has traveled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She </w:t>
            </w: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has traveled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has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 </w:t>
            </w: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has not traveled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She </w:t>
            </w: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has not traveled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has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not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Has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he </w:t>
            </w: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traveled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Has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she </w:t>
            </w:r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traveled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Has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C32DCF" w:rsidRPr="00C32DCF" w:rsidTr="00C32DC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not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C32DCF" w:rsidRPr="00C32DCF" w:rsidTr="00C32DC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not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C32DCF" w:rsidRPr="00C32DCF" w:rsidTr="00C32DC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They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They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not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DCF" w:rsidRPr="00C32DCF" w:rsidRDefault="00C32DCF" w:rsidP="00C3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Have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they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3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traveled</w:t>
            </w:r>
            <w:proofErr w:type="spellEnd"/>
            <w:r w:rsidRPr="00C3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C32DCF" w:rsidRPr="00C32DCF" w:rsidRDefault="00C32DCF" w:rsidP="00C32DC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133D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</w:t>
      </w:r>
      <w:r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ЛУЧАИ УПОТРЕБЛЕНИЯ PRESENT PERFECT:</w:t>
      </w:r>
    </w:p>
    <w:p w:rsidR="00C32DCF" w:rsidRPr="00AE133D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AE133D" w:rsidRPr="00AE133D" w:rsidRDefault="00AE133D" w:rsidP="00C32DCF">
      <w:pPr>
        <w:numPr>
          <w:ilvl w:val="0"/>
          <w:numId w:val="1"/>
        </w:numPr>
        <w:shd w:val="clear" w:color="auto" w:fill="F3F2F0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Завершенные действия, у которых есть результат в настоящем</w:t>
      </w:r>
    </w:p>
    <w:p w:rsidR="00C32DCF" w:rsidRDefault="00C32DCF" w:rsidP="00C32DCF">
      <w:pPr>
        <w:shd w:val="clear" w:color="auto" w:fill="F3F2F0"/>
        <w:tabs>
          <w:tab w:val="num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E133D" w:rsidRPr="00AE133D" w:rsidRDefault="00AE133D" w:rsidP="00C32DCF">
      <w:pPr>
        <w:shd w:val="clear" w:color="auto" w:fill="F3F2F0"/>
        <w:tabs>
          <w:tab w:val="num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Если действие произошло в прошлом, но у него есть связь с настоящим, используем </w:t>
      </w:r>
      <w:proofErr w:type="spellStart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Present</w:t>
      </w:r>
      <w:proofErr w:type="spellEnd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Perfect</w:t>
      </w:r>
      <w:proofErr w:type="spellEnd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AE133D" w:rsidRPr="00AE133D" w:rsidRDefault="00AE133D" w:rsidP="00C32DCF">
      <w:pPr>
        <w:shd w:val="clear" w:color="auto" w:fill="F3F2F0"/>
        <w:tabs>
          <w:tab w:val="num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I can’t go to the mountains with you, I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’ve broken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 my arm. —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Я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не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могу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пойти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с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тобой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в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горы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,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я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сломала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руку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!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(результат в настоящем — не могу пойти в горы)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br/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I’m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so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upset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. 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You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haven’t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done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your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homework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again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! — Я так расстроена. Ты снова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не выполнил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домашнюю работу! (результат в настоящем — я расстроена)</w:t>
      </w:r>
    </w:p>
    <w:p w:rsidR="00C32DCF" w:rsidRDefault="00C32DCF" w:rsidP="00C32DCF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E133D" w:rsidRPr="00C32DCF" w:rsidRDefault="00AE133D" w:rsidP="00C32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2. </w:t>
      </w:r>
      <w:r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>Новости</w:t>
      </w:r>
    </w:p>
    <w:p w:rsidR="00C32DCF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E133D" w:rsidRPr="00AE133D" w:rsidRDefault="00AE133D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Чтобы поделиться недавними новостями, мы употребляем </w:t>
      </w:r>
      <w:proofErr w:type="spellStart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Present</w:t>
      </w:r>
      <w:proofErr w:type="spellEnd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Perfect</w:t>
      </w:r>
      <w:proofErr w:type="spellEnd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C32DCF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</w:p>
    <w:p w:rsidR="00AE133D" w:rsidRPr="00AE133D" w:rsidRDefault="00AE133D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</w:pP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I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’ve won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 in the lottery! —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Я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выиграл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в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лотерею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!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br/>
        <w:t>John and Lily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have broken up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. —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Джон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и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Лили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расстались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.</w:t>
      </w:r>
    </w:p>
    <w:p w:rsidR="00C32DCF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E133D" w:rsidRPr="00AE133D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>О</w:t>
      </w:r>
      <w:r w:rsidR="00AE133D"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дальнейших деталях новости обычно рассказывают в </w:t>
      </w:r>
      <w:proofErr w:type="spellStart"/>
      <w:r w:rsidR="00AE133D"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Past</w:t>
      </w:r>
      <w:proofErr w:type="spellEnd"/>
      <w:r w:rsidR="00AE133D"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spellStart"/>
      <w:r w:rsidR="00AE133D"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Simple</w:t>
      </w:r>
      <w:proofErr w:type="spellEnd"/>
      <w:r w:rsidR="00AE133D"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</w:p>
    <w:p w:rsidR="00C32DCF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</w:p>
    <w:p w:rsidR="00AE133D" w:rsidRPr="00AE133D" w:rsidRDefault="00AE133D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</w:pP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I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’ve passed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 my English exam!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(новость) I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scored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90%! (детали) — Я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сдал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свой экзамен по английскому! Я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набрал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90%</w:t>
      </w:r>
      <w:proofErr w:type="gram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!</w:t>
      </w:r>
      <w:proofErr w:type="gramEnd"/>
    </w:p>
    <w:p w:rsidR="00AE133D" w:rsidRPr="00AE133D" w:rsidRDefault="00AE133D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— Mark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’s come back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from Italy!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br/>
        <w:t>— How long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was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 he there? 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Where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did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he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stay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?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br/>
        <w:t>— Марк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вернулся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из Италии!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br/>
        <w:t>— Сколько он там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пробыл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? Где он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жил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?</w:t>
      </w:r>
    </w:p>
    <w:p w:rsidR="00C32DCF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E133D" w:rsidRPr="00C32DCF" w:rsidRDefault="00AE133D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3. </w:t>
      </w:r>
      <w:r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Действия, которые многократно повторялись до настоящего момента</w:t>
      </w:r>
      <w:r w:rsidR="00C32DCF"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.</w:t>
      </w:r>
    </w:p>
    <w:p w:rsidR="00C32DCF" w:rsidRPr="00AE133D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E133D" w:rsidRPr="00AE133D" w:rsidRDefault="00AE133D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I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’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ve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called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you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three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times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,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where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have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you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been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? — Я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звонила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тебе три раза, где ты был?</w:t>
      </w:r>
    </w:p>
    <w:p w:rsidR="00C32DCF" w:rsidRDefault="00C32DCF" w:rsidP="00C32DCF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3F2F0"/>
          <w:lang w:eastAsia="ru-RU"/>
        </w:rPr>
      </w:pPr>
    </w:p>
    <w:p w:rsidR="00AE133D" w:rsidRPr="00AE133D" w:rsidRDefault="00AE133D" w:rsidP="00C32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 xml:space="preserve">4. </w:t>
      </w:r>
      <w:r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>Опыт</w:t>
      </w:r>
    </w:p>
    <w:p w:rsidR="00C32DCF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E133D" w:rsidRPr="00AE133D" w:rsidRDefault="00AE133D" w:rsidP="00C32DC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Чтобы рассказать, что с нами случалось или не случалось в прошлом, также используем </w:t>
      </w:r>
      <w:proofErr w:type="spellStart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Present</w:t>
      </w:r>
      <w:proofErr w:type="spellEnd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Perfect</w:t>
      </w:r>
      <w:proofErr w:type="spellEnd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В такой си</w:t>
      </w:r>
      <w:r w:rsidR="00C32D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туации нам совершенно не важно, </w:t>
      </w:r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когда этот опыт был получен, важен лишь факт его наличия.</w:t>
      </w:r>
    </w:p>
    <w:p w:rsidR="00C32DCF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</w:p>
    <w:p w:rsidR="00AE133D" w:rsidRPr="00AE133D" w:rsidRDefault="00AE133D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I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’ve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ridden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an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elephant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! — Я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каталась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на слоне!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br/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Mike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has read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 the Harry Potter book series. —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Майк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читал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серию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книг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о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Гарри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Поттере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.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br/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We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’ve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never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gone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skiing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! — Мы никогда не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катались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на лыжах.</w:t>
      </w:r>
    </w:p>
    <w:p w:rsidR="00C32DCF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E133D" w:rsidRPr="00AE133D" w:rsidRDefault="00C32DC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МАРКЕРЫ  PRESENT PERFECT:</w:t>
      </w:r>
    </w:p>
    <w:p w:rsidR="009A64EF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AE133D" w:rsidRPr="00AE133D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1. </w:t>
      </w:r>
      <w:proofErr w:type="spellStart"/>
      <w:r w:rsidR="00AE133D"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Already</w:t>
      </w:r>
      <w:proofErr w:type="spellEnd"/>
      <w:r w:rsidR="00AE133D"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— уже</w:t>
      </w:r>
    </w:p>
    <w:p w:rsidR="00AE133D" w:rsidRPr="00AE133D" w:rsidRDefault="00AE133D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Обычно ставится между вспомогательным и основным глаголом и используется в утверждениях.</w:t>
      </w:r>
    </w:p>
    <w:p w:rsidR="00AE133D" w:rsidRDefault="00AE133D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I</w:t>
      </w:r>
      <w:r w:rsidRPr="009A64E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’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ve</w:t>
      </w:r>
      <w:proofErr w:type="spellEnd"/>
      <w:r w:rsidRPr="009A64E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already</w:t>
      </w:r>
      <w:r w:rsidRPr="009A64E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seen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this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episode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! — Я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уже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 xml:space="preserve"> 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видел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эту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серию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!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br/>
        <w:t>My employees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have already completed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 their task. —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Мои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подчиненные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уже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 xml:space="preserve"> 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завершили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свои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задачи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.</w:t>
      </w:r>
    </w:p>
    <w:p w:rsidR="009A64EF" w:rsidRPr="00AE133D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</w:p>
    <w:p w:rsidR="00AE133D" w:rsidRPr="00AE133D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2. </w:t>
      </w:r>
      <w:proofErr w:type="spellStart"/>
      <w:r w:rsidR="00AE133D"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Just</w:t>
      </w:r>
      <w:proofErr w:type="spellEnd"/>
      <w:r w:rsidR="00AE133D" w:rsidRPr="00AE133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— только что</w:t>
      </w:r>
    </w:p>
    <w:p w:rsidR="00AE133D" w:rsidRPr="00AE133D" w:rsidRDefault="00AE133D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Обычно ставится между вспомогательным и основным глаголом.</w:t>
      </w:r>
    </w:p>
    <w:p w:rsidR="00AE133D" w:rsidRPr="00AE133D" w:rsidRDefault="00AE133D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I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’ve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just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finished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working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. — Я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только что закончила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работать.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br/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Wait, that’s it? We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’ve just started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! —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Погоди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,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и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все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?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Мы же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только начали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!</w:t>
      </w:r>
    </w:p>
    <w:p w:rsidR="00AE133D" w:rsidRPr="009A64EF" w:rsidRDefault="00AE133D" w:rsidP="00C32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424242"/>
          <w:lang w:eastAsia="ru-RU"/>
        </w:rPr>
        <w:br/>
      </w:r>
      <w:r w:rsidR="009A64EF" w:rsidRPr="009A64E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 xml:space="preserve">3. </w:t>
      </w:r>
      <w:proofErr w:type="spellStart"/>
      <w:r w:rsidRPr="009A64E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>Yet</w:t>
      </w:r>
      <w:proofErr w:type="spellEnd"/>
      <w:r w:rsidRPr="009A64E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 xml:space="preserve"> — уже, еще</w:t>
      </w:r>
    </w:p>
    <w:p w:rsidR="00AE133D" w:rsidRPr="00AE133D" w:rsidRDefault="00AE133D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Используется в отрицательных и вопросительных предложениях, обычно ставится в конце предложения.</w:t>
      </w:r>
    </w:p>
    <w:p w:rsidR="00AE133D" w:rsidRPr="00AE133D" w:rsidRDefault="00AE133D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</w:pP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I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haven’t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finished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my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homework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yet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. — Я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еще не закончил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свою домашнюю работу.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br/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Have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you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made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the bed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>yet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 xml:space="preserve">? — 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Ты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уже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val="en-US" w:eastAsia="ru-RU"/>
        </w:rPr>
        <w:t xml:space="preserve"> 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застелил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 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кровать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val="en-US" w:eastAsia="ru-RU"/>
        </w:rPr>
        <w:t>?</w:t>
      </w:r>
    </w:p>
    <w:p w:rsidR="00AE133D" w:rsidRPr="009A64EF" w:rsidRDefault="00AE133D" w:rsidP="00C32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D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  <w:shd w:val="clear" w:color="auto" w:fill="424242"/>
          <w:lang w:eastAsia="ru-RU"/>
        </w:rPr>
        <w:lastRenderedPageBreak/>
        <w:br/>
      </w:r>
      <w:r w:rsidR="009A64EF" w:rsidRPr="009A64E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 xml:space="preserve">4. </w:t>
      </w:r>
      <w:proofErr w:type="spellStart"/>
      <w:r w:rsidRPr="009A64E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>Still</w:t>
      </w:r>
      <w:proofErr w:type="spellEnd"/>
      <w:r w:rsidRPr="009A64E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 xml:space="preserve"> — все еще</w:t>
      </w:r>
    </w:p>
    <w:p w:rsidR="00AE133D" w:rsidRPr="00AE133D" w:rsidRDefault="00AE133D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отличие от </w:t>
      </w:r>
      <w:proofErr w:type="spellStart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yet</w:t>
      </w:r>
      <w:proofErr w:type="spellEnd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still</w:t>
      </w:r>
      <w:proofErr w:type="spellEnd"/>
      <w:r w:rsidRPr="00AE133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обычно ставится перед вспомогательным глаголом.</w:t>
      </w:r>
    </w:p>
    <w:p w:rsidR="00AE133D" w:rsidRPr="00AE133D" w:rsidRDefault="00AE133D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You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still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haven’t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washed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the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towels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, 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have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you</w:t>
      </w:r>
      <w:proofErr w:type="spellEnd"/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? — Ты </w:t>
      </w:r>
      <w:r w:rsidR="009A64E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все еще не 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постирал</w:t>
      </w:r>
      <w:r w:rsidRPr="00AE133D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полотенца, да?</w:t>
      </w:r>
    </w:p>
    <w:p w:rsidR="009A64EF" w:rsidRDefault="009A64EF" w:rsidP="009A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</w:pPr>
    </w:p>
    <w:p w:rsidR="00C32DCF" w:rsidRPr="00C32DCF" w:rsidRDefault="009A64EF" w:rsidP="009A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4E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 xml:space="preserve">5. </w:t>
      </w:r>
      <w:proofErr w:type="spellStart"/>
      <w:r w:rsidR="00C32DCF"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>Ever</w:t>
      </w:r>
      <w:proofErr w:type="spellEnd"/>
      <w:r w:rsidR="00C32DCF"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 xml:space="preserve"> — когда-либо</w:t>
      </w:r>
    </w:p>
    <w:p w:rsidR="00C32DCF" w:rsidRPr="00C32DCF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2D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Используйте, чтобы спросить об опыте вашего собеседника, обычно ставится перед основным глаголом.</w:t>
      </w:r>
    </w:p>
    <w:p w:rsidR="00C32DCF" w:rsidRPr="00C32DCF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Have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you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ever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tried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Japanese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food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? — Ты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когда-либо пробовал</w:t>
      </w:r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японскую еду?</w:t>
      </w:r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br/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Has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Rosa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ever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cheated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in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the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exam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? — Роза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когда-либо списывала</w:t>
      </w:r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на экзамене?</w:t>
      </w:r>
    </w:p>
    <w:p w:rsidR="009A64EF" w:rsidRDefault="009A64EF" w:rsidP="009A64E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C32DCF" w:rsidRPr="00C32DCF" w:rsidRDefault="009A64EF" w:rsidP="009A64E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6. </w:t>
      </w:r>
      <w:proofErr w:type="spellStart"/>
      <w:r w:rsidR="00C32DCF"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Never</w:t>
      </w:r>
      <w:proofErr w:type="spellEnd"/>
      <w:r w:rsidR="00C32DCF"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— никогда</w:t>
      </w:r>
    </w:p>
    <w:p w:rsidR="00C32DCF" w:rsidRPr="00C32DCF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2D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Ставится перед смысловым глаголом. Хотим напомнить, что в английском языке слово </w:t>
      </w:r>
      <w:proofErr w:type="spellStart"/>
      <w:r w:rsidRPr="00C32D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never</w:t>
      </w:r>
      <w:proofErr w:type="spellEnd"/>
      <w:r w:rsidRPr="00C32D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употребляется с глаголами в положительной форме, без частицы </w:t>
      </w:r>
      <w:proofErr w:type="spellStart"/>
      <w:r w:rsidRPr="00C32D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not</w:t>
      </w:r>
      <w:proofErr w:type="spellEnd"/>
      <w:r w:rsidRPr="00C32DC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C32DCF" w:rsidRPr="00C32DCF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I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have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never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been</w:t>
      </w:r>
      <w:proofErr w:type="spellEnd"/>
      <w:r w:rsidR="009A64E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here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. — Я здесь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никогда не был</w:t>
      </w:r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.</w:t>
      </w:r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br/>
        <w:t>I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have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never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played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any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musical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instrument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. — Я 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никогда не играл</w:t>
      </w:r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ни на каком музыкальном инструменте.</w:t>
      </w:r>
    </w:p>
    <w:p w:rsidR="009A64EF" w:rsidRDefault="009A64EF" w:rsidP="00C32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424242"/>
          <w:lang w:eastAsia="ru-RU"/>
        </w:rPr>
      </w:pPr>
    </w:p>
    <w:p w:rsidR="00C32DCF" w:rsidRPr="009A64EF" w:rsidRDefault="009A64EF" w:rsidP="00C32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4E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 xml:space="preserve">7. </w:t>
      </w:r>
      <w:proofErr w:type="spellStart"/>
      <w:r w:rsidR="00C32DCF" w:rsidRPr="009A64E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>Before</w:t>
      </w:r>
      <w:proofErr w:type="spellEnd"/>
      <w:r w:rsidR="00C32DCF" w:rsidRPr="009A64E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 xml:space="preserve"> — до этого, раньше</w:t>
      </w:r>
    </w:p>
    <w:p w:rsidR="009A64EF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I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have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met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John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 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before</w:t>
      </w:r>
      <w:proofErr w:type="spellEnd"/>
      <w:r w:rsidR="009A64E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. — Я 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встречал</w:t>
      </w:r>
      <w:r w:rsidR="009A64E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Джона 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до этого</w:t>
      </w:r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.</w:t>
      </w:r>
    </w:p>
    <w:p w:rsidR="00C32DCF" w:rsidRPr="00C32DCF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Lucy</w:t>
      </w:r>
      <w:proofErr w:type="spellEnd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="00C32DCF"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hasn’t</w:t>
      </w:r>
      <w:proofErr w:type="spellEnd"/>
      <w:r w:rsidR="00C32DCF"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="00C32DCF"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tried</w:t>
      </w:r>
      <w:proofErr w:type="spellEnd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ice-cream</w:t>
      </w:r>
      <w:proofErr w:type="spellEnd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="00C32DCF"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before</w:t>
      </w:r>
      <w:proofErr w:type="spellEnd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. — Люси </w:t>
      </w:r>
      <w:r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раньше не </w:t>
      </w:r>
      <w:r w:rsidR="00C32DCF"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пробовала</w:t>
      </w:r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r w:rsidR="00C32DCF"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мороженое.</w:t>
      </w:r>
    </w:p>
    <w:p w:rsidR="009A64EF" w:rsidRDefault="009A64EF" w:rsidP="00C32DCF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</w:pPr>
    </w:p>
    <w:p w:rsidR="00C32DCF" w:rsidRPr="00C32DCF" w:rsidRDefault="009A64EF" w:rsidP="00C32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4E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>8.</w:t>
      </w:r>
      <w:r w:rsidR="00C32DCF"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 xml:space="preserve">Recently, </w:t>
      </w:r>
      <w:proofErr w:type="spellStart"/>
      <w:r w:rsidR="00C32DCF"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>lately</w:t>
      </w:r>
      <w:proofErr w:type="spellEnd"/>
      <w:r w:rsidR="00C32DCF" w:rsidRPr="00C32DCF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3F2F0"/>
          <w:lang w:eastAsia="ru-RU"/>
        </w:rPr>
        <w:t xml:space="preserve"> — в последнее время, недавно</w:t>
      </w:r>
    </w:p>
    <w:p w:rsidR="009A64EF" w:rsidRDefault="009A64EF" w:rsidP="00C32DC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</w:p>
    <w:p w:rsidR="009A64EF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We</w:t>
      </w:r>
      <w:proofErr w:type="spellEnd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="00C32DCF"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have</w:t>
      </w:r>
      <w:proofErr w:type="spellEnd"/>
      <w:r w:rsidR="00C32DCF"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="00C32DCF"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missed</w:t>
      </w:r>
      <w:proofErr w:type="spellEnd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too</w:t>
      </w:r>
      <w:proofErr w:type="spellEnd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many</w:t>
      </w:r>
      <w:proofErr w:type="spellEnd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opportunities</w:t>
      </w:r>
      <w:proofErr w:type="spellEnd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="00C32DCF"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lately</w:t>
      </w:r>
      <w:proofErr w:type="spellEnd"/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. — Мы </w:t>
      </w:r>
      <w:r w:rsidR="00C32DCF"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упустили</w:t>
      </w:r>
      <w:r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слишком много возможностей </w:t>
      </w:r>
      <w:r w:rsidR="00C32DCF"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в последнее время</w:t>
      </w:r>
      <w:r w:rsidR="00C32DCF"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.</w:t>
      </w:r>
    </w:p>
    <w:p w:rsidR="00C32DCF" w:rsidRPr="00C32DCF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</w:pP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It’s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the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best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film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I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’ve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seen</w:t>
      </w:r>
      <w:proofErr w:type="spellEnd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recently</w:t>
      </w:r>
      <w:proofErr w:type="spellEnd"/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. — Это лучший фильм, что я</w:t>
      </w:r>
      <w:r w:rsidR="009A64E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 xml:space="preserve"> </w:t>
      </w:r>
      <w:r w:rsidRPr="00C32DCF">
        <w:rPr>
          <w:rFonts w:ascii="Times New Roman" w:eastAsia="Times New Roman" w:hAnsi="Times New Roman" w:cs="Times New Roman"/>
          <w:b/>
          <w:bCs/>
          <w:color w:val="502C6E"/>
          <w:sz w:val="28"/>
          <w:szCs w:val="28"/>
          <w:lang w:eastAsia="ru-RU"/>
        </w:rPr>
        <w:t>видел за последнее время</w:t>
      </w:r>
      <w:r w:rsidRPr="00C32DCF">
        <w:rPr>
          <w:rFonts w:ascii="Times New Roman" w:eastAsia="Times New Roman" w:hAnsi="Times New Roman" w:cs="Times New Roman"/>
          <w:color w:val="502C6E"/>
          <w:sz w:val="28"/>
          <w:szCs w:val="28"/>
          <w:lang w:eastAsia="ru-RU"/>
        </w:rPr>
        <w:t>.</w:t>
      </w:r>
    </w:p>
    <w:p w:rsidR="009A64EF" w:rsidRDefault="009A64EF" w:rsidP="00C32DCF">
      <w:pPr>
        <w:shd w:val="clear" w:color="auto" w:fill="F3F2F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64EF" w:rsidRPr="009A64EF" w:rsidRDefault="009A64EF" w:rsidP="00C32DCF">
      <w:pPr>
        <w:shd w:val="clear" w:color="auto" w:fill="F3F2F0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9A6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РАЗНИЦА</w:t>
      </w:r>
      <w:r w:rsidRPr="009A6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9A6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МЕЖДУ</w:t>
      </w:r>
      <w:r w:rsidRPr="009A6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9A64E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HAVE  BEEN</w:t>
      </w:r>
      <w:proofErr w:type="gramStart"/>
      <w:r w:rsidRPr="009A6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9A6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proofErr w:type="gramEnd"/>
      <w:r w:rsidRPr="009A64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9A64E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HAVE  GONE</w:t>
      </w:r>
    </w:p>
    <w:p w:rsidR="009A64EF" w:rsidRDefault="009A64EF" w:rsidP="00C32DCF">
      <w:pPr>
        <w:shd w:val="clear" w:color="auto" w:fill="F3F2F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9A64EF" w:rsidRPr="009A64EF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Слова</w:t>
      </w:r>
      <w:r w:rsidR="009A64EF" w:rsidRPr="009A6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32DCF">
        <w:rPr>
          <w:rStyle w:val="a6"/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been</w:t>
      </w:r>
      <w:proofErr w:type="spellEnd"/>
      <w:r w:rsidR="009A64EF" w:rsidRPr="009A6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9A64EF" w:rsidRPr="009A6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32DCF">
        <w:rPr>
          <w:rStyle w:val="a6"/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gone</w:t>
      </w:r>
      <w:proofErr w:type="spellEnd"/>
      <w:r w:rsidR="009A64EF" w:rsidRPr="009A6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форме являются причастиями прошедшего времени или третьей формой глагола. </w:t>
      </w:r>
      <w:proofErr w:type="spellStart"/>
      <w:r w:rsidRPr="00C32DCF">
        <w:rPr>
          <w:rFonts w:ascii="Times New Roman" w:hAnsi="Times New Roman" w:cs="Times New Roman"/>
          <w:color w:val="339966"/>
          <w:sz w:val="28"/>
          <w:szCs w:val="28"/>
          <w:shd w:val="clear" w:color="auto" w:fill="FFFFFF"/>
        </w:rPr>
        <w:t>Gone</w:t>
      </w:r>
      <w:proofErr w:type="spellEnd"/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– это форма причастия прошедшего времени от глагола </w:t>
      </w:r>
      <w:proofErr w:type="spellStart"/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go</w:t>
      </w:r>
      <w:proofErr w:type="spellEnd"/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go-went-gone</w:t>
      </w:r>
      <w:proofErr w:type="spellEnd"/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а </w:t>
      </w:r>
      <w:proofErr w:type="spellStart"/>
      <w:r w:rsidRPr="00C32DCF">
        <w:rPr>
          <w:rFonts w:ascii="Times New Roman" w:hAnsi="Times New Roman" w:cs="Times New Roman"/>
          <w:color w:val="339966"/>
          <w:sz w:val="28"/>
          <w:szCs w:val="28"/>
          <w:shd w:val="clear" w:color="auto" w:fill="FFFFFF"/>
        </w:rPr>
        <w:t>been</w:t>
      </w:r>
      <w:proofErr w:type="spellEnd"/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– форма причастия прошедшего времени от глагола </w:t>
      </w:r>
      <w:proofErr w:type="spellStart"/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</w:t>
      </w:r>
      <w:proofErr w:type="spellEnd"/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be-was</w:t>
      </w:r>
      <w:proofErr w:type="spellEnd"/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were-been</w:t>
      </w:r>
      <w:proofErr w:type="spellEnd"/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9A64EF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9A64EF" w:rsidRPr="009A64EF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некоторых контекстах эти слова могут использоваться в похожих значениях, но иметь очень важный смысловой нюанс.</w:t>
      </w:r>
    </w:p>
    <w:p w:rsidR="009A64EF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9A64EF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</w:t>
      </w:r>
      <w:r w:rsidRPr="009A6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32DCF" w:rsidRPr="00C32DCF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Present</w:t>
      </w:r>
      <w:proofErr w:type="spellEnd"/>
      <w:r w:rsidR="00C32DCF" w:rsidRPr="00C32DCF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32DCF" w:rsidRPr="00C32DCF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Perfect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32DCF"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будем употреблять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32DCF" w:rsidRPr="00C32DCF">
        <w:rPr>
          <w:rStyle w:val="a6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been</w:t>
      </w:r>
      <w:proofErr w:type="spellEnd"/>
      <w:r w:rsidR="00C32DCF"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если предполагаем, что человек съез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дил в путешествие и вернулся, и </w:t>
      </w:r>
      <w:r w:rsidR="00C32DCF"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говорим о результате поездки. То есть это “был, бывал, ходил, ездил”. </w:t>
      </w:r>
    </w:p>
    <w:p w:rsidR="009A64EF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9A6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32DCF">
        <w:rPr>
          <w:rStyle w:val="a6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gone</w:t>
      </w:r>
      <w:proofErr w:type="spellEnd"/>
      <w:r w:rsidR="009A64EF">
        <w:rPr>
          <w:rStyle w:val="a6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A64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будем употреблять тогда, </w:t>
      </w:r>
      <w:r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человек уехал и до сих пор не вернулся (мы говорим о его отсутствии), и его путешествие продолжается. Это “ушел, уехал”.</w:t>
      </w:r>
    </w:p>
    <w:p w:rsidR="009A64EF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64EF" w:rsidRPr="00DD4D25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Tom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has</w:t>
      </w:r>
      <w:proofErr w:type="spellEnd"/>
      <w:r w:rsidR="009A64EF"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been</w:t>
      </w:r>
      <w:proofErr w:type="spellEnd"/>
      <w:r w:rsidR="009A64EF"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to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New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York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- когда вы говорите так, собеседник поймёт, что ваш знакомый съездил в </w:t>
      </w:r>
      <w:proofErr w:type="gram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Нью Йорк</w:t>
      </w:r>
      <w:proofErr w:type="gram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а потом вернулся.</w:t>
      </w:r>
    </w:p>
    <w:p w:rsidR="009A64EF" w:rsidRPr="00DD4D25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9A64EF" w:rsidRPr="00DD4D25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Tom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has</w:t>
      </w:r>
      <w:proofErr w:type="spellEnd"/>
      <w:r w:rsidR="009A64EF"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gone</w:t>
      </w:r>
      <w:proofErr w:type="spellEnd"/>
      <w:r w:rsidR="009A64EF"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to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New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York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- здесь становится понятно то, что Том уехал в </w:t>
      </w:r>
      <w:proofErr w:type="gram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Нью Йорк</w:t>
      </w:r>
      <w:proofErr w:type="gram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сейчас находится там.</w:t>
      </w:r>
    </w:p>
    <w:p w:rsidR="009A64EF" w:rsidRPr="00DD4D25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9A64EF" w:rsidRPr="00DD4D25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</w:pP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 xml:space="preserve">I </w:t>
      </w:r>
      <w:r w:rsidR="00C32DCF"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>have</w:t>
      </w: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r w:rsidR="00C32DCF"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>been</w:t>
      </w: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 xml:space="preserve"> to </w:t>
      </w:r>
      <w:r w:rsidR="00C32DCF"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>the USA.</w:t>
      </w:r>
    </w:p>
    <w:p w:rsidR="009A64EF" w:rsidRPr="00DD4D25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Я был в США (В прошлом, но на данный момент меня там нет).</w:t>
      </w:r>
    </w:p>
    <w:p w:rsidR="009A64EF" w:rsidRPr="00DD4D25" w:rsidRDefault="009A64E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DD4D25" w:rsidRPr="00DD4D25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>He has gone to Berlin.</w:t>
      </w:r>
      <w:r w:rsidRPr="00DD4D25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> </w:t>
      </w:r>
      <w:r w:rsidRPr="00DD4D25">
        <w:rPr>
          <w:rFonts w:ascii="Times New Roman" w:hAnsi="Times New Roman" w:cs="Times New Roman"/>
          <w:color w:val="002060"/>
          <w:sz w:val="28"/>
          <w:szCs w:val="28"/>
          <w:lang w:val="en-US"/>
        </w:rPr>
        <w:br/>
      </w: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Он уехал в Берлин (Он уехал в Берлин и до сих пор находится там).</w:t>
      </w:r>
    </w:p>
    <w:p w:rsidR="00DD4D25" w:rsidRPr="00DD4D25" w:rsidRDefault="00DD4D25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DD4D25" w:rsidRPr="00DD4D25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</w:pP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>Helen has just gone to Starbucks. She’ll be back in about ten minutes.</w:t>
      </w:r>
    </w:p>
    <w:p w:rsidR="00C32DCF" w:rsidRPr="00C32DCF" w:rsidRDefault="00C32DCF" w:rsidP="009A64E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Хэлен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ушла в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Старбакс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Она будет через десть минут (в данный момент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Хэлен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нет на месте).</w:t>
      </w:r>
    </w:p>
    <w:p w:rsidR="009A64EF" w:rsidRPr="009A64EF" w:rsidRDefault="009A64EF" w:rsidP="00C32DCF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DD4D25" w:rsidRDefault="00DD4D25" w:rsidP="00DD4D2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C32DCF"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 можете встретить использование </w:t>
      </w:r>
      <w:proofErr w:type="spellStart"/>
      <w:r w:rsidR="00C32DCF"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been</w:t>
      </w:r>
      <w:proofErr w:type="spellEnd"/>
      <w:r w:rsidR="00C32DCF"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C32DCF"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gone</w:t>
      </w:r>
      <w:proofErr w:type="spellEnd"/>
      <w:r w:rsidR="00C32DCF"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только в связи с поездками, отъездами, отсутствием и путешествиями. Такой же логикой мы будем руководствоваться, если формы </w:t>
      </w:r>
      <w:proofErr w:type="spellStart"/>
      <w:r w:rsidR="00C32DCF"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been</w:t>
      </w:r>
      <w:proofErr w:type="spellEnd"/>
      <w:r w:rsidR="00C32DCF"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="00C32DCF"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gone</w:t>
      </w:r>
      <w:proofErr w:type="spellEnd"/>
      <w:r w:rsidR="00C32DCF" w:rsidRPr="00C32D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будут употребляться не для обозначения перемещения в пространстве, а для того, чтобы показать изменения состояния.</w:t>
      </w:r>
    </w:p>
    <w:p w:rsidR="00DD4D25" w:rsidRDefault="00DD4D25" w:rsidP="00DD4D2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4D25" w:rsidRPr="00DD4D25" w:rsidRDefault="00C32DCF" w:rsidP="00DD4D2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 xml:space="preserve">Take the medicine immediately. Your foot has gone swollen. </w:t>
      </w:r>
      <w:proofErr w:type="gram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 xml:space="preserve">- </w:t>
      </w: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Прими</w:t>
      </w: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лекарство</w:t>
      </w: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немедленно</w:t>
      </w: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>.</w:t>
      </w:r>
      <w:proofErr w:type="gram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Твоя ступня вспухла</w:t>
      </w:r>
      <w:proofErr w:type="gram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proofErr w:type="gram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(</w:t>
      </w:r>
      <w:proofErr w:type="gram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</w:t>
      </w:r>
      <w:proofErr w:type="gram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 вспухла и пока находится в этом состоянии).</w:t>
      </w:r>
    </w:p>
    <w:p w:rsidR="00DD4D25" w:rsidRPr="00DD4D25" w:rsidRDefault="00DD4D25" w:rsidP="00DD4D2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AE133D" w:rsidRPr="00DD4D25" w:rsidRDefault="00C32DCF" w:rsidP="00DD4D25">
      <w:pPr>
        <w:spacing w:after="0" w:line="240" w:lineRule="auto"/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Doctor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his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foot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has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just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been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swollen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despite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being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better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now</w:t>
      </w:r>
      <w:proofErr w:type="spellEnd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- Доктор, его ступня вспухла, не смотря на то, что сейчас с ней лучше (Ступня вспухла, но с ней дела </w:t>
      </w:r>
      <w:bookmarkStart w:id="0" w:name="_GoBack"/>
      <w:bookmarkEnd w:id="0"/>
      <w:r w:rsidRPr="00DD4D2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обстоят уже лучше, по контексту понятно, что она почти или совсем возвратилась в норму).</w:t>
      </w:r>
    </w:p>
    <w:p w:rsidR="00417784" w:rsidRDefault="00AE133D">
      <w:r>
        <w:rPr>
          <w:noProof/>
          <w:lang w:eastAsia="ru-RU"/>
        </w:rPr>
        <w:lastRenderedPageBreak/>
        <w:drawing>
          <wp:inline distT="0" distB="0" distL="0" distR="0" wp14:anchorId="2895D3D7" wp14:editId="16EC9BA6">
            <wp:extent cx="5940425" cy="7941617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4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3D" w:rsidRDefault="00AE133D"/>
    <w:p w:rsidR="00AE133D" w:rsidRDefault="00AE133D"/>
    <w:p w:rsidR="00AE133D" w:rsidRDefault="00AE133D"/>
    <w:p w:rsidR="00AE133D" w:rsidRDefault="00AE133D"/>
    <w:p w:rsidR="00AE133D" w:rsidRDefault="00AE133D">
      <w:r>
        <w:rPr>
          <w:noProof/>
          <w:lang w:eastAsia="ru-RU"/>
        </w:rPr>
        <w:lastRenderedPageBreak/>
        <w:drawing>
          <wp:inline distT="0" distB="0" distL="0" distR="0" wp14:anchorId="5148B528" wp14:editId="0515D5C0">
            <wp:extent cx="5940425" cy="7941617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4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1EBA"/>
    <w:multiLevelType w:val="multilevel"/>
    <w:tmpl w:val="D6EA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01886"/>
    <w:multiLevelType w:val="multilevel"/>
    <w:tmpl w:val="03A0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61DFB"/>
    <w:multiLevelType w:val="multilevel"/>
    <w:tmpl w:val="A2F0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F2178"/>
    <w:multiLevelType w:val="multilevel"/>
    <w:tmpl w:val="7930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54C4D"/>
    <w:multiLevelType w:val="multilevel"/>
    <w:tmpl w:val="B1B4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3D"/>
    <w:rsid w:val="00417784"/>
    <w:rsid w:val="009A64EF"/>
    <w:rsid w:val="00AE133D"/>
    <w:rsid w:val="00C32DCF"/>
    <w:rsid w:val="00D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2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example">
    <w:name w:val="article-example"/>
    <w:basedOn w:val="a"/>
    <w:rsid w:val="00AE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133D"/>
    <w:rPr>
      <w:b/>
      <w:bCs/>
    </w:rPr>
  </w:style>
  <w:style w:type="character" w:customStyle="1" w:styleId="apple-converted-space">
    <w:name w:val="apple-converted-space"/>
    <w:basedOn w:val="a0"/>
    <w:rsid w:val="00C32DCF"/>
  </w:style>
  <w:style w:type="character" w:customStyle="1" w:styleId="20">
    <w:name w:val="Заголовок 2 Знак"/>
    <w:basedOn w:val="a0"/>
    <w:link w:val="2"/>
    <w:uiPriority w:val="9"/>
    <w:rsid w:val="00C32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9A6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2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example">
    <w:name w:val="article-example"/>
    <w:basedOn w:val="a"/>
    <w:rsid w:val="00AE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133D"/>
    <w:rPr>
      <w:b/>
      <w:bCs/>
    </w:rPr>
  </w:style>
  <w:style w:type="character" w:customStyle="1" w:styleId="apple-converted-space">
    <w:name w:val="apple-converted-space"/>
    <w:basedOn w:val="a0"/>
    <w:rsid w:val="00C32DCF"/>
  </w:style>
  <w:style w:type="character" w:customStyle="1" w:styleId="20">
    <w:name w:val="Заголовок 2 Знак"/>
    <w:basedOn w:val="a0"/>
    <w:link w:val="2"/>
    <w:uiPriority w:val="9"/>
    <w:rsid w:val="00C32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9A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</cp:revision>
  <dcterms:created xsi:type="dcterms:W3CDTF">2021-11-07T10:08:00Z</dcterms:created>
  <dcterms:modified xsi:type="dcterms:W3CDTF">2021-11-07T10:41:00Z</dcterms:modified>
</cp:coreProperties>
</file>