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DB" w:rsidRDefault="001142DB" w:rsidP="001142D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Раздел 3. </w:t>
      </w:r>
      <w:r w:rsidRPr="005D1039">
        <w:rPr>
          <w:b/>
          <w:sz w:val="30"/>
          <w:szCs w:val="30"/>
        </w:rPr>
        <w:t xml:space="preserve">РАСПРЕДЕЛЕНИЕ НАПРЯЖЕНИЙ </w:t>
      </w:r>
    </w:p>
    <w:p w:rsidR="001142DB" w:rsidRPr="005D1039" w:rsidRDefault="001142DB" w:rsidP="001142DB">
      <w:pPr>
        <w:jc w:val="center"/>
        <w:rPr>
          <w:b/>
          <w:sz w:val="30"/>
          <w:szCs w:val="30"/>
        </w:rPr>
      </w:pPr>
      <w:r w:rsidRPr="005D1039">
        <w:rPr>
          <w:b/>
          <w:sz w:val="30"/>
          <w:szCs w:val="30"/>
        </w:rPr>
        <w:t>В ГРУНТОВОМ МАССИВЕ</w:t>
      </w:r>
    </w:p>
    <w:p w:rsidR="001142DB" w:rsidRPr="005D1039" w:rsidRDefault="001142DB" w:rsidP="001142DB">
      <w:pPr>
        <w:jc w:val="both"/>
        <w:rPr>
          <w:b/>
          <w:sz w:val="30"/>
          <w:szCs w:val="30"/>
        </w:rPr>
      </w:pPr>
    </w:p>
    <w:p w:rsidR="001142DB" w:rsidRPr="005D1039" w:rsidRDefault="001142DB" w:rsidP="001142DB">
      <w:pPr>
        <w:jc w:val="center"/>
        <w:rPr>
          <w:b/>
          <w:sz w:val="30"/>
          <w:szCs w:val="30"/>
        </w:rPr>
      </w:pPr>
      <w:r w:rsidRPr="005D1039">
        <w:rPr>
          <w:b/>
          <w:sz w:val="30"/>
          <w:szCs w:val="30"/>
        </w:rPr>
        <w:t>3.1. Общие положения</w:t>
      </w:r>
    </w:p>
    <w:p w:rsidR="001142DB" w:rsidRPr="005D1039" w:rsidRDefault="001142DB" w:rsidP="001142DB">
      <w:pPr>
        <w:jc w:val="center"/>
        <w:rPr>
          <w:b/>
          <w:sz w:val="30"/>
          <w:szCs w:val="30"/>
        </w:rPr>
      </w:pPr>
    </w:p>
    <w:p w:rsidR="001142DB" w:rsidRPr="005D1039" w:rsidRDefault="001142DB" w:rsidP="001142DB">
      <w:pPr>
        <w:ind w:firstLine="540"/>
        <w:jc w:val="both"/>
        <w:rPr>
          <w:sz w:val="30"/>
          <w:szCs w:val="30"/>
        </w:rPr>
      </w:pPr>
      <w:r w:rsidRPr="005D1039">
        <w:rPr>
          <w:sz w:val="30"/>
          <w:szCs w:val="30"/>
        </w:rPr>
        <w:t xml:space="preserve">Вопрос о распределении напряжений, передаваемых от фундамента грунту, имеет </w:t>
      </w:r>
      <w:r>
        <w:rPr>
          <w:sz w:val="30"/>
          <w:szCs w:val="30"/>
        </w:rPr>
        <w:t xml:space="preserve">очень </w:t>
      </w:r>
      <w:r w:rsidRPr="005D1039">
        <w:rPr>
          <w:sz w:val="30"/>
          <w:szCs w:val="30"/>
        </w:rPr>
        <w:t>важное значение для оценки прочности и устойчивости основания, расчета деформации грунтов активной зоны и определения давления на ограждающие конструкции.</w:t>
      </w:r>
      <w:r>
        <w:rPr>
          <w:sz w:val="30"/>
          <w:szCs w:val="30"/>
        </w:rPr>
        <w:t xml:space="preserve"> </w:t>
      </w:r>
      <w:r w:rsidRPr="005D1039">
        <w:rPr>
          <w:sz w:val="30"/>
          <w:szCs w:val="30"/>
        </w:rPr>
        <w:t xml:space="preserve">Причем прочность </w:t>
      </w:r>
      <w:r>
        <w:rPr>
          <w:sz w:val="30"/>
          <w:szCs w:val="30"/>
        </w:rPr>
        <w:t>и устойчивость сооружений завися</w:t>
      </w:r>
      <w:r w:rsidRPr="005D1039">
        <w:rPr>
          <w:sz w:val="30"/>
          <w:szCs w:val="30"/>
        </w:rPr>
        <w:t>т не только от напряжений в грунте по подошве</w:t>
      </w:r>
      <w:r>
        <w:rPr>
          <w:sz w:val="30"/>
          <w:szCs w:val="30"/>
        </w:rPr>
        <w:t xml:space="preserve"> сооружения</w:t>
      </w:r>
      <w:r w:rsidRPr="005D1039">
        <w:rPr>
          <w:sz w:val="30"/>
          <w:szCs w:val="30"/>
        </w:rPr>
        <w:t>, но и от напряжений нижележащих слоев грунта, т.к. напряжения, возникающие в грунтах при действии на них нагрузок, рассеиваются в грунтовой толще.</w:t>
      </w:r>
    </w:p>
    <w:p w:rsidR="001142DB" w:rsidRPr="005D1039" w:rsidRDefault="001142DB" w:rsidP="001142DB">
      <w:pPr>
        <w:ind w:firstLine="540"/>
        <w:jc w:val="both"/>
        <w:rPr>
          <w:sz w:val="30"/>
          <w:szCs w:val="30"/>
        </w:rPr>
      </w:pPr>
      <w:r w:rsidRPr="005D1039">
        <w:rPr>
          <w:sz w:val="30"/>
          <w:szCs w:val="30"/>
        </w:rPr>
        <w:t>Очень важно установить пределы грунтовой толщи, воспринимающей нагрузку от фундамента и величину действующих напряжений в каждой точке грунтового массива.</w:t>
      </w:r>
    </w:p>
    <w:p w:rsidR="001142DB" w:rsidRPr="005D1039" w:rsidRDefault="001142DB" w:rsidP="001142DB">
      <w:pPr>
        <w:ind w:firstLine="540"/>
        <w:jc w:val="both"/>
        <w:rPr>
          <w:sz w:val="30"/>
          <w:szCs w:val="30"/>
        </w:rPr>
      </w:pPr>
      <w:r w:rsidRPr="005D1039">
        <w:rPr>
          <w:sz w:val="30"/>
          <w:szCs w:val="30"/>
        </w:rPr>
        <w:t>Для решения этих вопросов в механике грунт</w:t>
      </w:r>
      <w:r>
        <w:rPr>
          <w:sz w:val="30"/>
          <w:szCs w:val="30"/>
        </w:rPr>
        <w:t>ов применяют уравнения</w:t>
      </w:r>
      <w:r w:rsidRPr="005D1039">
        <w:rPr>
          <w:sz w:val="30"/>
          <w:szCs w:val="30"/>
        </w:rPr>
        <w:t xml:space="preserve"> теории упругости, которые справедливы не только для упругих тел, но и для любых сплош</w:t>
      </w:r>
      <w:r>
        <w:rPr>
          <w:sz w:val="30"/>
          <w:szCs w:val="30"/>
        </w:rPr>
        <w:t xml:space="preserve">ных линейно </w:t>
      </w:r>
      <w:r w:rsidRPr="005D1039">
        <w:rPr>
          <w:sz w:val="30"/>
          <w:szCs w:val="30"/>
        </w:rPr>
        <w:t>деформируемых тел (т.е. уравнения теории упругости будут справедливы только в пределах линейной зависимости между напряжениями и деформациями).</w:t>
      </w:r>
    </w:p>
    <w:p w:rsidR="001142DB" w:rsidRPr="005D1039" w:rsidRDefault="001142DB" w:rsidP="001142DB">
      <w:pPr>
        <w:ind w:firstLine="540"/>
        <w:jc w:val="both"/>
        <w:rPr>
          <w:sz w:val="30"/>
          <w:szCs w:val="30"/>
        </w:rPr>
      </w:pPr>
      <w:r w:rsidRPr="005D1039">
        <w:rPr>
          <w:sz w:val="30"/>
          <w:szCs w:val="30"/>
        </w:rPr>
        <w:t>Таким образом, основными предпосылками для определения напряжений в грунтах являются следующие:</w:t>
      </w:r>
    </w:p>
    <w:p w:rsidR="001142DB" w:rsidRPr="005D1039" w:rsidRDefault="001142DB" w:rsidP="001142DB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5D1039">
        <w:rPr>
          <w:sz w:val="30"/>
          <w:szCs w:val="30"/>
        </w:rPr>
        <w:t>грунт рассматривается как сплошное, однородное, изотропное тело (т.е. обладающее одинаковыми свойствами по всем направлениям);</w:t>
      </w:r>
    </w:p>
    <w:p w:rsidR="001142DB" w:rsidRPr="005D1039" w:rsidRDefault="001142DB" w:rsidP="001142DB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5D1039">
        <w:rPr>
          <w:sz w:val="30"/>
          <w:szCs w:val="30"/>
        </w:rPr>
        <w:t>грунт рассматривается как л</w:t>
      </w:r>
      <w:r>
        <w:rPr>
          <w:sz w:val="30"/>
          <w:szCs w:val="30"/>
        </w:rPr>
        <w:t xml:space="preserve">инейно </w:t>
      </w:r>
      <w:r w:rsidRPr="005D1039">
        <w:rPr>
          <w:sz w:val="30"/>
          <w:szCs w:val="30"/>
        </w:rPr>
        <w:t>деформируемое тело (подчиня</w:t>
      </w:r>
      <w:r>
        <w:rPr>
          <w:sz w:val="30"/>
          <w:szCs w:val="30"/>
        </w:rPr>
        <w:t>ющееся з</w:t>
      </w:r>
      <w:r w:rsidRPr="005D1039">
        <w:rPr>
          <w:sz w:val="30"/>
          <w:szCs w:val="30"/>
        </w:rPr>
        <w:t>акону Гука),</w:t>
      </w:r>
      <w:r>
        <w:rPr>
          <w:sz w:val="30"/>
          <w:szCs w:val="30"/>
        </w:rPr>
        <w:t xml:space="preserve"> </w:t>
      </w:r>
      <w:r w:rsidRPr="005D1039">
        <w:rPr>
          <w:sz w:val="30"/>
          <w:szCs w:val="30"/>
        </w:rPr>
        <w:t>процесс сжатия которого от действия внешней нагрузки уже закончился.</w:t>
      </w:r>
    </w:p>
    <w:p w:rsidR="001142DB" w:rsidRDefault="001142DB" w:rsidP="001142DB">
      <w:pPr>
        <w:jc w:val="center"/>
        <w:rPr>
          <w:b/>
          <w:sz w:val="30"/>
          <w:szCs w:val="30"/>
        </w:rPr>
      </w:pPr>
    </w:p>
    <w:p w:rsidR="001142DB" w:rsidRDefault="001142DB" w:rsidP="001142DB">
      <w:pPr>
        <w:jc w:val="center"/>
        <w:rPr>
          <w:b/>
          <w:sz w:val="30"/>
          <w:szCs w:val="30"/>
        </w:rPr>
      </w:pPr>
      <w:r w:rsidRPr="005D1039">
        <w:rPr>
          <w:b/>
          <w:sz w:val="30"/>
          <w:szCs w:val="30"/>
        </w:rPr>
        <w:t>3.2. Определение напряжений в массиве грунт</w:t>
      </w:r>
      <w:r>
        <w:rPr>
          <w:b/>
          <w:sz w:val="30"/>
          <w:szCs w:val="30"/>
        </w:rPr>
        <w:t>а</w:t>
      </w:r>
      <w:r w:rsidRPr="005D1039">
        <w:rPr>
          <w:b/>
          <w:sz w:val="30"/>
          <w:szCs w:val="30"/>
        </w:rPr>
        <w:t xml:space="preserve"> </w:t>
      </w:r>
    </w:p>
    <w:p w:rsidR="001142DB" w:rsidRPr="005D1039" w:rsidRDefault="001142DB" w:rsidP="001142DB">
      <w:pPr>
        <w:jc w:val="center"/>
        <w:rPr>
          <w:sz w:val="30"/>
          <w:szCs w:val="30"/>
        </w:rPr>
      </w:pPr>
      <w:r w:rsidRPr="005D1039">
        <w:rPr>
          <w:b/>
          <w:sz w:val="30"/>
          <w:szCs w:val="30"/>
        </w:rPr>
        <w:t xml:space="preserve">от </w:t>
      </w:r>
      <w:r>
        <w:rPr>
          <w:b/>
          <w:sz w:val="30"/>
          <w:szCs w:val="30"/>
        </w:rPr>
        <w:t>сосредоточенной силы</w:t>
      </w:r>
    </w:p>
    <w:p w:rsidR="001142DB" w:rsidRPr="005D1039" w:rsidRDefault="001142DB" w:rsidP="001142DB">
      <w:pPr>
        <w:jc w:val="center"/>
        <w:rPr>
          <w:sz w:val="30"/>
          <w:szCs w:val="30"/>
        </w:rPr>
      </w:pPr>
    </w:p>
    <w:p w:rsidR="001142DB" w:rsidRPr="005D1039" w:rsidRDefault="001142DB" w:rsidP="001142DB">
      <w:pPr>
        <w:ind w:firstLine="540"/>
        <w:jc w:val="both"/>
        <w:rPr>
          <w:sz w:val="30"/>
          <w:szCs w:val="30"/>
        </w:rPr>
      </w:pPr>
      <w:r w:rsidRPr="00420D9D">
        <w:rPr>
          <w:b/>
          <w:i/>
          <w:sz w:val="30"/>
          <w:szCs w:val="30"/>
        </w:rPr>
        <w:t>Пространственная задача.</w:t>
      </w:r>
      <w:r w:rsidRPr="005D1039">
        <w:rPr>
          <w:b/>
          <w:sz w:val="30"/>
          <w:szCs w:val="30"/>
        </w:rPr>
        <w:t xml:space="preserve"> </w:t>
      </w:r>
      <w:r w:rsidRPr="005D1039">
        <w:rPr>
          <w:sz w:val="30"/>
          <w:szCs w:val="30"/>
        </w:rPr>
        <w:t xml:space="preserve">Напомним, что распределение напряжений в основании определяется методами теории упругости. Основание при этом рассматривается как упругое полупространство, бесконечно простирающееся во все стороны от горизонтальной поверхности </w:t>
      </w:r>
      <w:proofErr w:type="spellStart"/>
      <w:r w:rsidRPr="005D1039">
        <w:rPr>
          <w:sz w:val="30"/>
          <w:szCs w:val="30"/>
        </w:rPr>
        <w:t>загружения</w:t>
      </w:r>
      <w:proofErr w:type="spellEnd"/>
      <w:r w:rsidRPr="005D1039">
        <w:rPr>
          <w:sz w:val="30"/>
          <w:szCs w:val="30"/>
        </w:rPr>
        <w:t>. Полученные методами теории упругости напряжения соответствуют стабилизированному состоянию, когда все процессы консолидации и ползучести уже завершились и внешняя нагрузка оказывается полностью уравновешенной внутренними силами.</w:t>
      </w:r>
    </w:p>
    <w:p w:rsidR="001142DB" w:rsidRPr="005D1039" w:rsidRDefault="003F7636" w:rsidP="001142DB">
      <w:pPr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pict>
          <v:group id="_x0000_s1061" style="position:absolute;left:0;text-align:left;margin-left:685.6pt;margin-top:-25.5pt;width:189pt;height:3in;z-index:251675648;mso-position-horizontal:right" coordorigin="6638,1598" coordsize="3780,4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6638;top:1598;width:3780;height:3226" o:preferrelative="f">
              <v:imagedata r:id="rId6" o:title="Рис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6668;top:5198;width:3240;height:720" stroked="f">
              <v:textbox>
                <w:txbxContent>
                  <w:p w:rsidR="003F7636" w:rsidRPr="004A012B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A012B">
                      <w:rPr>
                        <w:sz w:val="26"/>
                        <w:szCs w:val="26"/>
                      </w:rPr>
                      <w:t xml:space="preserve">Рис. 3.1. Расчетная схема к задаче </w:t>
                    </w:r>
                    <w:proofErr w:type="spellStart"/>
                    <w:r w:rsidRPr="004A012B">
                      <w:rPr>
                        <w:sz w:val="26"/>
                        <w:szCs w:val="26"/>
                      </w:rPr>
                      <w:t>Буссинеска</w:t>
                    </w:r>
                    <w:proofErr w:type="spellEnd"/>
                  </w:p>
                </w:txbxContent>
              </v:textbox>
            </v:shape>
            <w10:wrap type="square"/>
          </v:group>
        </w:pict>
      </w:r>
      <w:r w:rsidR="001142DB" w:rsidRPr="005D1039">
        <w:rPr>
          <w:sz w:val="30"/>
          <w:szCs w:val="30"/>
        </w:rPr>
        <w:t xml:space="preserve">В связи с этим в механике грунтов </w:t>
      </w:r>
      <w:r w:rsidR="001142DB">
        <w:rPr>
          <w:sz w:val="30"/>
          <w:szCs w:val="30"/>
        </w:rPr>
        <w:t xml:space="preserve">в основе лежит решение задачи о действии вертикальной сосредоточенной силы, приложенной к поверхности упругого полупространства, полученное в </w:t>
      </w:r>
      <w:smartTag w:uri="urn:schemas-microsoft-com:office:smarttags" w:element="metricconverter">
        <w:smartTagPr>
          <w:attr w:name="ProductID" w:val="1885 г"/>
        </w:smartTagPr>
        <w:r w:rsidR="001142DB">
          <w:rPr>
            <w:sz w:val="30"/>
            <w:szCs w:val="30"/>
          </w:rPr>
          <w:t>1885 г</w:t>
        </w:r>
      </w:smartTag>
      <w:r w:rsidR="001142DB">
        <w:rPr>
          <w:sz w:val="30"/>
          <w:szCs w:val="30"/>
        </w:rPr>
        <w:t xml:space="preserve">. </w:t>
      </w:r>
      <w:proofErr w:type="spellStart"/>
      <w:r w:rsidR="001142DB">
        <w:rPr>
          <w:sz w:val="30"/>
          <w:szCs w:val="30"/>
        </w:rPr>
        <w:t>Ж.Буссинеском</w:t>
      </w:r>
      <w:proofErr w:type="spellEnd"/>
      <w:r w:rsidR="001142DB">
        <w:rPr>
          <w:sz w:val="30"/>
          <w:szCs w:val="30"/>
        </w:rPr>
        <w:t xml:space="preserve">. Это решение </w:t>
      </w:r>
    </w:p>
    <w:p w:rsidR="001142DB" w:rsidRDefault="001142DB" w:rsidP="001142DB">
      <w:pPr>
        <w:ind w:firstLine="540"/>
        <w:jc w:val="both"/>
        <w:rPr>
          <w:sz w:val="28"/>
          <w:szCs w:val="28"/>
        </w:rPr>
      </w:pPr>
      <w:r w:rsidRPr="005D1039">
        <w:rPr>
          <w:sz w:val="30"/>
          <w:szCs w:val="30"/>
        </w:rPr>
        <w:t xml:space="preserve">позволяет определить все компоненты напряжений в любой точке полупространства </w:t>
      </w:r>
      <w:r w:rsidRPr="005D1039">
        <w:rPr>
          <w:i/>
          <w:sz w:val="30"/>
          <w:szCs w:val="30"/>
        </w:rPr>
        <w:t>М</w:t>
      </w:r>
      <w:r w:rsidRPr="005D1039">
        <w:rPr>
          <w:sz w:val="30"/>
          <w:szCs w:val="30"/>
        </w:rPr>
        <w:t xml:space="preserve"> </w:t>
      </w:r>
      <w:r w:rsidRPr="005D1039">
        <w:rPr>
          <w:i/>
          <w:sz w:val="30"/>
          <w:szCs w:val="30"/>
        </w:rPr>
        <w:t>(</w:t>
      </w:r>
      <w:r w:rsidRPr="005D1039">
        <w:rPr>
          <w:i/>
          <w:sz w:val="30"/>
          <w:szCs w:val="30"/>
          <w:lang w:val="en-US"/>
        </w:rPr>
        <w:t>x</w:t>
      </w:r>
      <w:r w:rsidRPr="005D1039">
        <w:rPr>
          <w:sz w:val="30"/>
          <w:szCs w:val="30"/>
        </w:rPr>
        <w:t>,</w:t>
      </w:r>
      <w:r w:rsidRPr="005D1039">
        <w:rPr>
          <w:i/>
          <w:sz w:val="30"/>
          <w:szCs w:val="30"/>
        </w:rPr>
        <w:t xml:space="preserve"> </w:t>
      </w:r>
      <w:r w:rsidRPr="005D1039">
        <w:rPr>
          <w:i/>
          <w:sz w:val="30"/>
          <w:szCs w:val="30"/>
          <w:lang w:val="en-US"/>
        </w:rPr>
        <w:t>y</w:t>
      </w:r>
      <w:r w:rsidRPr="005D1039">
        <w:rPr>
          <w:sz w:val="30"/>
          <w:szCs w:val="30"/>
        </w:rPr>
        <w:t>,</w:t>
      </w:r>
      <w:r w:rsidRPr="005D1039">
        <w:rPr>
          <w:i/>
          <w:sz w:val="30"/>
          <w:szCs w:val="30"/>
        </w:rPr>
        <w:t xml:space="preserve"> </w:t>
      </w:r>
      <w:r w:rsidRPr="005D1039">
        <w:rPr>
          <w:i/>
          <w:sz w:val="30"/>
          <w:szCs w:val="30"/>
          <w:lang w:val="en-US"/>
        </w:rPr>
        <w:t>z</w:t>
      </w:r>
      <w:r w:rsidRPr="005D1039">
        <w:rPr>
          <w:i/>
          <w:sz w:val="30"/>
          <w:szCs w:val="30"/>
        </w:rPr>
        <w:t>)</w:t>
      </w:r>
      <w:r w:rsidRPr="005D1039">
        <w:rPr>
          <w:sz w:val="30"/>
          <w:szCs w:val="30"/>
        </w:rPr>
        <w:t xml:space="preserve"> от действия силы </w:t>
      </w:r>
      <w:r>
        <w:rPr>
          <w:i/>
          <w:sz w:val="30"/>
          <w:szCs w:val="30"/>
        </w:rPr>
        <w:t>p</w:t>
      </w:r>
      <w:r>
        <w:rPr>
          <w:sz w:val="30"/>
          <w:szCs w:val="30"/>
        </w:rPr>
        <w:t xml:space="preserve"> (рис. 3.1):</w:t>
      </w:r>
    </w:p>
    <w:p w:rsidR="00192D88" w:rsidRDefault="00192D88" w:rsidP="001142DB">
      <w:pPr>
        <w:jc w:val="right"/>
        <w:rPr>
          <w:sz w:val="30"/>
          <w:szCs w:val="30"/>
        </w:rPr>
      </w:pPr>
    </w:p>
    <w:p w:rsidR="00192D88" w:rsidRDefault="00192D88" w:rsidP="001142DB">
      <w:pPr>
        <w:jc w:val="right"/>
        <w:rPr>
          <w:sz w:val="30"/>
          <w:szCs w:val="30"/>
        </w:rPr>
      </w:pPr>
    </w:p>
    <w:p w:rsidR="00192D88" w:rsidRDefault="00192D88" w:rsidP="001142DB">
      <w:pPr>
        <w:jc w:val="right"/>
        <w:rPr>
          <w:sz w:val="30"/>
          <w:szCs w:val="30"/>
        </w:rPr>
      </w:pPr>
    </w:p>
    <w:p w:rsidR="00566613" w:rsidRDefault="001142DB" w:rsidP="00192D88">
      <w:pPr>
        <w:jc w:val="center"/>
        <w:rPr>
          <w:sz w:val="30"/>
          <w:szCs w:val="30"/>
        </w:rPr>
      </w:pPr>
      <w:r w:rsidRPr="00796FD4">
        <w:rPr>
          <w:position w:val="-32"/>
          <w:sz w:val="30"/>
          <w:szCs w:val="30"/>
        </w:rPr>
        <w:object w:dxaOrig="1400" w:dyaOrig="859">
          <v:shape id="_x0000_i1025" type="#_x0000_t75" style="width:69.95pt;height:42.8pt" o:ole="">
            <v:imagedata r:id="rId7" o:title=""/>
          </v:shape>
          <o:OLEObject Type="Embed" ProgID="Equation.3" ShapeID="_x0000_i1025" DrawAspect="Content" ObjectID="_1678774429" r:id="rId8"/>
        </w:object>
      </w:r>
      <w:r w:rsidR="00192D88">
        <w:rPr>
          <w:sz w:val="30"/>
          <w:szCs w:val="30"/>
        </w:rPr>
        <w:t xml:space="preserve"> - сжимающее напряжение;</w:t>
      </w:r>
    </w:p>
    <w:p w:rsidR="001142DB" w:rsidRDefault="001142DB" w:rsidP="001142DB">
      <w:pPr>
        <w:jc w:val="right"/>
        <w:rPr>
          <w:sz w:val="30"/>
          <w:szCs w:val="30"/>
        </w:rPr>
      </w:pPr>
      <w:r w:rsidRPr="00796FD4">
        <w:rPr>
          <w:position w:val="-32"/>
          <w:sz w:val="30"/>
          <w:szCs w:val="30"/>
        </w:rPr>
        <w:object w:dxaOrig="1540" w:dyaOrig="859">
          <v:shape id="_x0000_i1026" type="#_x0000_t75" style="width:77.45pt;height:42.8pt" o:ole="">
            <v:imagedata r:id="rId9" o:title=""/>
          </v:shape>
          <o:OLEObject Type="Embed" ProgID="Equation.3" ShapeID="_x0000_i1026" DrawAspect="Content" ObjectID="_1678774430" r:id="rId10"/>
        </w:object>
      </w:r>
      <w:r>
        <w:rPr>
          <w:sz w:val="30"/>
          <w:szCs w:val="30"/>
        </w:rPr>
        <w:t xml:space="preserve">; </w:t>
      </w:r>
      <w:r w:rsidRPr="00B20A81">
        <w:rPr>
          <w:position w:val="-32"/>
          <w:sz w:val="30"/>
          <w:szCs w:val="30"/>
        </w:rPr>
        <w:object w:dxaOrig="1560" w:dyaOrig="859">
          <v:shape id="_x0000_i1027" type="#_x0000_t75" style="width:78.1pt;height:42.8pt" o:ole="">
            <v:imagedata r:id="rId11" o:title=""/>
          </v:shape>
          <o:OLEObject Type="Embed" ProgID="Equation.3" ShapeID="_x0000_i1027" DrawAspect="Content" ObjectID="_1678774431" r:id="rId12"/>
        </w:object>
      </w:r>
      <w:r w:rsidR="00192D88">
        <w:rPr>
          <w:sz w:val="30"/>
          <w:szCs w:val="30"/>
        </w:rPr>
        <w:t xml:space="preserve"> - касательные напряжения</w:t>
      </w:r>
      <w:r>
        <w:rPr>
          <w:sz w:val="30"/>
          <w:szCs w:val="30"/>
        </w:rPr>
        <w:t>.</w:t>
      </w:r>
      <w:r w:rsidRPr="005D1039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</w:t>
      </w:r>
      <w:r w:rsidRPr="005D1039">
        <w:rPr>
          <w:sz w:val="30"/>
          <w:szCs w:val="30"/>
        </w:rPr>
        <w:t xml:space="preserve">       (3.1)</w:t>
      </w:r>
    </w:p>
    <w:p w:rsidR="001142DB" w:rsidRPr="005D1039" w:rsidRDefault="001142DB" w:rsidP="001142DB">
      <w:pPr>
        <w:ind w:firstLine="720"/>
        <w:jc w:val="right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 w:rsidRPr="005D1039">
        <w:rPr>
          <w:sz w:val="30"/>
          <w:szCs w:val="30"/>
        </w:rPr>
        <w:t>Формулам (3.1) можно придать более простой вид, если обозначить</w:t>
      </w:r>
    </w:p>
    <w:p w:rsidR="00566613" w:rsidRDefault="001A3FD1" w:rsidP="00566613">
      <w:pPr>
        <w:jc w:val="center"/>
        <w:rPr>
          <w:sz w:val="30"/>
          <w:szCs w:val="30"/>
        </w:rPr>
      </w:pPr>
      <w:r w:rsidRPr="001A3FD1">
        <w:rPr>
          <w:position w:val="-14"/>
          <w:sz w:val="30"/>
          <w:szCs w:val="30"/>
        </w:rPr>
        <w:object w:dxaOrig="2380" w:dyaOrig="520">
          <v:shape id="_x0000_i1028" type="#_x0000_t75" style="width:119.55pt;height:26.5pt" o:ole="">
            <v:imagedata r:id="rId13" o:title=""/>
          </v:shape>
          <o:OLEObject Type="Embed" ProgID="Equation.3" ShapeID="_x0000_i1028" DrawAspect="Content" ObjectID="_1678774432" r:id="rId14"/>
        </w:object>
      </w:r>
      <w:r w:rsidR="001142DB">
        <w:rPr>
          <w:sz w:val="30"/>
          <w:szCs w:val="30"/>
        </w:rPr>
        <w:t>;</w:t>
      </w:r>
    </w:p>
    <w:p w:rsidR="00566613" w:rsidRPr="00566613" w:rsidRDefault="001A3FD1" w:rsidP="00566613">
      <w:pPr>
        <w:jc w:val="center"/>
        <w:rPr>
          <w:sz w:val="30"/>
          <w:szCs w:val="30"/>
        </w:rPr>
      </w:pPr>
      <w:r w:rsidRPr="001A3FD1">
        <w:rPr>
          <w:position w:val="-42"/>
          <w:sz w:val="30"/>
          <w:szCs w:val="30"/>
        </w:rPr>
        <w:object w:dxaOrig="7140" w:dyaOrig="1060">
          <v:shape id="_x0000_i1029" type="#_x0000_t75" style="width:357.3pt;height:53pt" o:ole="">
            <v:imagedata r:id="rId15" o:title=""/>
          </v:shape>
          <o:OLEObject Type="Embed" ProgID="Equation.3" ShapeID="_x0000_i1029" DrawAspect="Content" ObjectID="_1678774433" r:id="rId16"/>
        </w:object>
      </w:r>
      <w:r w:rsidR="00566613" w:rsidRPr="00566613">
        <w:rPr>
          <w:sz w:val="30"/>
          <w:szCs w:val="30"/>
        </w:rPr>
        <w:t xml:space="preserve"> </w:t>
      </w:r>
      <w:r w:rsidR="00566613">
        <w:rPr>
          <w:sz w:val="30"/>
          <w:szCs w:val="30"/>
        </w:rPr>
        <w:t>.</w:t>
      </w:r>
    </w:p>
    <w:p w:rsidR="001A3FD1" w:rsidRDefault="00566613" w:rsidP="0056661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Подставляем полученное значение </w:t>
      </w:r>
      <w:r w:rsidRPr="00566613">
        <w:rPr>
          <w:i/>
          <w:sz w:val="30"/>
          <w:szCs w:val="30"/>
          <w:lang w:val="en-US"/>
        </w:rPr>
        <w:t>R</w:t>
      </w:r>
      <w:r w:rsidRPr="005666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выражение </w:t>
      </w:r>
      <w:r w:rsidRPr="00796FD4">
        <w:rPr>
          <w:position w:val="-32"/>
          <w:sz w:val="30"/>
          <w:szCs w:val="30"/>
        </w:rPr>
        <w:object w:dxaOrig="1400" w:dyaOrig="859">
          <v:shape id="_x0000_i1030" type="#_x0000_t75" style="width:69.95pt;height:42.8pt" o:ole="">
            <v:imagedata r:id="rId7" o:title=""/>
          </v:shape>
          <o:OLEObject Type="Embed" ProgID="Equation.3" ShapeID="_x0000_i1030" DrawAspect="Content" ObjectID="_1678774434" r:id="rId17"/>
        </w:object>
      </w:r>
      <w:r>
        <w:rPr>
          <w:sz w:val="30"/>
          <w:szCs w:val="30"/>
        </w:rPr>
        <w:t>.</w:t>
      </w:r>
    </w:p>
    <w:p w:rsidR="00566613" w:rsidRPr="00566613" w:rsidRDefault="00566613" w:rsidP="0056661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Получим </w:t>
      </w:r>
      <w:r w:rsidRPr="00566613">
        <w:rPr>
          <w:position w:val="-108"/>
          <w:sz w:val="30"/>
          <w:szCs w:val="30"/>
        </w:rPr>
        <w:object w:dxaOrig="6540" w:dyaOrig="1579">
          <v:shape id="_x0000_i1031" type="#_x0000_t75" style="width:325.35pt;height:78.8pt" o:ole="">
            <v:imagedata r:id="rId18" o:title=""/>
          </v:shape>
          <o:OLEObject Type="Embed" ProgID="Equation.3" ShapeID="_x0000_i1031" DrawAspect="Content" ObjectID="_1678774435" r:id="rId19"/>
        </w:object>
      </w:r>
      <w:r>
        <w:rPr>
          <w:sz w:val="30"/>
          <w:szCs w:val="30"/>
        </w:rPr>
        <w:t>.</w:t>
      </w:r>
    </w:p>
    <w:p w:rsidR="001142DB" w:rsidRPr="005D1039" w:rsidRDefault="001142DB" w:rsidP="001142DB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C86DE7">
        <w:rPr>
          <w:position w:val="-108"/>
          <w:sz w:val="30"/>
          <w:szCs w:val="30"/>
        </w:rPr>
        <w:object w:dxaOrig="2700" w:dyaOrig="1540">
          <v:shape id="_x0000_i1032" type="#_x0000_t75" style="width:135.15pt;height:77.45pt" o:ole="">
            <v:imagedata r:id="rId20" o:title=""/>
          </v:shape>
          <o:OLEObject Type="Embed" ProgID="Equation.3" ShapeID="_x0000_i1032" DrawAspect="Content" ObjectID="_1678774436" r:id="rId21"/>
        </w:object>
      </w:r>
      <w:proofErr w:type="gramStart"/>
      <w:r>
        <w:rPr>
          <w:sz w:val="30"/>
          <w:szCs w:val="30"/>
        </w:rPr>
        <w:t xml:space="preserve">, </w:t>
      </w:r>
      <w:r w:rsidRPr="005D1039">
        <w:rPr>
          <w:sz w:val="30"/>
          <w:szCs w:val="30"/>
        </w:rPr>
        <w:t xml:space="preserve">  </w:t>
      </w:r>
      <w:proofErr w:type="gramEnd"/>
      <w:r w:rsidRPr="005D103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</w:t>
      </w:r>
      <w:r w:rsidR="00566613" w:rsidRPr="00566613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          </w:t>
      </w:r>
      <w:r w:rsidRPr="005D1039">
        <w:rPr>
          <w:sz w:val="30"/>
          <w:szCs w:val="30"/>
        </w:rPr>
        <w:t xml:space="preserve"> (3.2)</w:t>
      </w:r>
    </w:p>
    <w:p w:rsidR="001142DB" w:rsidRPr="009C25E7" w:rsidRDefault="003F7636" w:rsidP="001142DB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left:0;text-align:left;margin-left:222.75pt;margin-top:36pt;width:81pt;height:42.85pt;z-index:251660288" filled="f"/>
        </w:pict>
      </w:r>
      <w:r w:rsidR="001142DB">
        <w:rPr>
          <w:sz w:val="30"/>
          <w:szCs w:val="30"/>
        </w:rPr>
        <w:t>здесь</w:t>
      </w:r>
      <w:r w:rsidR="001142DB" w:rsidRPr="005D1039">
        <w:rPr>
          <w:sz w:val="30"/>
          <w:szCs w:val="30"/>
        </w:rPr>
        <w:t xml:space="preserve"> </w:t>
      </w:r>
      <w:r w:rsidR="001142DB" w:rsidRPr="005D1039">
        <w:rPr>
          <w:i/>
          <w:sz w:val="30"/>
          <w:szCs w:val="30"/>
          <w:lang w:val="en-US"/>
        </w:rPr>
        <w:t>k</w:t>
      </w:r>
      <w:r w:rsidR="001142DB" w:rsidRPr="005D1039">
        <w:rPr>
          <w:sz w:val="30"/>
          <w:szCs w:val="30"/>
        </w:rPr>
        <w:t xml:space="preserve"> </w:t>
      </w:r>
      <w:r w:rsidR="00566613" w:rsidRPr="00566613">
        <w:rPr>
          <w:sz w:val="30"/>
          <w:szCs w:val="30"/>
        </w:rPr>
        <w:t>=</w:t>
      </w:r>
      <w:r w:rsidR="00566613">
        <w:rPr>
          <w:i/>
          <w:sz w:val="30"/>
          <w:szCs w:val="30"/>
          <w:lang w:val="en-US"/>
        </w:rPr>
        <w:t>f</w:t>
      </w:r>
      <w:r w:rsidR="00566613" w:rsidRPr="00566613">
        <w:rPr>
          <w:i/>
          <w:sz w:val="30"/>
          <w:szCs w:val="30"/>
        </w:rPr>
        <w:t>(</w:t>
      </w:r>
      <w:r w:rsidR="00566613">
        <w:rPr>
          <w:i/>
          <w:sz w:val="30"/>
          <w:szCs w:val="30"/>
          <w:lang w:val="en-US"/>
        </w:rPr>
        <w:t>r</w:t>
      </w:r>
      <w:r w:rsidR="00566613" w:rsidRPr="00566613">
        <w:rPr>
          <w:i/>
          <w:sz w:val="30"/>
          <w:szCs w:val="30"/>
        </w:rPr>
        <w:t>/</w:t>
      </w:r>
      <w:proofErr w:type="gramStart"/>
      <w:r w:rsidR="00566613">
        <w:rPr>
          <w:i/>
          <w:sz w:val="30"/>
          <w:szCs w:val="30"/>
          <w:lang w:val="en-US"/>
        </w:rPr>
        <w:t>z</w:t>
      </w:r>
      <w:r w:rsidR="00566613" w:rsidRPr="00566613">
        <w:rPr>
          <w:i/>
          <w:sz w:val="30"/>
          <w:szCs w:val="30"/>
        </w:rPr>
        <w:t>)</w:t>
      </w:r>
      <w:r w:rsidR="00566613">
        <w:rPr>
          <w:i/>
          <w:sz w:val="30"/>
          <w:szCs w:val="30"/>
        </w:rPr>
        <w:t xml:space="preserve">  </w:t>
      </w:r>
      <w:r w:rsidR="001142DB" w:rsidRPr="005D1039">
        <w:rPr>
          <w:sz w:val="30"/>
          <w:szCs w:val="30"/>
        </w:rPr>
        <w:t>–</w:t>
      </w:r>
      <w:proofErr w:type="gramEnd"/>
      <w:r w:rsidR="001142DB" w:rsidRPr="005D1039">
        <w:rPr>
          <w:sz w:val="30"/>
          <w:szCs w:val="30"/>
        </w:rPr>
        <w:t xml:space="preserve"> коэффициент, зависящий от положения рассматриваемой точ</w:t>
      </w:r>
      <w:r w:rsidR="001142DB">
        <w:rPr>
          <w:sz w:val="30"/>
          <w:szCs w:val="30"/>
        </w:rPr>
        <w:t xml:space="preserve">ки в пространстве. Тогда </w:t>
      </w:r>
      <w:r w:rsidR="001142DB" w:rsidRPr="00B20A81">
        <w:rPr>
          <w:position w:val="-12"/>
          <w:sz w:val="30"/>
          <w:szCs w:val="30"/>
        </w:rPr>
        <w:object w:dxaOrig="380" w:dyaOrig="400">
          <v:shape id="_x0000_i1033" type="#_x0000_t75" style="width:19pt;height:20.4pt" o:ole="">
            <v:imagedata r:id="rId22" o:title=""/>
          </v:shape>
          <o:OLEObject Type="Embed" ProgID="Equation.3" ShapeID="_x0000_i1033" DrawAspect="Content" ObjectID="_1678774437" r:id="rId23"/>
        </w:object>
      </w:r>
      <w:r w:rsidR="001142DB">
        <w:rPr>
          <w:sz w:val="30"/>
          <w:szCs w:val="30"/>
        </w:rPr>
        <w:t xml:space="preserve"> опишется функцией</w:t>
      </w:r>
    </w:p>
    <w:p w:rsidR="001142DB" w:rsidRPr="005D1039" w:rsidRDefault="001142DB" w:rsidP="001142DB">
      <w:pPr>
        <w:jc w:val="right"/>
        <w:rPr>
          <w:sz w:val="30"/>
          <w:szCs w:val="30"/>
        </w:rPr>
      </w:pPr>
      <w:r w:rsidRPr="008F5CB4">
        <w:rPr>
          <w:position w:val="-32"/>
          <w:sz w:val="30"/>
          <w:szCs w:val="30"/>
        </w:rPr>
        <w:object w:dxaOrig="1260" w:dyaOrig="780">
          <v:shape id="_x0000_i1034" type="#_x0000_t75" style="width:63.15pt;height:38.7pt" o:ole="">
            <v:imagedata r:id="rId24" o:title=""/>
          </v:shape>
          <o:OLEObject Type="Embed" ProgID="Equation.3" ShapeID="_x0000_i1034" DrawAspect="Content" ObjectID="_1678774438" r:id="rId25"/>
        </w:object>
      </w:r>
      <w:proofErr w:type="gramStart"/>
      <w:r>
        <w:rPr>
          <w:sz w:val="30"/>
          <w:szCs w:val="30"/>
        </w:rPr>
        <w:t xml:space="preserve">,   </w:t>
      </w:r>
      <w:proofErr w:type="gramEnd"/>
      <w:r>
        <w:rPr>
          <w:sz w:val="30"/>
          <w:szCs w:val="30"/>
        </w:rPr>
        <w:t xml:space="preserve">                                        (3.3)</w:t>
      </w:r>
    </w:p>
    <w:p w:rsidR="001142DB" w:rsidRPr="001C5BEB" w:rsidRDefault="001142DB" w:rsidP="001142DB">
      <w:pPr>
        <w:jc w:val="both"/>
      </w:pPr>
    </w:p>
    <w:p w:rsidR="001142DB" w:rsidRPr="005D1039" w:rsidRDefault="001142DB" w:rsidP="001142D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которой </w:t>
      </w:r>
      <w:r w:rsidRPr="005D1039">
        <w:rPr>
          <w:sz w:val="30"/>
          <w:szCs w:val="30"/>
        </w:rPr>
        <w:t xml:space="preserve">коэффициент </w:t>
      </w:r>
      <w:r w:rsidRPr="005D1039">
        <w:rPr>
          <w:i/>
          <w:sz w:val="30"/>
          <w:szCs w:val="30"/>
          <w:lang w:val="en-US"/>
        </w:rPr>
        <w:t>k</w:t>
      </w:r>
      <w:r w:rsidRPr="005D1039">
        <w:rPr>
          <w:sz w:val="30"/>
          <w:szCs w:val="30"/>
        </w:rPr>
        <w:t xml:space="preserve"> определяется по табл. 3.1.</w:t>
      </w:r>
    </w:p>
    <w:p w:rsidR="001142DB" w:rsidRPr="001C5BEB" w:rsidRDefault="001142DB" w:rsidP="001142DB">
      <w:pPr>
        <w:jc w:val="both"/>
        <w:rPr>
          <w:sz w:val="26"/>
          <w:szCs w:val="26"/>
        </w:rPr>
      </w:pPr>
    </w:p>
    <w:p w:rsidR="00566613" w:rsidRDefault="00566613" w:rsidP="001142DB">
      <w:pPr>
        <w:jc w:val="right"/>
        <w:rPr>
          <w:sz w:val="26"/>
          <w:szCs w:val="26"/>
        </w:rPr>
      </w:pPr>
    </w:p>
    <w:p w:rsidR="001142DB" w:rsidRDefault="001142DB" w:rsidP="001142DB">
      <w:pPr>
        <w:jc w:val="right"/>
        <w:rPr>
          <w:sz w:val="26"/>
          <w:szCs w:val="26"/>
        </w:rPr>
      </w:pPr>
      <w:r w:rsidRPr="005D1039">
        <w:rPr>
          <w:sz w:val="26"/>
          <w:szCs w:val="26"/>
        </w:rPr>
        <w:lastRenderedPageBreak/>
        <w:t>Таблица 3.1</w:t>
      </w:r>
    </w:p>
    <w:p w:rsidR="001142DB" w:rsidRPr="005D1039" w:rsidRDefault="001142DB" w:rsidP="001142DB">
      <w:pPr>
        <w:jc w:val="right"/>
        <w:rPr>
          <w:sz w:val="26"/>
          <w:szCs w:val="26"/>
        </w:rPr>
      </w:pPr>
    </w:p>
    <w:p w:rsidR="001142DB" w:rsidRDefault="001142DB" w:rsidP="001142DB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Значения</w:t>
      </w:r>
      <w:r w:rsidRPr="005D1039">
        <w:rPr>
          <w:b/>
          <w:sz w:val="26"/>
          <w:szCs w:val="26"/>
        </w:rPr>
        <w:t xml:space="preserve"> коэффициента </w:t>
      </w:r>
      <w:r w:rsidRPr="005D1039">
        <w:rPr>
          <w:b/>
          <w:i/>
          <w:sz w:val="26"/>
          <w:szCs w:val="26"/>
          <w:lang w:val="en-US"/>
        </w:rPr>
        <w:t>k</w:t>
      </w:r>
    </w:p>
    <w:p w:rsidR="001142DB" w:rsidRPr="00447E13" w:rsidRDefault="001142DB" w:rsidP="001142DB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8644" w:type="dxa"/>
        <w:jc w:val="center"/>
        <w:tblLayout w:type="fixed"/>
        <w:tblLook w:val="01E0" w:firstRow="1" w:lastRow="1" w:firstColumn="1" w:lastColumn="1" w:noHBand="0" w:noVBand="0"/>
      </w:tblPr>
      <w:tblGrid>
        <w:gridCol w:w="1404"/>
        <w:gridCol w:w="10"/>
        <w:gridCol w:w="1447"/>
        <w:gridCol w:w="1428"/>
        <w:gridCol w:w="1470"/>
        <w:gridCol w:w="1379"/>
        <w:gridCol w:w="7"/>
        <w:gridCol w:w="1499"/>
      </w:tblGrid>
      <w:tr w:rsidR="001142DB" w:rsidRPr="005D1039" w:rsidTr="001142DB">
        <w:trPr>
          <w:jc w:val="center"/>
        </w:trPr>
        <w:tc>
          <w:tcPr>
            <w:tcW w:w="1404" w:type="dxa"/>
          </w:tcPr>
          <w:p w:rsidR="001142DB" w:rsidRPr="001C5BEB" w:rsidRDefault="001142DB" w:rsidP="001A3FD1">
            <w:pPr>
              <w:jc w:val="center"/>
            </w:pPr>
            <w:r w:rsidRPr="001C5BEB">
              <w:t xml:space="preserve">Отношение </w:t>
            </w:r>
            <w:r w:rsidRPr="001C5BEB">
              <w:rPr>
                <w:position w:val="-24"/>
              </w:rPr>
              <w:object w:dxaOrig="240" w:dyaOrig="620">
                <v:shape id="_x0000_i1035" type="#_x0000_t75" style="width:12.25pt;height:30.55pt" o:ole="">
                  <v:imagedata r:id="rId26" o:title=""/>
                </v:shape>
                <o:OLEObject Type="Embed" ProgID="Equation.3" ShapeID="_x0000_i1035" DrawAspect="Content" ObjectID="_1678774439" r:id="rId27"/>
              </w:object>
            </w:r>
          </w:p>
        </w:tc>
        <w:tc>
          <w:tcPr>
            <w:tcW w:w="1457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Коэффициент</w:t>
            </w:r>
          </w:p>
          <w:p w:rsidR="001142DB" w:rsidRPr="001C5BEB" w:rsidRDefault="001142DB" w:rsidP="001A3FD1">
            <w:pPr>
              <w:jc w:val="center"/>
            </w:pPr>
            <w:r w:rsidRPr="001C5BEB">
              <w:rPr>
                <w:i/>
                <w:lang w:val="en-US"/>
              </w:rPr>
              <w:t>k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 w:rsidRPr="001C5BEB">
              <w:t>Отношение</w:t>
            </w:r>
          </w:p>
          <w:p w:rsidR="001142DB" w:rsidRPr="001C5BEB" w:rsidRDefault="001142DB" w:rsidP="001A3FD1">
            <w:pPr>
              <w:jc w:val="center"/>
            </w:pPr>
            <w:r w:rsidRPr="001C5BEB">
              <w:rPr>
                <w:position w:val="-24"/>
              </w:rPr>
              <w:object w:dxaOrig="240" w:dyaOrig="620">
                <v:shape id="_x0000_i1036" type="#_x0000_t75" style="width:12.25pt;height:30.55pt" o:ole="">
                  <v:imagedata r:id="rId28" o:title=""/>
                </v:shape>
                <o:OLEObject Type="Embed" ProgID="Equation.3" ShapeID="_x0000_i1036" DrawAspect="Content" ObjectID="_1678774440" r:id="rId29"/>
              </w:objec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 w:rsidRPr="001C5BEB">
              <w:t>Коэффициент</w:t>
            </w:r>
          </w:p>
          <w:p w:rsidR="001142DB" w:rsidRPr="001C5BEB" w:rsidRDefault="001142DB" w:rsidP="001A3FD1">
            <w:pPr>
              <w:jc w:val="center"/>
            </w:pPr>
            <w:r w:rsidRPr="001C5BEB">
              <w:rPr>
                <w:i/>
                <w:lang w:val="en-US"/>
              </w:rPr>
              <w:t>k</w:t>
            </w:r>
          </w:p>
        </w:tc>
        <w:tc>
          <w:tcPr>
            <w:tcW w:w="1379" w:type="dxa"/>
          </w:tcPr>
          <w:p w:rsidR="001142DB" w:rsidRPr="001C5BEB" w:rsidRDefault="001142DB" w:rsidP="001A3FD1">
            <w:pPr>
              <w:jc w:val="center"/>
            </w:pPr>
            <w:r w:rsidRPr="001C5BEB">
              <w:t>Отношение</w:t>
            </w:r>
          </w:p>
          <w:p w:rsidR="001142DB" w:rsidRPr="001C5BEB" w:rsidRDefault="001142DB" w:rsidP="001A3FD1">
            <w:pPr>
              <w:jc w:val="center"/>
            </w:pPr>
            <w:r w:rsidRPr="001C5BEB">
              <w:rPr>
                <w:position w:val="-24"/>
              </w:rPr>
              <w:object w:dxaOrig="240" w:dyaOrig="620">
                <v:shape id="_x0000_i1037" type="#_x0000_t75" style="width:12.25pt;height:30.55pt" o:ole="">
                  <v:imagedata r:id="rId28" o:title=""/>
                </v:shape>
                <o:OLEObject Type="Embed" ProgID="Equation.3" ShapeID="_x0000_i1037" DrawAspect="Content" ObjectID="_1678774441" r:id="rId30"/>
              </w:object>
            </w:r>
          </w:p>
        </w:tc>
        <w:tc>
          <w:tcPr>
            <w:tcW w:w="1506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Коэффициент</w:t>
            </w:r>
          </w:p>
          <w:p w:rsidR="001142DB" w:rsidRPr="001C5BEB" w:rsidRDefault="001142DB" w:rsidP="001A3FD1">
            <w:pPr>
              <w:jc w:val="center"/>
            </w:pPr>
            <w:r w:rsidRPr="001C5BEB">
              <w:rPr>
                <w:i/>
                <w:lang w:val="en-US"/>
              </w:rPr>
              <w:t>k</w:t>
            </w:r>
          </w:p>
        </w:tc>
      </w:tr>
      <w:tr w:rsidR="001142DB" w:rsidRPr="005D1039" w:rsidTr="001142DB">
        <w:trPr>
          <w:jc w:val="center"/>
        </w:trPr>
        <w:tc>
          <w:tcPr>
            <w:tcW w:w="1404" w:type="dxa"/>
          </w:tcPr>
          <w:p w:rsidR="001142DB" w:rsidRPr="001C5BEB" w:rsidRDefault="001142DB" w:rsidP="001A3FD1">
            <w:pPr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1142DB" w:rsidRPr="001C5BEB" w:rsidRDefault="001142DB" w:rsidP="001A3FD1">
            <w:pPr>
              <w:jc w:val="center"/>
            </w:pPr>
            <w:r>
              <w:t>2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1142DB" w:rsidRPr="001C5BEB" w:rsidRDefault="001142DB" w:rsidP="001A3FD1">
            <w:pPr>
              <w:jc w:val="center"/>
            </w:pPr>
            <w:r>
              <w:t>5</w:t>
            </w:r>
          </w:p>
        </w:tc>
        <w:tc>
          <w:tcPr>
            <w:tcW w:w="1506" w:type="dxa"/>
            <w:gridSpan w:val="2"/>
          </w:tcPr>
          <w:p w:rsidR="001142DB" w:rsidRPr="001C5BEB" w:rsidRDefault="001142DB" w:rsidP="001A3FD1">
            <w:pPr>
              <w:jc w:val="center"/>
            </w:pPr>
            <w:r>
              <w:t>6</w:t>
            </w:r>
          </w:p>
        </w:tc>
      </w:tr>
      <w:tr w:rsidR="001142DB" w:rsidRPr="005D1039" w:rsidTr="001142DB">
        <w:trPr>
          <w:jc w:val="center"/>
        </w:trPr>
        <w:tc>
          <w:tcPr>
            <w:tcW w:w="1404" w:type="dxa"/>
          </w:tcPr>
          <w:p w:rsidR="001142DB" w:rsidRPr="001C5BEB" w:rsidRDefault="001142DB" w:rsidP="001A3FD1">
            <w:pPr>
              <w:jc w:val="center"/>
            </w:pPr>
            <w:r w:rsidRPr="001C5BEB">
              <w:t>0,00</w:t>
            </w:r>
          </w:p>
        </w:tc>
        <w:tc>
          <w:tcPr>
            <w:tcW w:w="1457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0,4775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 w:rsidRPr="001C5BEB">
              <w:t>0,90</w: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 w:rsidRPr="001C5BEB">
              <w:t>0,1083</w:t>
            </w:r>
          </w:p>
        </w:tc>
        <w:tc>
          <w:tcPr>
            <w:tcW w:w="1379" w:type="dxa"/>
          </w:tcPr>
          <w:p w:rsidR="001142DB" w:rsidRPr="001C5BEB" w:rsidRDefault="001142DB" w:rsidP="001A3FD1">
            <w:pPr>
              <w:jc w:val="center"/>
            </w:pPr>
            <w:r w:rsidRPr="001C5BEB">
              <w:t>1,80</w:t>
            </w:r>
          </w:p>
        </w:tc>
        <w:tc>
          <w:tcPr>
            <w:tcW w:w="1506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0,0129</w:t>
            </w:r>
          </w:p>
        </w:tc>
      </w:tr>
      <w:tr w:rsidR="001142DB" w:rsidRPr="005D1039" w:rsidTr="001142DB">
        <w:trPr>
          <w:jc w:val="center"/>
        </w:trPr>
        <w:tc>
          <w:tcPr>
            <w:tcW w:w="1404" w:type="dxa"/>
            <w:tcBorders>
              <w:bottom w:val="single" w:sz="4" w:space="0" w:color="auto"/>
            </w:tcBorders>
          </w:tcPr>
          <w:p w:rsidR="001142DB" w:rsidRPr="001C5BEB" w:rsidRDefault="001142DB" w:rsidP="001A3FD1">
            <w:pPr>
              <w:jc w:val="center"/>
            </w:pPr>
            <w:r w:rsidRPr="001C5BEB">
              <w:t>0,10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1142DB" w:rsidRPr="001C5BEB" w:rsidRDefault="001142DB" w:rsidP="001A3FD1">
            <w:pPr>
              <w:jc w:val="center"/>
            </w:pPr>
            <w:r w:rsidRPr="001C5BEB">
              <w:t>0,4657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1142DB" w:rsidRPr="001C5BEB" w:rsidRDefault="001142DB" w:rsidP="001A3FD1">
            <w:pPr>
              <w:jc w:val="center"/>
            </w:pPr>
            <w:r w:rsidRPr="001C5BEB">
              <w:t>1,00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1142DB" w:rsidRPr="001C5BEB" w:rsidRDefault="001142DB" w:rsidP="001A3FD1">
            <w:pPr>
              <w:jc w:val="center"/>
            </w:pPr>
            <w:r w:rsidRPr="001C5BEB">
              <w:t>0,0844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1142DB" w:rsidRPr="001C5BEB" w:rsidRDefault="001142DB" w:rsidP="001A3FD1">
            <w:pPr>
              <w:jc w:val="center"/>
            </w:pPr>
            <w:r w:rsidRPr="001C5BEB">
              <w:t>1,90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1142DB" w:rsidRPr="001C5BEB" w:rsidRDefault="001142DB" w:rsidP="001A3FD1">
            <w:pPr>
              <w:jc w:val="center"/>
            </w:pPr>
            <w:r w:rsidRPr="001C5BEB">
              <w:t>0,0105</w:t>
            </w:r>
          </w:p>
        </w:tc>
      </w:tr>
      <w:tr w:rsidR="001142DB" w:rsidRPr="005D1039" w:rsidTr="001142DB">
        <w:trPr>
          <w:jc w:val="center"/>
        </w:trPr>
        <w:tc>
          <w:tcPr>
            <w:tcW w:w="1414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0,20</w:t>
            </w:r>
          </w:p>
        </w:tc>
        <w:tc>
          <w:tcPr>
            <w:tcW w:w="1447" w:type="dxa"/>
          </w:tcPr>
          <w:p w:rsidR="001142DB" w:rsidRPr="001C5BEB" w:rsidRDefault="001142DB" w:rsidP="001A3FD1">
            <w:pPr>
              <w:jc w:val="center"/>
            </w:pPr>
            <w:r w:rsidRPr="001C5BEB">
              <w:t>0,4329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 w:rsidRPr="001C5BEB">
              <w:t>1,10</w: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 w:rsidRPr="001C5BEB">
              <w:t>0,6580</w:t>
            </w:r>
          </w:p>
        </w:tc>
        <w:tc>
          <w:tcPr>
            <w:tcW w:w="1386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2,00</w:t>
            </w:r>
          </w:p>
        </w:tc>
        <w:tc>
          <w:tcPr>
            <w:tcW w:w="1499" w:type="dxa"/>
          </w:tcPr>
          <w:p w:rsidR="001142DB" w:rsidRPr="001C5BEB" w:rsidRDefault="001142DB" w:rsidP="001A3FD1">
            <w:pPr>
              <w:jc w:val="center"/>
            </w:pPr>
            <w:r w:rsidRPr="001C5BEB">
              <w:t>0,0085</w:t>
            </w:r>
          </w:p>
        </w:tc>
      </w:tr>
      <w:tr w:rsidR="001142DB" w:rsidRPr="005D1039" w:rsidTr="001142DB">
        <w:trPr>
          <w:jc w:val="center"/>
        </w:trPr>
        <w:tc>
          <w:tcPr>
            <w:tcW w:w="1414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0,30</w:t>
            </w:r>
          </w:p>
        </w:tc>
        <w:tc>
          <w:tcPr>
            <w:tcW w:w="1447" w:type="dxa"/>
          </w:tcPr>
          <w:p w:rsidR="001142DB" w:rsidRPr="001C5BEB" w:rsidRDefault="001142DB" w:rsidP="001A3FD1">
            <w:pPr>
              <w:jc w:val="center"/>
            </w:pPr>
            <w:r w:rsidRPr="001C5BEB">
              <w:t>0,3849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 w:rsidRPr="001C5BEB">
              <w:t>1,20</w: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 w:rsidRPr="001C5BEB">
              <w:t>0,0513</w:t>
            </w:r>
          </w:p>
        </w:tc>
        <w:tc>
          <w:tcPr>
            <w:tcW w:w="1386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2,50</w:t>
            </w:r>
          </w:p>
        </w:tc>
        <w:tc>
          <w:tcPr>
            <w:tcW w:w="1499" w:type="dxa"/>
          </w:tcPr>
          <w:p w:rsidR="001142DB" w:rsidRPr="001C5BEB" w:rsidRDefault="001142DB" w:rsidP="001A3FD1">
            <w:pPr>
              <w:jc w:val="center"/>
            </w:pPr>
            <w:r w:rsidRPr="001C5BEB">
              <w:t>0,0034</w:t>
            </w:r>
          </w:p>
        </w:tc>
      </w:tr>
      <w:tr w:rsidR="001142DB" w:rsidRPr="005D1039" w:rsidTr="001142DB">
        <w:trPr>
          <w:jc w:val="center"/>
        </w:trPr>
        <w:tc>
          <w:tcPr>
            <w:tcW w:w="1414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0,40</w:t>
            </w:r>
          </w:p>
        </w:tc>
        <w:tc>
          <w:tcPr>
            <w:tcW w:w="1447" w:type="dxa"/>
          </w:tcPr>
          <w:p w:rsidR="001142DB" w:rsidRPr="001C5BEB" w:rsidRDefault="001142DB" w:rsidP="001A3FD1">
            <w:pPr>
              <w:jc w:val="center"/>
            </w:pPr>
            <w:r w:rsidRPr="001C5BEB">
              <w:t>0,3294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 w:rsidRPr="001C5BEB">
              <w:t>1,30</w: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 w:rsidRPr="001C5BEB">
              <w:t>0,0402</w:t>
            </w:r>
          </w:p>
        </w:tc>
        <w:tc>
          <w:tcPr>
            <w:tcW w:w="1386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3,00</w:t>
            </w:r>
          </w:p>
        </w:tc>
        <w:tc>
          <w:tcPr>
            <w:tcW w:w="1499" w:type="dxa"/>
          </w:tcPr>
          <w:p w:rsidR="001142DB" w:rsidRPr="001C5BEB" w:rsidRDefault="001142DB" w:rsidP="001A3FD1">
            <w:pPr>
              <w:jc w:val="center"/>
            </w:pPr>
            <w:r w:rsidRPr="001C5BEB">
              <w:t>0,0015</w:t>
            </w:r>
          </w:p>
        </w:tc>
      </w:tr>
      <w:tr w:rsidR="001142DB" w:rsidRPr="005D1039" w:rsidTr="001142DB">
        <w:trPr>
          <w:jc w:val="center"/>
        </w:trPr>
        <w:tc>
          <w:tcPr>
            <w:tcW w:w="1414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0,50</w:t>
            </w:r>
          </w:p>
        </w:tc>
        <w:tc>
          <w:tcPr>
            <w:tcW w:w="1447" w:type="dxa"/>
          </w:tcPr>
          <w:p w:rsidR="001142DB" w:rsidRPr="001C5BEB" w:rsidRDefault="001142DB" w:rsidP="001A3FD1">
            <w:pPr>
              <w:jc w:val="center"/>
            </w:pPr>
            <w:r w:rsidRPr="001C5BEB">
              <w:t>0,2733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 w:rsidRPr="001C5BEB">
              <w:t>1,40</w: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 w:rsidRPr="001C5BEB">
              <w:t>0,0317</w:t>
            </w:r>
          </w:p>
        </w:tc>
        <w:tc>
          <w:tcPr>
            <w:tcW w:w="1386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3,50</w:t>
            </w:r>
          </w:p>
        </w:tc>
        <w:tc>
          <w:tcPr>
            <w:tcW w:w="1499" w:type="dxa"/>
          </w:tcPr>
          <w:p w:rsidR="001142DB" w:rsidRPr="001C5BEB" w:rsidRDefault="001142DB" w:rsidP="001A3FD1">
            <w:pPr>
              <w:jc w:val="center"/>
            </w:pPr>
            <w:r w:rsidRPr="001C5BEB">
              <w:t>0,0007</w:t>
            </w:r>
          </w:p>
        </w:tc>
      </w:tr>
      <w:tr w:rsidR="001142DB" w:rsidRPr="005D1039" w:rsidTr="001142DB">
        <w:trPr>
          <w:jc w:val="center"/>
        </w:trPr>
        <w:tc>
          <w:tcPr>
            <w:tcW w:w="1414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0,60</w:t>
            </w:r>
          </w:p>
        </w:tc>
        <w:tc>
          <w:tcPr>
            <w:tcW w:w="1447" w:type="dxa"/>
          </w:tcPr>
          <w:p w:rsidR="001142DB" w:rsidRPr="001C5BEB" w:rsidRDefault="001142DB" w:rsidP="001A3FD1">
            <w:pPr>
              <w:jc w:val="center"/>
            </w:pPr>
            <w:r w:rsidRPr="001C5BEB">
              <w:t>0,2214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 w:rsidRPr="001C5BEB">
              <w:t>1,50</w: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 w:rsidRPr="001C5BEB">
              <w:t>0,02315</w:t>
            </w:r>
          </w:p>
        </w:tc>
        <w:tc>
          <w:tcPr>
            <w:tcW w:w="1386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4,00</w:t>
            </w:r>
          </w:p>
        </w:tc>
        <w:tc>
          <w:tcPr>
            <w:tcW w:w="1499" w:type="dxa"/>
          </w:tcPr>
          <w:p w:rsidR="001142DB" w:rsidRPr="001C5BEB" w:rsidRDefault="001142DB" w:rsidP="001A3FD1">
            <w:pPr>
              <w:jc w:val="center"/>
            </w:pPr>
            <w:r w:rsidRPr="001C5BEB">
              <w:t>0,0004</w:t>
            </w:r>
          </w:p>
        </w:tc>
      </w:tr>
      <w:tr w:rsidR="001142DB" w:rsidRPr="005D1039" w:rsidTr="001142DB">
        <w:trPr>
          <w:jc w:val="center"/>
        </w:trPr>
        <w:tc>
          <w:tcPr>
            <w:tcW w:w="1414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0,70</w:t>
            </w:r>
          </w:p>
        </w:tc>
        <w:tc>
          <w:tcPr>
            <w:tcW w:w="1447" w:type="dxa"/>
          </w:tcPr>
          <w:p w:rsidR="001142DB" w:rsidRPr="001C5BEB" w:rsidRDefault="001142DB" w:rsidP="001A3FD1">
            <w:pPr>
              <w:jc w:val="center"/>
            </w:pPr>
            <w:r w:rsidRPr="001C5BEB">
              <w:t>0,1762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 w:rsidRPr="001C5BEB">
              <w:t>1,60</w: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 w:rsidRPr="001C5BEB">
              <w:t>0,0200</w:t>
            </w:r>
          </w:p>
        </w:tc>
        <w:tc>
          <w:tcPr>
            <w:tcW w:w="1386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4,50</w:t>
            </w:r>
          </w:p>
        </w:tc>
        <w:tc>
          <w:tcPr>
            <w:tcW w:w="1499" w:type="dxa"/>
          </w:tcPr>
          <w:p w:rsidR="001142DB" w:rsidRPr="001C5BEB" w:rsidRDefault="001142DB" w:rsidP="001A3FD1">
            <w:pPr>
              <w:jc w:val="center"/>
            </w:pPr>
            <w:r w:rsidRPr="001C5BEB">
              <w:t>0,0002</w:t>
            </w:r>
          </w:p>
        </w:tc>
      </w:tr>
      <w:tr w:rsidR="001142DB" w:rsidRPr="005D1039" w:rsidTr="001142DB">
        <w:trPr>
          <w:jc w:val="center"/>
        </w:trPr>
        <w:tc>
          <w:tcPr>
            <w:tcW w:w="1414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0,80</w:t>
            </w:r>
          </w:p>
        </w:tc>
        <w:tc>
          <w:tcPr>
            <w:tcW w:w="1447" w:type="dxa"/>
          </w:tcPr>
          <w:p w:rsidR="001142DB" w:rsidRPr="001C5BEB" w:rsidRDefault="001142DB" w:rsidP="001A3FD1">
            <w:pPr>
              <w:jc w:val="center"/>
            </w:pPr>
            <w:r w:rsidRPr="001C5BEB">
              <w:t>0,1386</w:t>
            </w:r>
          </w:p>
        </w:tc>
        <w:tc>
          <w:tcPr>
            <w:tcW w:w="1428" w:type="dxa"/>
          </w:tcPr>
          <w:p w:rsidR="001142DB" w:rsidRPr="001C5BEB" w:rsidRDefault="001142DB" w:rsidP="001A3FD1">
            <w:pPr>
              <w:jc w:val="center"/>
            </w:pPr>
            <w:r w:rsidRPr="001C5BEB">
              <w:t>1,70</w:t>
            </w:r>
          </w:p>
        </w:tc>
        <w:tc>
          <w:tcPr>
            <w:tcW w:w="1470" w:type="dxa"/>
          </w:tcPr>
          <w:p w:rsidR="001142DB" w:rsidRPr="001C5BEB" w:rsidRDefault="001142DB" w:rsidP="001A3FD1">
            <w:pPr>
              <w:jc w:val="center"/>
            </w:pPr>
            <w:r w:rsidRPr="001C5BEB">
              <w:t>0,0160</w:t>
            </w:r>
          </w:p>
        </w:tc>
        <w:tc>
          <w:tcPr>
            <w:tcW w:w="1386" w:type="dxa"/>
            <w:gridSpan w:val="2"/>
          </w:tcPr>
          <w:p w:rsidR="001142DB" w:rsidRPr="001C5BEB" w:rsidRDefault="001142DB" w:rsidP="001A3FD1">
            <w:pPr>
              <w:jc w:val="center"/>
            </w:pPr>
            <w:r w:rsidRPr="001C5BEB">
              <w:t>5,00</w:t>
            </w:r>
          </w:p>
        </w:tc>
        <w:tc>
          <w:tcPr>
            <w:tcW w:w="1499" w:type="dxa"/>
          </w:tcPr>
          <w:p w:rsidR="001142DB" w:rsidRPr="001C5BEB" w:rsidRDefault="001142DB" w:rsidP="001A3FD1">
            <w:pPr>
              <w:jc w:val="center"/>
            </w:pPr>
            <w:r w:rsidRPr="001C5BEB">
              <w:t>0,0001</w:t>
            </w:r>
          </w:p>
        </w:tc>
      </w:tr>
    </w:tbl>
    <w:p w:rsidR="001142DB" w:rsidRDefault="001142DB" w:rsidP="001142DB">
      <w:pPr>
        <w:jc w:val="center"/>
        <w:rPr>
          <w:sz w:val="26"/>
          <w:szCs w:val="26"/>
        </w:rPr>
      </w:pPr>
    </w:p>
    <w:p w:rsidR="001142DB" w:rsidRPr="005D1039" w:rsidRDefault="001142DB" w:rsidP="001142DB">
      <w:pPr>
        <w:ind w:firstLine="540"/>
        <w:jc w:val="both"/>
        <w:rPr>
          <w:sz w:val="30"/>
          <w:szCs w:val="30"/>
        </w:rPr>
      </w:pPr>
      <w:r w:rsidRPr="005D1039">
        <w:rPr>
          <w:sz w:val="30"/>
          <w:szCs w:val="30"/>
        </w:rPr>
        <w:t xml:space="preserve">Если на поверхность массива приложено несколько сосредоточенных сил </w:t>
      </w:r>
      <w:r>
        <w:rPr>
          <w:i/>
          <w:sz w:val="30"/>
          <w:szCs w:val="30"/>
          <w:lang w:val="en-US"/>
        </w:rPr>
        <w:t>p</w:t>
      </w:r>
      <w:r w:rsidRPr="005D1039">
        <w:rPr>
          <w:sz w:val="30"/>
          <w:szCs w:val="30"/>
          <w:vertAlign w:val="subscript"/>
        </w:rPr>
        <w:t>1</w:t>
      </w:r>
      <w:r w:rsidRPr="005D1039">
        <w:rPr>
          <w:sz w:val="30"/>
          <w:szCs w:val="30"/>
        </w:rPr>
        <w:t xml:space="preserve">, </w:t>
      </w:r>
      <w:r>
        <w:rPr>
          <w:i/>
          <w:sz w:val="30"/>
          <w:szCs w:val="30"/>
          <w:lang w:val="en-US"/>
        </w:rPr>
        <w:t>p</w:t>
      </w:r>
      <w:r w:rsidRPr="005D1039">
        <w:rPr>
          <w:sz w:val="30"/>
          <w:szCs w:val="30"/>
          <w:vertAlign w:val="subscript"/>
        </w:rPr>
        <w:t>2</w:t>
      </w:r>
      <w:r w:rsidRPr="005D1039">
        <w:rPr>
          <w:sz w:val="30"/>
          <w:szCs w:val="30"/>
        </w:rPr>
        <w:t xml:space="preserve">, </w:t>
      </w:r>
      <w:r>
        <w:rPr>
          <w:i/>
          <w:sz w:val="30"/>
          <w:szCs w:val="30"/>
          <w:lang w:val="en-US"/>
        </w:rPr>
        <w:t>p</w:t>
      </w:r>
      <w:r w:rsidRPr="005D1039">
        <w:rPr>
          <w:sz w:val="30"/>
          <w:szCs w:val="30"/>
          <w:vertAlign w:val="subscript"/>
        </w:rPr>
        <w:t>3</w:t>
      </w:r>
      <w:r w:rsidRPr="005D1039">
        <w:rPr>
          <w:sz w:val="30"/>
          <w:szCs w:val="30"/>
        </w:rPr>
        <w:t xml:space="preserve">, то сжимающее напряжение </w:t>
      </w:r>
      <w:r w:rsidRPr="00B20A81">
        <w:rPr>
          <w:position w:val="-12"/>
          <w:sz w:val="30"/>
          <w:szCs w:val="30"/>
        </w:rPr>
        <w:object w:dxaOrig="380" w:dyaOrig="400">
          <v:shape id="_x0000_i1038" type="#_x0000_t75" style="width:19pt;height:20.4pt" o:ole="">
            <v:imagedata r:id="rId31" o:title=""/>
          </v:shape>
          <o:OLEObject Type="Embed" ProgID="Equation.3" ShapeID="_x0000_i1038" DrawAspect="Content" ObjectID="_1678774442" r:id="rId32"/>
        </w:object>
      </w:r>
      <w:r>
        <w:rPr>
          <w:sz w:val="30"/>
          <w:szCs w:val="30"/>
        </w:rPr>
        <w:t xml:space="preserve"> в </w:t>
      </w:r>
      <w:r w:rsidRPr="005D1039">
        <w:rPr>
          <w:sz w:val="30"/>
          <w:szCs w:val="30"/>
        </w:rPr>
        <w:t xml:space="preserve">точке </w:t>
      </w:r>
      <w:r>
        <w:rPr>
          <w:i/>
          <w:sz w:val="30"/>
          <w:szCs w:val="30"/>
        </w:rPr>
        <w:t xml:space="preserve">M </w:t>
      </w:r>
      <w:r w:rsidRPr="005D1039">
        <w:rPr>
          <w:sz w:val="30"/>
          <w:szCs w:val="30"/>
        </w:rPr>
        <w:t>масси</w:t>
      </w:r>
      <w:r>
        <w:rPr>
          <w:sz w:val="30"/>
          <w:szCs w:val="30"/>
        </w:rPr>
        <w:t xml:space="preserve">ва можно определить </w:t>
      </w:r>
      <w:r w:rsidRPr="005D1039">
        <w:rPr>
          <w:sz w:val="30"/>
          <w:szCs w:val="30"/>
        </w:rPr>
        <w:t>суммированием</w:t>
      </w:r>
      <w:r>
        <w:rPr>
          <w:sz w:val="30"/>
          <w:szCs w:val="30"/>
        </w:rPr>
        <w:t xml:space="preserve"> напряжений от действия каждой сосредоточенной силы </w:t>
      </w:r>
      <w:r w:rsidRPr="005D1039">
        <w:rPr>
          <w:sz w:val="30"/>
          <w:szCs w:val="30"/>
        </w:rPr>
        <w:t>(рис.</w:t>
      </w:r>
      <w:r>
        <w:rPr>
          <w:sz w:val="30"/>
          <w:szCs w:val="30"/>
        </w:rPr>
        <w:t xml:space="preserve"> </w:t>
      </w:r>
      <w:r w:rsidRPr="005D1039">
        <w:rPr>
          <w:sz w:val="30"/>
          <w:szCs w:val="30"/>
        </w:rPr>
        <w:t>3.2):</w:t>
      </w:r>
    </w:p>
    <w:p w:rsidR="001142DB" w:rsidRPr="005D1039" w:rsidRDefault="00192D88" w:rsidP="001142DB">
      <w:pPr>
        <w:jc w:val="right"/>
        <w:rPr>
          <w:sz w:val="30"/>
          <w:szCs w:val="30"/>
        </w:rPr>
      </w:pPr>
      <w:r w:rsidRPr="00192D88">
        <w:rPr>
          <w:position w:val="-30"/>
          <w:sz w:val="30"/>
          <w:szCs w:val="30"/>
        </w:rPr>
        <w:object w:dxaOrig="4660" w:dyaOrig="760">
          <v:shape id="_x0000_i1039" type="#_x0000_t75" style="width:233pt;height:38.05pt" o:ole="">
            <v:imagedata r:id="rId33" o:title=""/>
          </v:shape>
          <o:OLEObject Type="Embed" ProgID="Equation.3" ShapeID="_x0000_i1039" DrawAspect="Content" ObjectID="_1678774443" r:id="rId34"/>
        </w:object>
      </w:r>
      <w:r w:rsidR="001142DB">
        <w:rPr>
          <w:sz w:val="30"/>
          <w:szCs w:val="30"/>
        </w:rPr>
        <w:t>.</w:t>
      </w:r>
      <w:r w:rsidR="001142DB" w:rsidRPr="005D1039">
        <w:rPr>
          <w:sz w:val="30"/>
          <w:szCs w:val="30"/>
        </w:rPr>
        <w:t xml:space="preserve">                               (3.4)</w:t>
      </w:r>
    </w:p>
    <w:p w:rsidR="001142DB" w:rsidRDefault="003F7636" w:rsidP="001142DB">
      <w:pPr>
        <w:ind w:firstLine="540"/>
        <w:jc w:val="both"/>
        <w:rPr>
          <w:sz w:val="30"/>
          <w:szCs w:val="30"/>
        </w:rPr>
      </w:pPr>
      <w:r>
        <w:rPr>
          <w:noProof/>
        </w:rPr>
        <w:pict>
          <v:group id="_x0000_s1033" style="position:absolute;left:0;text-align:left;margin-left:0;margin-top:2.5pt;width:270pt;height:188.75pt;z-index:251667456" coordorigin="1088,6797" coordsize="5400,3775">
            <v:shape id="_x0000_s1034" type="#_x0000_t75" style="position:absolute;left:1440;top:6797;width:4673;height:2445">
              <v:imagedata r:id="rId35" o:title="Рис"/>
            </v:shape>
            <v:shape id="_x0000_s1035" type="#_x0000_t202" style="position:absolute;left:1088;top:9473;width:5400;height:1099" filled="f" stroked="f">
              <v:textbox style="mso-next-textbox:#_x0000_s1035">
                <w:txbxContent>
                  <w:p w:rsidR="003F7636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CB51F7">
                      <w:rPr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sz w:val="26"/>
                        <w:szCs w:val="26"/>
                      </w:rPr>
                      <w:t>3.</w:t>
                    </w:r>
                    <w:r w:rsidRPr="00CB51F7">
                      <w:rPr>
                        <w:sz w:val="26"/>
                        <w:szCs w:val="26"/>
                      </w:rPr>
                      <w:t>2.</w:t>
                    </w:r>
                    <w:r w:rsidRPr="00447E13">
                      <w:rPr>
                        <w:sz w:val="26"/>
                        <w:szCs w:val="26"/>
                      </w:rPr>
                      <w:t xml:space="preserve"> </w:t>
                    </w:r>
                    <w:r w:rsidRPr="005D1039">
                      <w:rPr>
                        <w:sz w:val="26"/>
                        <w:szCs w:val="26"/>
                      </w:rPr>
                      <w:t xml:space="preserve">Схема </w:t>
                    </w:r>
                    <w:r>
                      <w:rPr>
                        <w:sz w:val="26"/>
                        <w:szCs w:val="26"/>
                      </w:rPr>
                      <w:t xml:space="preserve">к определению сжимающих напряжений в точке 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M </w:t>
                    </w:r>
                    <w:r>
                      <w:rPr>
                        <w:sz w:val="26"/>
                        <w:szCs w:val="26"/>
                      </w:rPr>
                      <w:t xml:space="preserve">от действия </w:t>
                    </w:r>
                    <w:r w:rsidRPr="005D1039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sz w:val="26"/>
                        <w:szCs w:val="26"/>
                      </w:rPr>
                      <w:t>е</w:t>
                    </w:r>
                    <w:r w:rsidRPr="005D1039">
                      <w:rPr>
                        <w:sz w:val="26"/>
                        <w:szCs w:val="26"/>
                      </w:rPr>
                      <w:t>скольких сосредоточенных сил</w:t>
                    </w:r>
                  </w:p>
                  <w:p w:rsidR="003F7636" w:rsidRPr="00CB51F7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CB51F7">
                      <w:rPr>
                        <w:sz w:val="26"/>
                        <w:szCs w:val="26"/>
                      </w:rPr>
                      <w:t xml:space="preserve"> </w:t>
                    </w:r>
                  </w:p>
                  <w:p w:rsidR="003F7636" w:rsidRDefault="003F7636" w:rsidP="001142DB"/>
                </w:txbxContent>
              </v:textbox>
            </v:shape>
            <w10:wrap type="square"/>
          </v:group>
        </w:pict>
      </w:r>
      <w:r w:rsidR="001142DB" w:rsidRPr="005D1039">
        <w:rPr>
          <w:sz w:val="30"/>
          <w:szCs w:val="30"/>
        </w:rPr>
        <w:t>В</w:t>
      </w:r>
      <w:r w:rsidR="001142DB">
        <w:rPr>
          <w:sz w:val="30"/>
          <w:szCs w:val="30"/>
        </w:rPr>
        <w:t xml:space="preserve"> действительности на основание</w:t>
      </w:r>
      <w:r w:rsidR="001142DB" w:rsidRPr="005D1039">
        <w:rPr>
          <w:sz w:val="30"/>
          <w:szCs w:val="30"/>
        </w:rPr>
        <w:t xml:space="preserve"> фундаменты передают не сосредоточенную нагрузку, а сплошную, распределяя ее по некоторой пло</w:t>
      </w:r>
      <w:r w:rsidR="001142DB">
        <w:rPr>
          <w:sz w:val="30"/>
          <w:szCs w:val="30"/>
        </w:rPr>
        <w:t>щади. Д</w:t>
      </w:r>
      <w:r w:rsidR="001142DB" w:rsidRPr="005D1039">
        <w:rPr>
          <w:sz w:val="30"/>
          <w:szCs w:val="30"/>
        </w:rPr>
        <w:t>ля</w:t>
      </w:r>
      <w:r w:rsidR="001142DB">
        <w:rPr>
          <w:sz w:val="30"/>
          <w:szCs w:val="30"/>
        </w:rPr>
        <w:t xml:space="preserve"> определения напряжений в основании </w:t>
      </w:r>
      <w:r w:rsidR="001142DB" w:rsidRPr="005D1039">
        <w:rPr>
          <w:sz w:val="30"/>
          <w:szCs w:val="30"/>
        </w:rPr>
        <w:t>можно воспользовать</w:t>
      </w:r>
      <w:r w:rsidR="001142DB">
        <w:rPr>
          <w:sz w:val="30"/>
          <w:szCs w:val="30"/>
        </w:rPr>
        <w:t>ся формулой (3.3</w:t>
      </w:r>
      <w:r w:rsidR="001142DB" w:rsidRPr="005D1039">
        <w:rPr>
          <w:sz w:val="30"/>
          <w:szCs w:val="30"/>
        </w:rPr>
        <w:t>)</w:t>
      </w:r>
      <w:r w:rsidR="001142DB">
        <w:rPr>
          <w:sz w:val="30"/>
          <w:szCs w:val="30"/>
        </w:rPr>
        <w:t>,</w:t>
      </w:r>
      <w:r w:rsidR="001142DB" w:rsidRPr="005D1039">
        <w:rPr>
          <w:sz w:val="30"/>
          <w:szCs w:val="30"/>
        </w:rPr>
        <w:t xml:space="preserve"> </w:t>
      </w:r>
      <w:r w:rsidR="001142DB">
        <w:rPr>
          <w:sz w:val="30"/>
          <w:szCs w:val="30"/>
        </w:rPr>
        <w:t>причем</w:t>
      </w:r>
      <w:r w:rsidR="001142DB" w:rsidRPr="005D1039">
        <w:rPr>
          <w:sz w:val="30"/>
          <w:szCs w:val="30"/>
        </w:rPr>
        <w:t xml:space="preserve"> сущест</w:t>
      </w:r>
      <w:r w:rsidR="001142DB">
        <w:rPr>
          <w:sz w:val="30"/>
          <w:szCs w:val="30"/>
        </w:rPr>
        <w:t>вую</w:t>
      </w:r>
      <w:r w:rsidR="001142DB" w:rsidRPr="005D1039">
        <w:rPr>
          <w:sz w:val="30"/>
          <w:szCs w:val="30"/>
        </w:rPr>
        <w:t>т два решения такой задачи.</w:t>
      </w:r>
    </w:p>
    <w:p w:rsidR="001142DB" w:rsidRPr="005D1039" w:rsidRDefault="001142DB" w:rsidP="001142DB">
      <w:pPr>
        <w:ind w:firstLine="540"/>
        <w:jc w:val="both"/>
        <w:rPr>
          <w:sz w:val="30"/>
          <w:szCs w:val="30"/>
        </w:rPr>
      </w:pPr>
      <w:r w:rsidRPr="005D1039">
        <w:rPr>
          <w:i/>
          <w:sz w:val="30"/>
          <w:szCs w:val="30"/>
        </w:rPr>
        <w:t>1. Приближенный метод</w:t>
      </w:r>
      <w:r w:rsidRPr="005D1039">
        <w:rPr>
          <w:sz w:val="30"/>
          <w:szCs w:val="30"/>
        </w:rPr>
        <w:t xml:space="preserve"> – метод элементарного суммирования. Он состоит в том, что загру</w:t>
      </w:r>
      <w:r>
        <w:rPr>
          <w:sz w:val="30"/>
          <w:szCs w:val="30"/>
        </w:rPr>
        <w:t>женную площадь следует</w:t>
      </w:r>
      <w:r w:rsidRPr="005D1039">
        <w:rPr>
          <w:sz w:val="30"/>
          <w:szCs w:val="30"/>
        </w:rPr>
        <w:t xml:space="preserve"> разбить на ряд малых площадок</w:t>
      </w:r>
      <w:r>
        <w:rPr>
          <w:sz w:val="30"/>
          <w:szCs w:val="30"/>
        </w:rPr>
        <w:t>,</w:t>
      </w:r>
      <w:r w:rsidRPr="005D1039">
        <w:rPr>
          <w:sz w:val="30"/>
          <w:szCs w:val="30"/>
        </w:rPr>
        <w:t xml:space="preserve"> </w:t>
      </w:r>
      <w:r>
        <w:rPr>
          <w:sz w:val="30"/>
          <w:szCs w:val="30"/>
        </w:rPr>
        <w:t>а</w:t>
      </w:r>
      <w:r w:rsidRPr="005D1039">
        <w:rPr>
          <w:sz w:val="30"/>
          <w:szCs w:val="30"/>
        </w:rPr>
        <w:t xml:space="preserve"> нагрузку, действующую на каждую площадку, при</w:t>
      </w:r>
      <w:r>
        <w:rPr>
          <w:sz w:val="30"/>
          <w:szCs w:val="30"/>
        </w:rPr>
        <w:t>ня</w:t>
      </w:r>
      <w:r w:rsidRPr="005D1039">
        <w:rPr>
          <w:sz w:val="30"/>
          <w:szCs w:val="30"/>
        </w:rPr>
        <w:t>т</w:t>
      </w:r>
      <w:r>
        <w:rPr>
          <w:sz w:val="30"/>
          <w:szCs w:val="30"/>
        </w:rPr>
        <w:t>ь</w:t>
      </w:r>
      <w:r w:rsidRPr="005D1039">
        <w:rPr>
          <w:sz w:val="30"/>
          <w:szCs w:val="30"/>
        </w:rPr>
        <w:t xml:space="preserve"> за сосредоточенную силу, приложенную в центре тяжести площадки (рис.</w:t>
      </w:r>
      <w:r>
        <w:rPr>
          <w:sz w:val="30"/>
          <w:szCs w:val="30"/>
        </w:rPr>
        <w:t xml:space="preserve"> </w:t>
      </w:r>
      <w:r w:rsidRPr="005D1039">
        <w:rPr>
          <w:sz w:val="30"/>
          <w:szCs w:val="30"/>
        </w:rPr>
        <w:t>3.3).</w:t>
      </w:r>
    </w:p>
    <w:p w:rsidR="001142DB" w:rsidRPr="005D1039" w:rsidRDefault="001142DB" w:rsidP="001142DB">
      <w:pPr>
        <w:ind w:firstLine="540"/>
        <w:jc w:val="both"/>
        <w:rPr>
          <w:sz w:val="30"/>
          <w:szCs w:val="30"/>
        </w:rPr>
      </w:pPr>
      <w:r w:rsidRPr="005D1039">
        <w:rPr>
          <w:sz w:val="30"/>
          <w:szCs w:val="30"/>
        </w:rPr>
        <w:t xml:space="preserve">Определив величину </w:t>
      </w:r>
      <w:r w:rsidRPr="005D1039">
        <w:rPr>
          <w:position w:val="-12"/>
          <w:sz w:val="30"/>
          <w:szCs w:val="30"/>
        </w:rPr>
        <w:object w:dxaOrig="440" w:dyaOrig="400">
          <v:shape id="_x0000_i1040" type="#_x0000_t75" style="width:21.75pt;height:20.4pt" o:ole="">
            <v:imagedata r:id="rId36" o:title=""/>
          </v:shape>
          <o:OLEObject Type="Embed" ProgID="Equation.3" ShapeID="_x0000_i1040" DrawAspect="Content" ObjectID="_1678774444" r:id="rId37"/>
        </w:object>
      </w:r>
      <w:r w:rsidRPr="005D1039">
        <w:rPr>
          <w:sz w:val="30"/>
          <w:szCs w:val="30"/>
        </w:rPr>
        <w:t xml:space="preserve"> от нагрузки каждой площадки, на которые разбита загруженная площадь</w:t>
      </w:r>
      <w:r>
        <w:rPr>
          <w:sz w:val="30"/>
          <w:szCs w:val="30"/>
        </w:rPr>
        <w:t>,</w:t>
      </w:r>
      <w:r w:rsidRPr="005D1039">
        <w:rPr>
          <w:sz w:val="30"/>
          <w:szCs w:val="30"/>
        </w:rPr>
        <w:t xml:space="preserve"> и произведя суммирование этих напряжений, найдем напряжение </w:t>
      </w:r>
      <w:r w:rsidRPr="005D1039">
        <w:rPr>
          <w:position w:val="-12"/>
          <w:sz w:val="30"/>
          <w:szCs w:val="30"/>
        </w:rPr>
        <w:object w:dxaOrig="380" w:dyaOrig="400">
          <v:shape id="_x0000_i1041" type="#_x0000_t75" style="width:19pt;height:20.4pt" o:ole="">
            <v:imagedata r:id="rId38" o:title=""/>
          </v:shape>
          <o:OLEObject Type="Embed" ProgID="Equation.3" ShapeID="_x0000_i1041" DrawAspect="Content" ObjectID="_1678774445" r:id="rId39"/>
        </w:object>
      </w:r>
      <w:r>
        <w:rPr>
          <w:sz w:val="30"/>
          <w:szCs w:val="30"/>
        </w:rPr>
        <w:t xml:space="preserve"> </w:t>
      </w:r>
      <w:r w:rsidRPr="005D1039">
        <w:rPr>
          <w:sz w:val="30"/>
          <w:szCs w:val="30"/>
        </w:rPr>
        <w:t>от действия распределенной нагрузки</w:t>
      </w:r>
      <w:r>
        <w:rPr>
          <w:sz w:val="30"/>
          <w:szCs w:val="30"/>
        </w:rPr>
        <w:t>:</w:t>
      </w:r>
    </w:p>
    <w:p w:rsidR="001142DB" w:rsidRPr="005D1039" w:rsidRDefault="00192D88" w:rsidP="001142DB">
      <w:pPr>
        <w:jc w:val="right"/>
        <w:rPr>
          <w:sz w:val="30"/>
          <w:szCs w:val="30"/>
        </w:rPr>
      </w:pPr>
      <w:r w:rsidRPr="00192D88">
        <w:rPr>
          <w:position w:val="-30"/>
          <w:sz w:val="30"/>
          <w:szCs w:val="30"/>
        </w:rPr>
        <w:object w:dxaOrig="3000" w:dyaOrig="760">
          <v:shape id="_x0000_i1042" type="#_x0000_t75" style="width:150.8pt;height:38.05pt" o:ole="">
            <v:imagedata r:id="rId40" o:title=""/>
          </v:shape>
          <o:OLEObject Type="Embed" ProgID="Equation.3" ShapeID="_x0000_i1042" DrawAspect="Content" ObjectID="_1678774446" r:id="rId41"/>
        </w:object>
      </w:r>
      <w:r w:rsidR="001142DB" w:rsidRPr="005D1039">
        <w:rPr>
          <w:sz w:val="30"/>
          <w:szCs w:val="30"/>
        </w:rPr>
        <w:t xml:space="preserve">.      </w:t>
      </w:r>
      <w:r w:rsidR="001142DB">
        <w:rPr>
          <w:sz w:val="30"/>
          <w:szCs w:val="30"/>
        </w:rPr>
        <w:t xml:space="preserve">          </w:t>
      </w:r>
      <w:r w:rsidR="001142DB" w:rsidRPr="005D1039">
        <w:rPr>
          <w:sz w:val="30"/>
          <w:szCs w:val="30"/>
        </w:rPr>
        <w:t xml:space="preserve">     </w:t>
      </w:r>
      <w:r w:rsidR="001142DB">
        <w:rPr>
          <w:sz w:val="30"/>
          <w:szCs w:val="30"/>
        </w:rPr>
        <w:t xml:space="preserve">                                </w:t>
      </w:r>
      <w:r w:rsidR="001142DB" w:rsidRPr="005D1039">
        <w:rPr>
          <w:sz w:val="30"/>
          <w:szCs w:val="30"/>
        </w:rPr>
        <w:t>(3.5)</w:t>
      </w:r>
    </w:p>
    <w:p w:rsidR="001142DB" w:rsidRPr="005D1039" w:rsidRDefault="003F7636" w:rsidP="001142DB">
      <w:pPr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036" style="position:absolute;left:0;text-align:left;margin-left:259.5pt;margin-top:1.1pt;width:207pt;height:300.3pt;z-index:251668480" coordorigin="6653,1772" coordsize="4140,6006">
            <v:shape id="_x0000_s1037" type="#_x0000_t75" style="position:absolute;left:6890;top:1772;width:3598;height:4687;mso-position-horizontal:right">
              <v:imagedata r:id="rId42" o:title="рис"/>
            </v:shape>
            <v:shape id="_x0000_s1038" type="#_x0000_t202" style="position:absolute;left:6653;top:6698;width:4140;height:1080" filled="f" stroked="f">
              <v:textbox style="mso-next-textbox:#_x0000_s1038">
                <w:txbxContent>
                  <w:p w:rsidR="003F7636" w:rsidRPr="00CB51F7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CB51F7">
                      <w:rPr>
                        <w:sz w:val="26"/>
                        <w:szCs w:val="26"/>
                      </w:rPr>
                      <w:t xml:space="preserve">Рис. </w:t>
                    </w:r>
                    <w:r w:rsidRPr="005D1039">
                      <w:rPr>
                        <w:sz w:val="26"/>
                        <w:szCs w:val="26"/>
                      </w:rPr>
                      <w:t>3.3. Схема замены действия равномерно</w:t>
                    </w:r>
                    <w:r>
                      <w:rPr>
                        <w:sz w:val="26"/>
                        <w:szCs w:val="26"/>
                      </w:rPr>
                      <w:t xml:space="preserve"> распределенной </w:t>
                    </w:r>
                    <w:r w:rsidRPr="005D1039">
                      <w:rPr>
                        <w:sz w:val="26"/>
                        <w:szCs w:val="26"/>
                      </w:rPr>
                      <w:t>нагрузки сосредоточенными силами</w:t>
                    </w:r>
                  </w:p>
                </w:txbxContent>
              </v:textbox>
            </v:shape>
            <w10:wrap type="square"/>
          </v:group>
        </w:pict>
      </w:r>
      <w:r w:rsidR="001142DB" w:rsidRPr="005D1039">
        <w:rPr>
          <w:i/>
          <w:sz w:val="30"/>
          <w:szCs w:val="30"/>
        </w:rPr>
        <w:t>2. Точный метод</w:t>
      </w:r>
      <w:r w:rsidR="001142DB" w:rsidRPr="005D1039">
        <w:rPr>
          <w:sz w:val="30"/>
          <w:szCs w:val="30"/>
        </w:rPr>
        <w:t xml:space="preserve"> определения напряжений от распределенной нагрузки состоит в том, что эти напряжения определяются интегрированием  выражения (3.</w:t>
      </w:r>
      <w:r w:rsidR="001142DB">
        <w:rPr>
          <w:sz w:val="30"/>
          <w:szCs w:val="30"/>
        </w:rPr>
        <w:t>1</w:t>
      </w:r>
      <w:r w:rsidR="001142DB" w:rsidRPr="005D1039">
        <w:rPr>
          <w:sz w:val="30"/>
          <w:szCs w:val="30"/>
        </w:rPr>
        <w:t xml:space="preserve">) в пределах контура </w:t>
      </w:r>
      <w:proofErr w:type="spellStart"/>
      <w:r w:rsidR="001142DB" w:rsidRPr="005D1039">
        <w:rPr>
          <w:sz w:val="30"/>
          <w:szCs w:val="30"/>
        </w:rPr>
        <w:t>загружения</w:t>
      </w:r>
      <w:proofErr w:type="spellEnd"/>
      <w:r w:rsidR="001142DB" w:rsidRPr="005D1039">
        <w:rPr>
          <w:sz w:val="30"/>
          <w:szCs w:val="30"/>
        </w:rPr>
        <w:t xml:space="preserve"> от нагрузки на бесконечно малый элемент загруженной площади.</w:t>
      </w:r>
    </w:p>
    <w:p w:rsidR="001142DB" w:rsidRPr="005D1039" w:rsidRDefault="001142DB" w:rsidP="001142DB">
      <w:pPr>
        <w:ind w:firstLine="540"/>
        <w:jc w:val="both"/>
        <w:rPr>
          <w:sz w:val="30"/>
          <w:szCs w:val="30"/>
        </w:rPr>
      </w:pPr>
      <w:r w:rsidRPr="0062300F">
        <w:rPr>
          <w:b/>
          <w:i/>
          <w:sz w:val="30"/>
          <w:szCs w:val="30"/>
        </w:rPr>
        <w:t>Напряжения в основании от равномерной нагрузки, распределенной по прямоугольнику. Метод угловых точек.</w:t>
      </w:r>
      <w:r>
        <w:rPr>
          <w:i/>
          <w:sz w:val="30"/>
          <w:szCs w:val="30"/>
        </w:rPr>
        <w:t xml:space="preserve"> </w:t>
      </w:r>
      <w:r w:rsidRPr="005D1039">
        <w:rPr>
          <w:sz w:val="30"/>
          <w:szCs w:val="30"/>
        </w:rPr>
        <w:t xml:space="preserve">Значения сжимающих напряжений </w:t>
      </w:r>
      <w:r w:rsidRPr="005D1039">
        <w:rPr>
          <w:position w:val="-12"/>
          <w:sz w:val="30"/>
          <w:szCs w:val="30"/>
        </w:rPr>
        <w:object w:dxaOrig="380" w:dyaOrig="400">
          <v:shape id="_x0000_i1043" type="#_x0000_t75" style="width:19pt;height:20.4pt" o:ole="">
            <v:imagedata r:id="rId43" o:title=""/>
          </v:shape>
          <o:OLEObject Type="Embed" ProgID="Equation.3" ShapeID="_x0000_i1043" DrawAspect="Content" ObjectID="_1678774447" r:id="rId44"/>
        </w:object>
      </w:r>
      <w:r w:rsidRPr="005D1039">
        <w:rPr>
          <w:sz w:val="30"/>
          <w:szCs w:val="30"/>
        </w:rPr>
        <w:t xml:space="preserve">в любой точке основания от действия нагрузки интенсивностью </w:t>
      </w:r>
      <w:r>
        <w:rPr>
          <w:i/>
          <w:sz w:val="30"/>
          <w:szCs w:val="30"/>
        </w:rPr>
        <w:t>p</w:t>
      </w:r>
      <w:r w:rsidRPr="005D1039">
        <w:rPr>
          <w:sz w:val="30"/>
          <w:szCs w:val="30"/>
        </w:rPr>
        <w:t xml:space="preserve">, равномерно распределенной по площади прямоугольника размером </w:t>
      </w:r>
      <w:r w:rsidRPr="005D1039">
        <w:rPr>
          <w:i/>
          <w:sz w:val="30"/>
          <w:szCs w:val="30"/>
          <w:lang w:val="en-US"/>
        </w:rPr>
        <w:t>l</w:t>
      </w:r>
      <w:r w:rsidRPr="005D1039">
        <w:rPr>
          <w:i/>
          <w:sz w:val="30"/>
          <w:szCs w:val="30"/>
        </w:rPr>
        <w:t xml:space="preserve"> </w:t>
      </w:r>
      <w:r w:rsidRPr="005D1039">
        <w:rPr>
          <w:sz w:val="30"/>
          <w:szCs w:val="30"/>
          <w:lang w:val="en-US"/>
        </w:rPr>
        <w:t>x</w:t>
      </w:r>
      <w:r w:rsidRPr="005D1039">
        <w:rPr>
          <w:sz w:val="30"/>
          <w:szCs w:val="30"/>
        </w:rPr>
        <w:t xml:space="preserve"> </w:t>
      </w:r>
      <w:r w:rsidRPr="005D1039">
        <w:rPr>
          <w:i/>
          <w:sz w:val="30"/>
          <w:szCs w:val="30"/>
          <w:lang w:val="en-US"/>
        </w:rPr>
        <w:t>b</w:t>
      </w:r>
      <w:r w:rsidRPr="005D1039">
        <w:rPr>
          <w:sz w:val="30"/>
          <w:szCs w:val="30"/>
        </w:rPr>
        <w:t>, впервые были получены А.</w:t>
      </w:r>
      <w:r w:rsidR="00192D88" w:rsidRPr="00192D88">
        <w:rPr>
          <w:sz w:val="30"/>
          <w:szCs w:val="30"/>
        </w:rPr>
        <w:t xml:space="preserve"> </w:t>
      </w:r>
      <w:proofErr w:type="spellStart"/>
      <w:r w:rsidRPr="005D1039">
        <w:rPr>
          <w:sz w:val="30"/>
          <w:szCs w:val="30"/>
        </w:rPr>
        <w:t>Лявом</w:t>
      </w:r>
      <w:proofErr w:type="spellEnd"/>
      <w:r w:rsidRPr="005D1039">
        <w:rPr>
          <w:sz w:val="30"/>
          <w:szCs w:val="30"/>
        </w:rPr>
        <w:t xml:space="preserve"> в 1935г. Практи</w:t>
      </w:r>
      <w:r>
        <w:rPr>
          <w:sz w:val="30"/>
          <w:szCs w:val="30"/>
        </w:rPr>
        <w:t>ческий интерес представляю</w:t>
      </w:r>
      <w:r w:rsidRPr="005D1039">
        <w:rPr>
          <w:sz w:val="30"/>
          <w:szCs w:val="30"/>
        </w:rPr>
        <w:t>т напряжения для точек, лежащих на вертикал</w:t>
      </w:r>
      <w:r>
        <w:rPr>
          <w:sz w:val="30"/>
          <w:szCs w:val="30"/>
        </w:rPr>
        <w:t>и</w:t>
      </w:r>
      <w:r w:rsidRPr="005D1039">
        <w:rPr>
          <w:sz w:val="30"/>
          <w:szCs w:val="30"/>
        </w:rPr>
        <w:t xml:space="preserve"> под углом </w:t>
      </w:r>
      <w:r w:rsidRPr="005D1039">
        <w:rPr>
          <w:position w:val="-12"/>
          <w:sz w:val="30"/>
          <w:szCs w:val="30"/>
        </w:rPr>
        <w:object w:dxaOrig="480" w:dyaOrig="400">
          <v:shape id="_x0000_i1044" type="#_x0000_t75" style="width:23.75pt;height:20.4pt" o:ole="">
            <v:imagedata r:id="rId45" o:title=""/>
          </v:shape>
          <o:OLEObject Type="Embed" ProgID="Equation.3" ShapeID="_x0000_i1044" DrawAspect="Content" ObjectID="_1678774448" r:id="rId46"/>
        </w:object>
      </w:r>
      <w:r>
        <w:rPr>
          <w:sz w:val="30"/>
          <w:szCs w:val="30"/>
        </w:rPr>
        <w:t xml:space="preserve"> и</w:t>
      </w:r>
      <w:r w:rsidRPr="005D1039">
        <w:rPr>
          <w:sz w:val="30"/>
          <w:szCs w:val="30"/>
        </w:rPr>
        <w:t xml:space="preserve"> по</w:t>
      </w:r>
      <w:r>
        <w:rPr>
          <w:sz w:val="30"/>
          <w:szCs w:val="30"/>
        </w:rPr>
        <w:t>д</w:t>
      </w:r>
      <w:r w:rsidRPr="005D1039">
        <w:rPr>
          <w:sz w:val="30"/>
          <w:szCs w:val="30"/>
        </w:rPr>
        <w:t xml:space="preserve"> центр</w:t>
      </w:r>
      <w:r>
        <w:rPr>
          <w:sz w:val="30"/>
          <w:szCs w:val="30"/>
        </w:rPr>
        <w:t xml:space="preserve">ом </w:t>
      </w:r>
      <w:r w:rsidRPr="005D1039">
        <w:rPr>
          <w:position w:val="-12"/>
          <w:sz w:val="30"/>
          <w:szCs w:val="30"/>
        </w:rPr>
        <w:object w:dxaOrig="499" w:dyaOrig="400">
          <v:shape id="_x0000_i1045" type="#_x0000_t75" style="width:24.45pt;height:20.4pt" o:ole="">
            <v:imagedata r:id="rId47" o:title=""/>
          </v:shape>
          <o:OLEObject Type="Embed" ProgID="Equation.3" ShapeID="_x0000_i1045" DrawAspect="Content" ObjectID="_1678774449" r:id="rId48"/>
        </w:object>
      </w:r>
      <w:r>
        <w:rPr>
          <w:sz w:val="30"/>
          <w:szCs w:val="30"/>
        </w:rPr>
        <w:t xml:space="preserve"> загруженного прямоугольника</w:t>
      </w:r>
      <w:r w:rsidRPr="005D1039">
        <w:rPr>
          <w:sz w:val="30"/>
          <w:szCs w:val="30"/>
        </w:rPr>
        <w:t xml:space="preserve">  (рис.</w:t>
      </w:r>
      <w:r>
        <w:rPr>
          <w:sz w:val="30"/>
          <w:szCs w:val="30"/>
        </w:rPr>
        <w:t xml:space="preserve"> </w:t>
      </w:r>
      <w:r w:rsidRPr="005D1039">
        <w:rPr>
          <w:sz w:val="30"/>
          <w:szCs w:val="30"/>
        </w:rPr>
        <w:t>3.4).</w:t>
      </w:r>
    </w:p>
    <w:p w:rsidR="001142DB" w:rsidRPr="005D1039" w:rsidRDefault="003F7636" w:rsidP="001142DB">
      <w:pPr>
        <w:ind w:firstLine="720"/>
        <w:jc w:val="center"/>
        <w:rPr>
          <w:sz w:val="26"/>
          <w:szCs w:val="26"/>
        </w:rPr>
      </w:pPr>
      <w:r>
        <w:rPr>
          <w:noProof/>
          <w:sz w:val="30"/>
          <w:szCs w:val="30"/>
        </w:rPr>
        <w:pict>
          <v:group id="_x0000_s1064" style="position:absolute;left:0;text-align:left;margin-left:260.35pt;margin-top:1.25pt;width:219.4pt;height:243pt;z-index:251676672" coordorigin="6100,8438" coordsize="4388,4860">
            <v:shape id="_x0000_s1065" type="#_x0000_t75" style="position:absolute;left:6100;top:8438;width:4388;height:3752;mso-position-horizontal:right" o:preferrelative="f">
              <v:imagedata r:id="rId49" o:title="3" croptop="2562f" cropleft="2716f"/>
            </v:shape>
            <v:shape id="_x0000_s1066" type="#_x0000_t202" style="position:absolute;left:6498;top:12218;width:3720;height:1080" stroked="f">
              <v:textbox style="mso-next-textbox:#_x0000_s1066">
                <w:txbxContent>
                  <w:p w:rsidR="003F7636" w:rsidRPr="001A5FEA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1A5FEA">
                      <w:rPr>
                        <w:sz w:val="26"/>
                        <w:szCs w:val="26"/>
                      </w:rPr>
                      <w:t>Рис. 3.</w:t>
                    </w:r>
                    <w:r>
                      <w:rPr>
                        <w:sz w:val="26"/>
                        <w:szCs w:val="26"/>
                      </w:rPr>
                      <w:t>4</w:t>
                    </w:r>
                    <w:r w:rsidRPr="001A5FEA">
                      <w:rPr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sz w:val="26"/>
                        <w:szCs w:val="26"/>
                      </w:rPr>
                      <w:t>Сжимающие напряжения под углом и под центром прямоугольника</w:t>
                    </w:r>
                  </w:p>
                </w:txbxContent>
              </v:textbox>
            </v:shape>
            <w10:wrap type="square"/>
          </v:group>
        </w:pict>
      </w:r>
    </w:p>
    <w:p w:rsidR="001142DB" w:rsidRDefault="003F7636" w:rsidP="001142DB">
      <w:pPr>
        <w:ind w:firstLine="720"/>
      </w:pPr>
      <w:r>
        <w:rPr>
          <w:noProof/>
          <w:sz w:val="30"/>
          <w:szCs w:val="30"/>
        </w:rPr>
        <w:pict>
          <v:rect id="_x0000_s1027" style="position:absolute;left:0;text-align:left;margin-left:36pt;margin-top:3.8pt;width:73.5pt;height:45pt;z-index:251661312" filled="f"/>
        </w:pict>
      </w:r>
      <w:r>
        <w:rPr>
          <w:noProof/>
          <w:sz w:val="30"/>
          <w:szCs w:val="30"/>
        </w:rPr>
        <w:pict>
          <v:rect id="_x0000_s1028" style="position:absolute;left:0;text-align:left;margin-left:118.5pt;margin-top:3.8pt;width:79.5pt;height:45pt;z-index:251662336" filled="f"/>
        </w:pict>
      </w:r>
    </w:p>
    <w:p w:rsidR="001142DB" w:rsidRDefault="001142DB" w:rsidP="001142DB">
      <w:pPr>
        <w:jc w:val="right"/>
        <w:rPr>
          <w:sz w:val="30"/>
          <w:szCs w:val="30"/>
        </w:rPr>
      </w:pPr>
      <w:r w:rsidRPr="005D1039">
        <w:rPr>
          <w:position w:val="-12"/>
          <w:sz w:val="30"/>
          <w:szCs w:val="30"/>
        </w:rPr>
        <w:object w:dxaOrig="1320" w:dyaOrig="400">
          <v:shape id="_x0000_i1046" type="#_x0000_t75" style="width:65.9pt;height:20.4pt" o:ole="">
            <v:imagedata r:id="rId50" o:title=""/>
          </v:shape>
          <o:OLEObject Type="Embed" ProgID="Equation.3" ShapeID="_x0000_i1046" DrawAspect="Content" ObjectID="_1678774450" r:id="rId51"/>
        </w:object>
      </w:r>
      <w:r>
        <w:rPr>
          <w:sz w:val="30"/>
          <w:szCs w:val="30"/>
        </w:rPr>
        <w:t>;</w:t>
      </w:r>
      <w:r w:rsidRPr="005D103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Pr="005D1039">
        <w:rPr>
          <w:position w:val="-12"/>
          <w:sz w:val="30"/>
          <w:szCs w:val="30"/>
        </w:rPr>
        <w:object w:dxaOrig="1340" w:dyaOrig="400">
          <v:shape id="_x0000_i1047" type="#_x0000_t75" style="width:66.55pt;height:20.4pt" o:ole="">
            <v:imagedata r:id="rId52" o:title=""/>
          </v:shape>
          <o:OLEObject Type="Embed" ProgID="Equation.3" ShapeID="_x0000_i1047" DrawAspect="Content" ObjectID="_1678774451" r:id="rId53"/>
        </w:object>
      </w:r>
      <w:r>
        <w:rPr>
          <w:sz w:val="30"/>
          <w:szCs w:val="30"/>
        </w:rPr>
        <w:t xml:space="preserve">,        </w:t>
      </w:r>
      <w:r w:rsidRPr="005D1039">
        <w:rPr>
          <w:sz w:val="30"/>
          <w:szCs w:val="30"/>
        </w:rPr>
        <w:t>(3.6)</w:t>
      </w:r>
    </w:p>
    <w:p w:rsidR="001142DB" w:rsidRPr="005D1039" w:rsidRDefault="001142DB" w:rsidP="001142DB">
      <w:pPr>
        <w:ind w:firstLine="720"/>
        <w:jc w:val="right"/>
        <w:rPr>
          <w:sz w:val="30"/>
          <w:szCs w:val="30"/>
        </w:rPr>
      </w:pPr>
    </w:p>
    <w:p w:rsidR="001142DB" w:rsidRPr="005D1039" w:rsidRDefault="001142DB" w:rsidP="001142DB">
      <w:pPr>
        <w:jc w:val="both"/>
        <w:rPr>
          <w:sz w:val="30"/>
          <w:szCs w:val="30"/>
        </w:rPr>
      </w:pPr>
      <w:r w:rsidRPr="005D1039">
        <w:rPr>
          <w:sz w:val="30"/>
          <w:szCs w:val="30"/>
        </w:rPr>
        <w:t xml:space="preserve">где </w:t>
      </w:r>
      <w:r w:rsidRPr="00191C5D">
        <w:rPr>
          <w:position w:val="-12"/>
          <w:sz w:val="30"/>
          <w:szCs w:val="30"/>
        </w:rPr>
        <w:object w:dxaOrig="360" w:dyaOrig="400">
          <v:shape id="_x0000_i1048" type="#_x0000_t75" style="width:18.35pt;height:20.4pt" o:ole="">
            <v:imagedata r:id="rId54" o:title=""/>
          </v:shape>
          <o:OLEObject Type="Embed" ProgID="Equation.3" ShapeID="_x0000_i1048" DrawAspect="Content" ObjectID="_1678774452" r:id="rId55"/>
        </w:object>
      </w:r>
      <w:r w:rsidRPr="005D1039">
        <w:rPr>
          <w:sz w:val="30"/>
          <w:szCs w:val="30"/>
        </w:rPr>
        <w:t xml:space="preserve">и </w:t>
      </w:r>
      <w:r w:rsidRPr="00191C5D">
        <w:rPr>
          <w:position w:val="-12"/>
          <w:sz w:val="30"/>
          <w:szCs w:val="30"/>
        </w:rPr>
        <w:object w:dxaOrig="380" w:dyaOrig="400">
          <v:shape id="_x0000_i1049" type="#_x0000_t75" style="width:19pt;height:20.4pt" o:ole="">
            <v:imagedata r:id="rId56" o:title=""/>
          </v:shape>
          <o:OLEObject Type="Embed" ProgID="Equation.3" ShapeID="_x0000_i1049" DrawAspect="Content" ObjectID="_1678774453" r:id="rId57"/>
        </w:object>
      </w:r>
      <w:r w:rsidRPr="005D1039">
        <w:rPr>
          <w:sz w:val="30"/>
          <w:szCs w:val="30"/>
        </w:rPr>
        <w:t xml:space="preserve"> – соответственно табличные коэффициенты влияния для угловых и центральных напряжений, зависящие от отношения сторон прямоугольника </w:t>
      </w:r>
      <w:r w:rsidRPr="005D1039">
        <w:rPr>
          <w:position w:val="-28"/>
          <w:sz w:val="30"/>
          <w:szCs w:val="30"/>
        </w:rPr>
        <w:object w:dxaOrig="740" w:dyaOrig="740">
          <v:shape id="_x0000_i1050" type="#_x0000_t75" style="width:36.7pt;height:36.7pt" o:ole="">
            <v:imagedata r:id="rId58" o:title=""/>
          </v:shape>
          <o:OLEObject Type="Embed" ProgID="Equation.3" ShapeID="_x0000_i1050" DrawAspect="Content" ObjectID="_1678774454" r:id="rId59"/>
        </w:object>
      </w:r>
      <w:r w:rsidRPr="005D1039">
        <w:rPr>
          <w:sz w:val="30"/>
          <w:szCs w:val="30"/>
        </w:rPr>
        <w:t xml:space="preserve"> и относительной глубины рассматриваемой точки </w:t>
      </w:r>
      <w:r w:rsidRPr="005D1039">
        <w:rPr>
          <w:position w:val="-28"/>
          <w:sz w:val="30"/>
          <w:szCs w:val="30"/>
        </w:rPr>
        <w:object w:dxaOrig="740" w:dyaOrig="740">
          <v:shape id="_x0000_i1051" type="#_x0000_t75" style="width:36.7pt;height:36.7pt" o:ole="">
            <v:imagedata r:id="rId60" o:title=""/>
          </v:shape>
          <o:OLEObject Type="Embed" ProgID="Equation.3" ShapeID="_x0000_i1051" DrawAspect="Content" ObjectID="_1678774455" r:id="rId61"/>
        </w:object>
      </w:r>
      <w:r>
        <w:rPr>
          <w:sz w:val="30"/>
          <w:szCs w:val="30"/>
        </w:rPr>
        <w:t xml:space="preserve"> (под</w:t>
      </w:r>
      <w:r w:rsidRPr="005D1039">
        <w:rPr>
          <w:sz w:val="30"/>
          <w:szCs w:val="30"/>
        </w:rPr>
        <w:t xml:space="preserve"> угло</w:t>
      </w:r>
      <w:r>
        <w:rPr>
          <w:sz w:val="30"/>
          <w:szCs w:val="30"/>
        </w:rPr>
        <w:t>м</w:t>
      </w:r>
      <w:r w:rsidRPr="005D1039">
        <w:rPr>
          <w:sz w:val="30"/>
          <w:szCs w:val="30"/>
        </w:rPr>
        <w:t xml:space="preserve"> </w:t>
      </w:r>
      <w:r>
        <w:rPr>
          <w:sz w:val="30"/>
          <w:szCs w:val="30"/>
        </w:rPr>
        <w:t>прямоугольника</w:t>
      </w:r>
      <w:r w:rsidRPr="005D1039">
        <w:rPr>
          <w:sz w:val="30"/>
          <w:szCs w:val="30"/>
        </w:rPr>
        <w:t xml:space="preserve">) и </w:t>
      </w:r>
      <w:r w:rsidRPr="005D1039">
        <w:rPr>
          <w:position w:val="-28"/>
          <w:sz w:val="30"/>
          <w:szCs w:val="30"/>
        </w:rPr>
        <w:object w:dxaOrig="900" w:dyaOrig="740">
          <v:shape id="_x0000_i1052" type="#_x0000_t75" style="width:44.85pt;height:36.7pt" o:ole="">
            <v:imagedata r:id="rId62" o:title=""/>
          </v:shape>
          <o:OLEObject Type="Embed" ProgID="Equation.3" ShapeID="_x0000_i1052" DrawAspect="Content" ObjectID="_1678774456" r:id="rId63"/>
        </w:object>
      </w:r>
      <w:r w:rsidRPr="005D1039">
        <w:rPr>
          <w:sz w:val="30"/>
          <w:szCs w:val="30"/>
        </w:rPr>
        <w:t xml:space="preserve"> (под центром прямоугольника) (табл.</w:t>
      </w:r>
      <w:r>
        <w:rPr>
          <w:sz w:val="30"/>
          <w:szCs w:val="30"/>
        </w:rPr>
        <w:t xml:space="preserve"> </w:t>
      </w:r>
      <w:r w:rsidRPr="005D1039">
        <w:rPr>
          <w:sz w:val="30"/>
          <w:szCs w:val="30"/>
        </w:rPr>
        <w:t>3.2).</w:t>
      </w:r>
    </w:p>
    <w:p w:rsidR="001142DB" w:rsidRDefault="001142DB" w:rsidP="001142DB">
      <w:pPr>
        <w:jc w:val="right"/>
        <w:rPr>
          <w:sz w:val="30"/>
          <w:szCs w:val="30"/>
        </w:rPr>
      </w:pPr>
      <w:r w:rsidRPr="009A2668">
        <w:rPr>
          <w:position w:val="-34"/>
          <w:sz w:val="30"/>
          <w:szCs w:val="30"/>
        </w:rPr>
        <w:object w:dxaOrig="1960" w:dyaOrig="820">
          <v:shape id="_x0000_i1053" type="#_x0000_t75" style="width:98.5pt;height:41.45pt" o:ole="">
            <v:imagedata r:id="rId64" o:title=""/>
          </v:shape>
          <o:OLEObject Type="Embed" ProgID="Equation.3" ShapeID="_x0000_i1053" DrawAspect="Content" ObjectID="_1678774457" r:id="rId65"/>
        </w:object>
      </w:r>
      <w:r w:rsidRPr="005D1039">
        <w:rPr>
          <w:sz w:val="30"/>
          <w:szCs w:val="30"/>
        </w:rPr>
        <w:t xml:space="preserve">,  </w:t>
      </w:r>
      <w:r w:rsidRPr="009A2668">
        <w:rPr>
          <w:position w:val="-34"/>
          <w:sz w:val="30"/>
          <w:szCs w:val="30"/>
        </w:rPr>
        <w:object w:dxaOrig="1880" w:dyaOrig="820">
          <v:shape id="_x0000_i1054" type="#_x0000_t75" style="width:93.75pt;height:41.45pt" o:ole="">
            <v:imagedata r:id="rId66" o:title=""/>
          </v:shape>
          <o:OLEObject Type="Embed" ProgID="Equation.3" ShapeID="_x0000_i1054" DrawAspect="Content" ObjectID="_1678774458" r:id="rId67"/>
        </w:object>
      </w:r>
      <w:r w:rsidRPr="005D1039">
        <w:rPr>
          <w:sz w:val="30"/>
          <w:szCs w:val="30"/>
        </w:rPr>
        <w:t>.                               (3.7)</w:t>
      </w:r>
    </w:p>
    <w:p w:rsidR="001142DB" w:rsidRPr="005D1039" w:rsidRDefault="001142DB" w:rsidP="001142DB">
      <w:pPr>
        <w:jc w:val="right"/>
        <w:rPr>
          <w:sz w:val="30"/>
          <w:szCs w:val="30"/>
        </w:rPr>
      </w:pPr>
    </w:p>
    <w:p w:rsidR="00192D88" w:rsidRDefault="00192D88" w:rsidP="001142DB">
      <w:pPr>
        <w:jc w:val="right"/>
        <w:rPr>
          <w:sz w:val="26"/>
          <w:szCs w:val="26"/>
        </w:rPr>
      </w:pPr>
    </w:p>
    <w:p w:rsidR="00192D88" w:rsidRDefault="00192D88" w:rsidP="001142DB">
      <w:pPr>
        <w:jc w:val="right"/>
        <w:rPr>
          <w:sz w:val="26"/>
          <w:szCs w:val="26"/>
        </w:rPr>
      </w:pPr>
    </w:p>
    <w:p w:rsidR="001142DB" w:rsidRDefault="001142DB" w:rsidP="001142DB">
      <w:pPr>
        <w:jc w:val="right"/>
        <w:rPr>
          <w:sz w:val="26"/>
          <w:szCs w:val="26"/>
        </w:rPr>
      </w:pPr>
      <w:r w:rsidRPr="002E4BB7">
        <w:rPr>
          <w:sz w:val="26"/>
          <w:szCs w:val="26"/>
        </w:rPr>
        <w:lastRenderedPageBreak/>
        <w:t>Таблица 3.2</w:t>
      </w:r>
    </w:p>
    <w:p w:rsidR="001142DB" w:rsidRPr="0012595E" w:rsidRDefault="001142DB" w:rsidP="001142DB">
      <w:pPr>
        <w:jc w:val="center"/>
        <w:rPr>
          <w:b/>
          <w:sz w:val="26"/>
          <w:szCs w:val="26"/>
        </w:rPr>
      </w:pPr>
      <w:r w:rsidRPr="002E4BB7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 xml:space="preserve">начения коэффициентов </w:t>
      </w:r>
      <w:r w:rsidRPr="00686EEA">
        <w:rPr>
          <w:b/>
          <w:position w:val="-12"/>
        </w:rPr>
        <w:object w:dxaOrig="340" w:dyaOrig="360">
          <v:shape id="_x0000_i1055" type="#_x0000_t75" style="width:17pt;height:18.35pt" o:ole="">
            <v:imagedata r:id="rId68" o:title=""/>
          </v:shape>
          <o:OLEObject Type="Embed" ProgID="Equation.3" ShapeID="_x0000_i1055" DrawAspect="Content" ObjectID="_1678774459" r:id="rId69"/>
        </w:object>
      </w:r>
      <w:r>
        <w:rPr>
          <w:b/>
          <w:sz w:val="26"/>
          <w:szCs w:val="26"/>
        </w:rPr>
        <w:t xml:space="preserve"> и </w:t>
      </w:r>
      <w:r w:rsidRPr="0012595E">
        <w:rPr>
          <w:b/>
          <w:position w:val="-12"/>
          <w:sz w:val="26"/>
          <w:szCs w:val="26"/>
        </w:rPr>
        <w:object w:dxaOrig="340" w:dyaOrig="360">
          <v:shape id="_x0000_i1056" type="#_x0000_t75" style="width:17pt;height:18.35pt" o:ole="">
            <v:imagedata r:id="rId70" o:title=""/>
          </v:shape>
          <o:OLEObject Type="Embed" ProgID="Equation.3" ShapeID="_x0000_i1056" DrawAspect="Content" ObjectID="_1678774460" r:id="rId71"/>
        </w:objec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80"/>
        <w:gridCol w:w="1234"/>
        <w:gridCol w:w="1235"/>
        <w:gridCol w:w="1234"/>
        <w:gridCol w:w="1235"/>
        <w:gridCol w:w="1234"/>
        <w:gridCol w:w="1235"/>
      </w:tblGrid>
      <w:tr w:rsidR="001142DB" w:rsidRPr="002E4BB7" w:rsidTr="001A3FD1">
        <w:trPr>
          <w:jc w:val="center"/>
        </w:trPr>
        <w:tc>
          <w:tcPr>
            <w:tcW w:w="1080" w:type="dxa"/>
            <w:vMerge w:val="restart"/>
          </w:tcPr>
          <w:p w:rsidR="001142DB" w:rsidRPr="0012595E" w:rsidRDefault="001142DB" w:rsidP="001A3FD1">
            <w:pPr>
              <w:jc w:val="center"/>
              <w:rPr>
                <w:sz w:val="26"/>
                <w:szCs w:val="26"/>
              </w:rPr>
            </w:pPr>
            <w:r w:rsidRPr="00442AF8">
              <w:rPr>
                <w:position w:val="-24"/>
                <w:sz w:val="26"/>
                <w:szCs w:val="26"/>
              </w:rPr>
              <w:object w:dxaOrig="620" w:dyaOrig="620">
                <v:shape id="_x0000_i1057" type="#_x0000_t75" style="width:30.55pt;height:30.55pt" o:ole="">
                  <v:imagedata r:id="rId72" o:title=""/>
                </v:shape>
                <o:OLEObject Type="Embed" ProgID="Equation.3" ShapeID="_x0000_i1057" DrawAspect="Content" ObjectID="_1678774461" r:id="rId73"/>
              </w:object>
            </w:r>
          </w:p>
        </w:tc>
        <w:tc>
          <w:tcPr>
            <w:tcW w:w="7407" w:type="dxa"/>
            <w:gridSpan w:val="6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 xml:space="preserve">Прямоугольник с соотношением сторон </w:t>
            </w:r>
            <w:r w:rsidRPr="008C7A88">
              <w:rPr>
                <w:position w:val="-24"/>
                <w:sz w:val="26"/>
                <w:szCs w:val="26"/>
              </w:rPr>
              <w:object w:dxaOrig="620" w:dyaOrig="620">
                <v:shape id="_x0000_i1058" type="#_x0000_t75" style="width:30.55pt;height:30.55pt" o:ole="">
                  <v:imagedata r:id="rId74" o:title=""/>
                </v:shape>
                <o:OLEObject Type="Embed" ProgID="Equation.3" ShapeID="_x0000_i1058" DrawAspect="Content" ObjectID="_1678774462" r:id="rId75"/>
              </w:object>
            </w:r>
            <w:r>
              <w:rPr>
                <w:sz w:val="26"/>
                <w:szCs w:val="26"/>
              </w:rPr>
              <w:t>, равны</w:t>
            </w:r>
            <w:r w:rsidRPr="002E4BB7">
              <w:rPr>
                <w:sz w:val="26"/>
                <w:szCs w:val="26"/>
              </w:rPr>
              <w:t>м</w:t>
            </w:r>
          </w:p>
        </w:tc>
      </w:tr>
      <w:tr w:rsidR="001142DB" w:rsidRPr="002E4BB7" w:rsidTr="001A3FD1">
        <w:trPr>
          <w:jc w:val="center"/>
        </w:trPr>
        <w:tc>
          <w:tcPr>
            <w:tcW w:w="1080" w:type="dxa"/>
            <w:vMerge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1,0</w:t>
            </w:r>
          </w:p>
        </w:tc>
        <w:tc>
          <w:tcPr>
            <w:tcW w:w="1235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1,4</w:t>
            </w:r>
          </w:p>
        </w:tc>
        <w:tc>
          <w:tcPr>
            <w:tcW w:w="1234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1,8</w:t>
            </w:r>
          </w:p>
        </w:tc>
        <w:tc>
          <w:tcPr>
            <w:tcW w:w="1235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3,2</w:t>
            </w:r>
          </w:p>
        </w:tc>
        <w:tc>
          <w:tcPr>
            <w:tcW w:w="1234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5</w:t>
            </w:r>
          </w:p>
        </w:tc>
        <w:tc>
          <w:tcPr>
            <w:tcW w:w="1235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10</w:t>
            </w:r>
          </w:p>
        </w:tc>
      </w:tr>
      <w:tr w:rsidR="001142DB" w:rsidRPr="002E4BB7" w:rsidTr="001A3FD1">
        <w:trPr>
          <w:jc w:val="center"/>
        </w:trPr>
        <w:tc>
          <w:tcPr>
            <w:tcW w:w="1080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0,4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0,8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1,2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2,0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2,4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3,2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4,0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4,8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6,0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7,2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8,4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10,0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12,0</w:t>
            </w:r>
          </w:p>
        </w:tc>
        <w:tc>
          <w:tcPr>
            <w:tcW w:w="1234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1,000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0,960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0,800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0,606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0,449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0,336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0,257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0,160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0,108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0,077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0,051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0,036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0,026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0,019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0,013</w:t>
            </w:r>
          </w:p>
        </w:tc>
        <w:tc>
          <w:tcPr>
            <w:tcW w:w="1235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1,000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0,972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0,848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0,682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0,532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0,414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0,325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0,210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0,145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0,105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0,070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0,049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0,037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0,026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0,018</w:t>
            </w:r>
          </w:p>
        </w:tc>
        <w:tc>
          <w:tcPr>
            <w:tcW w:w="1234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1,000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0,975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0,866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0,717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0,578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0,463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0,374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0,251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0,176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0,130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0,087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0,062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0,046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proofErr w:type="gramStart"/>
            <w:r w:rsidRPr="002E4BB7">
              <w:rPr>
                <w:sz w:val="26"/>
                <w:szCs w:val="26"/>
              </w:rPr>
              <w:t>0,,</w:t>
            </w:r>
            <w:proofErr w:type="gramEnd"/>
            <w:r w:rsidRPr="002E4BB7">
              <w:rPr>
                <w:sz w:val="26"/>
                <w:szCs w:val="26"/>
              </w:rPr>
              <w:t>033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0,023</w:t>
            </w:r>
          </w:p>
        </w:tc>
        <w:tc>
          <w:tcPr>
            <w:tcW w:w="1235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1,000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0,977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0,879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0,749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0,629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0,530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0,449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0,329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0,248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0,192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0,136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0,100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0,077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0,056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0,040</w:t>
            </w:r>
          </w:p>
        </w:tc>
        <w:tc>
          <w:tcPr>
            <w:tcW w:w="1234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1,000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0,977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0,881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0,754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0,639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0,545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0,470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0,360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0,285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0,230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0,173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0,133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0,105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0,079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0,058</w:t>
            </w:r>
          </w:p>
        </w:tc>
        <w:tc>
          <w:tcPr>
            <w:tcW w:w="1235" w:type="dxa"/>
          </w:tcPr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1,000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0,977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0,881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0,755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0,642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0,550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0,477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0,374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0,306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0,258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0,208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0,175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0,150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0,126</w:t>
            </w:r>
          </w:p>
          <w:p w:rsidR="001142DB" w:rsidRPr="002E4BB7" w:rsidRDefault="001142DB" w:rsidP="001A3FD1">
            <w:pPr>
              <w:jc w:val="center"/>
              <w:rPr>
                <w:sz w:val="26"/>
                <w:szCs w:val="26"/>
              </w:rPr>
            </w:pPr>
            <w:r w:rsidRPr="002E4BB7">
              <w:rPr>
                <w:sz w:val="26"/>
                <w:szCs w:val="26"/>
              </w:rPr>
              <w:t>0,106</w:t>
            </w:r>
          </w:p>
        </w:tc>
      </w:tr>
    </w:tbl>
    <w:p w:rsidR="001142DB" w:rsidRPr="002E4BB7" w:rsidRDefault="001142DB" w:rsidP="001142DB">
      <w:pPr>
        <w:ind w:firstLine="720"/>
        <w:jc w:val="both"/>
        <w:rPr>
          <w:i/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 w:rsidRPr="006B19BC">
        <w:rPr>
          <w:b/>
          <w:i/>
          <w:sz w:val="30"/>
          <w:szCs w:val="30"/>
        </w:rPr>
        <w:t>Метод угловых точек.</w:t>
      </w:r>
      <w:r w:rsidRPr="002E4BB7">
        <w:rPr>
          <w:sz w:val="30"/>
          <w:szCs w:val="30"/>
        </w:rPr>
        <w:t xml:space="preserve"> Для определения напряжений в любой точке грунтового полупространства пользуются </w:t>
      </w:r>
      <w:r w:rsidRPr="0012595E">
        <w:rPr>
          <w:i/>
          <w:sz w:val="30"/>
          <w:szCs w:val="30"/>
        </w:rPr>
        <w:t>методом угловых точек</w:t>
      </w:r>
      <w:r w:rsidRPr="002E4BB7">
        <w:rPr>
          <w:sz w:val="30"/>
          <w:szCs w:val="30"/>
        </w:rPr>
        <w:t xml:space="preserve">. Для этого прямоугольную площадь </w:t>
      </w:r>
      <w:proofErr w:type="spellStart"/>
      <w:r w:rsidRPr="002E4BB7">
        <w:rPr>
          <w:sz w:val="30"/>
          <w:szCs w:val="30"/>
        </w:rPr>
        <w:t>загружения</w:t>
      </w:r>
      <w:proofErr w:type="spellEnd"/>
      <w:r w:rsidRPr="002E4BB7">
        <w:rPr>
          <w:sz w:val="30"/>
          <w:szCs w:val="30"/>
        </w:rPr>
        <w:t xml:space="preserve"> разбивают на составные прямоугольники таким образом, чтобы точка </w:t>
      </w:r>
      <w:r w:rsidRPr="002E4BB7">
        <w:rPr>
          <w:i/>
          <w:sz w:val="30"/>
          <w:szCs w:val="30"/>
        </w:rPr>
        <w:t>М</w:t>
      </w:r>
      <w:r w:rsidRPr="002E4BB7">
        <w:rPr>
          <w:sz w:val="30"/>
          <w:szCs w:val="30"/>
        </w:rPr>
        <w:t>, под которой определяют напряжения, о</w:t>
      </w:r>
      <w:r>
        <w:rPr>
          <w:sz w:val="30"/>
          <w:szCs w:val="30"/>
        </w:rPr>
        <w:t>казалась угловой по отношению к</w:t>
      </w:r>
      <w:r w:rsidRPr="002E4BB7">
        <w:rPr>
          <w:sz w:val="30"/>
          <w:szCs w:val="30"/>
        </w:rPr>
        <w:t xml:space="preserve"> вновь образованным прямоугольникам (рис.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>3.5).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 xml:space="preserve">Здесь возможны различные варианты. Точка </w:t>
      </w:r>
      <w:r w:rsidRPr="002E4BB7">
        <w:rPr>
          <w:i/>
          <w:sz w:val="30"/>
          <w:szCs w:val="30"/>
        </w:rPr>
        <w:t>М</w:t>
      </w:r>
      <w:r w:rsidRPr="002E4BB7">
        <w:rPr>
          <w:sz w:val="30"/>
          <w:szCs w:val="30"/>
        </w:rPr>
        <w:t xml:space="preserve"> находится на контуре, внутри и за пределами площади прямоугольника.</w:t>
      </w:r>
    </w:p>
    <w:p w:rsidR="001142DB" w:rsidRDefault="003F7636" w:rsidP="001142DB">
      <w:pPr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039" style="position:absolute;left:0;text-align:left;margin-left:0;margin-top:15.1pt;width:332.65pt;height:118.45pt;z-index:251669504;mso-position-horizontal:center" coordorigin="2626,12519" coordsize="6653,2369">
            <v:shape id="_x0000_s1040" type="#_x0000_t75" style="position:absolute;left:2828;top:12519;width:6420;height:1482">
              <v:imagedata r:id="rId76" o:title="Рис%203" cropbottom="8393f" cropleft="4836f" cropright="1308f"/>
            </v:shape>
            <v:shape id="_x0000_s1041" type="#_x0000_t202" style="position:absolute;left:2626;top:14168;width:6653;height:720" filled="f" stroked="f">
              <v:textbox style="mso-next-textbox:#_x0000_s1041">
                <w:txbxContent>
                  <w:p w:rsidR="003F7636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Рис. 3.5. Схема к расчету напряжений методом угловых </w:t>
                    </w:r>
                  </w:p>
                  <w:p w:rsidR="003F7636" w:rsidRPr="00EA50A6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точек</w:t>
                    </w:r>
                  </w:p>
                </w:txbxContent>
              </v:textbox>
            </v:shape>
            <w10:wrap type="square"/>
          </v:group>
        </w:pic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Pr="002E4BB7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В первом случае имеем</w: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tabs>
          <w:tab w:val="left" w:pos="3855"/>
        </w:tabs>
        <w:ind w:firstLine="720"/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Pr="0012595E">
        <w:rPr>
          <w:position w:val="-12"/>
          <w:sz w:val="30"/>
          <w:szCs w:val="30"/>
        </w:rPr>
        <w:object w:dxaOrig="2020" w:dyaOrig="480">
          <v:shape id="_x0000_i1059" type="#_x0000_t75" style="width:101.2pt;height:23.75pt" o:ole="">
            <v:imagedata r:id="rId77" o:title=""/>
          </v:shape>
          <o:OLEObject Type="Embed" ProgID="Equation.3" ShapeID="_x0000_i1059" DrawAspect="Content" ObjectID="_1678774463" r:id="rId78"/>
        </w:object>
      </w:r>
      <w:r w:rsidRPr="002E4BB7">
        <w:rPr>
          <w:sz w:val="30"/>
          <w:szCs w:val="30"/>
        </w:rPr>
        <w:t xml:space="preserve">.       </w:t>
      </w:r>
      <w:r>
        <w:rPr>
          <w:sz w:val="30"/>
          <w:szCs w:val="30"/>
        </w:rPr>
        <w:t xml:space="preserve">                                    (3.8</w:t>
      </w:r>
      <w:r w:rsidRPr="002E4BB7">
        <w:rPr>
          <w:sz w:val="30"/>
          <w:szCs w:val="30"/>
        </w:rPr>
        <w:t>)</w:t>
      </w:r>
    </w:p>
    <w:p w:rsidR="001142DB" w:rsidRPr="002E4BB7" w:rsidRDefault="001142DB" w:rsidP="001142DB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Во втором случае имеем</w:t>
      </w:r>
    </w:p>
    <w:p w:rsidR="001142DB" w:rsidRPr="002E4BB7" w:rsidRDefault="001142DB" w:rsidP="001142DB">
      <w:pPr>
        <w:jc w:val="right"/>
        <w:rPr>
          <w:sz w:val="30"/>
          <w:szCs w:val="30"/>
        </w:rPr>
      </w:pPr>
      <w:r w:rsidRPr="002E4BB7">
        <w:rPr>
          <w:position w:val="-12"/>
          <w:sz w:val="30"/>
          <w:szCs w:val="30"/>
        </w:rPr>
        <w:object w:dxaOrig="3300" w:dyaOrig="480">
          <v:shape id="_x0000_i1060" type="#_x0000_t75" style="width:165.05pt;height:23.75pt" o:ole="">
            <v:imagedata r:id="rId79" o:title=""/>
          </v:shape>
          <o:OLEObject Type="Embed" ProgID="Equation.3" ShapeID="_x0000_i1060" DrawAspect="Content" ObjectID="_1678774464" r:id="rId80"/>
        </w:object>
      </w:r>
      <w:r w:rsidRPr="002E4BB7">
        <w:rPr>
          <w:sz w:val="30"/>
          <w:szCs w:val="30"/>
        </w:rPr>
        <w:t>.</w:t>
      </w:r>
      <w:r>
        <w:rPr>
          <w:sz w:val="30"/>
          <w:szCs w:val="30"/>
        </w:rPr>
        <w:t xml:space="preserve">                           (3.9</w:t>
      </w:r>
      <w:r w:rsidRPr="002E4BB7">
        <w:rPr>
          <w:sz w:val="30"/>
          <w:szCs w:val="30"/>
        </w:rPr>
        <w:t>)</w:t>
      </w:r>
    </w:p>
    <w:p w:rsidR="001142DB" w:rsidRPr="002E4BB7" w:rsidRDefault="001142DB" w:rsidP="001142DB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В третьем случае имеем</w:t>
      </w:r>
    </w:p>
    <w:p w:rsidR="001142DB" w:rsidRPr="002E4BB7" w:rsidRDefault="003F7636" w:rsidP="001142DB">
      <w:pPr>
        <w:jc w:val="right"/>
        <w:rPr>
          <w:sz w:val="30"/>
          <w:szCs w:val="30"/>
        </w:rPr>
      </w:pPr>
      <w:r w:rsidRPr="002E4BB7">
        <w:rPr>
          <w:position w:val="-12"/>
          <w:sz w:val="30"/>
          <w:szCs w:val="30"/>
        </w:rPr>
        <w:object w:dxaOrig="3140" w:dyaOrig="440">
          <v:shape id="_x0000_i1094" type="#_x0000_t75" style="width:156.9pt;height:21.75pt" o:ole="">
            <v:imagedata r:id="rId81" o:title=""/>
          </v:shape>
          <o:OLEObject Type="Embed" ProgID="Equation.3" ShapeID="_x0000_i1094" DrawAspect="Content" ObjectID="_1678774465" r:id="rId82"/>
        </w:object>
      </w:r>
      <w:proofErr w:type="gramStart"/>
      <w:r w:rsidR="001142DB">
        <w:rPr>
          <w:sz w:val="30"/>
          <w:szCs w:val="30"/>
        </w:rPr>
        <w:t xml:space="preserve">,   </w:t>
      </w:r>
      <w:proofErr w:type="gramEnd"/>
      <w:r w:rsidR="001142DB">
        <w:rPr>
          <w:sz w:val="30"/>
          <w:szCs w:val="30"/>
        </w:rPr>
        <w:t xml:space="preserve">                    (3.10</w:t>
      </w:r>
      <w:r w:rsidR="001142DB" w:rsidRPr="002E4BB7">
        <w:rPr>
          <w:sz w:val="30"/>
          <w:szCs w:val="30"/>
        </w:rPr>
        <w:t>)</w:t>
      </w:r>
    </w:p>
    <w:p w:rsidR="001142DB" w:rsidRPr="002E4BB7" w:rsidRDefault="001142DB" w:rsidP="001142DB">
      <w:pPr>
        <w:jc w:val="both"/>
        <w:rPr>
          <w:sz w:val="30"/>
          <w:szCs w:val="30"/>
        </w:rPr>
      </w:pPr>
      <w:r w:rsidRPr="002E4BB7">
        <w:rPr>
          <w:sz w:val="30"/>
          <w:szCs w:val="30"/>
        </w:rPr>
        <w:lastRenderedPageBreak/>
        <w:t>где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p </w:t>
      </w:r>
      <w:r w:rsidRPr="002E4BB7">
        <w:rPr>
          <w:sz w:val="30"/>
          <w:szCs w:val="30"/>
        </w:rPr>
        <w:t>– интенсивность внешней равн</w:t>
      </w:r>
      <w:bookmarkStart w:id="0" w:name="_GoBack"/>
      <w:bookmarkEnd w:id="0"/>
      <w:r w:rsidRPr="002E4BB7">
        <w:rPr>
          <w:sz w:val="30"/>
          <w:szCs w:val="30"/>
        </w:rPr>
        <w:t xml:space="preserve">омерно распределенной нагрузки; </w:t>
      </w:r>
      <w:r w:rsidRPr="002E4BB7">
        <w:rPr>
          <w:position w:val="-12"/>
          <w:sz w:val="30"/>
          <w:szCs w:val="30"/>
        </w:rPr>
        <w:object w:dxaOrig="1760" w:dyaOrig="480">
          <v:shape id="_x0000_i1062" type="#_x0000_t75" style="width:87.6pt;height:23.75pt" o:ole="">
            <v:imagedata r:id="rId83" o:title=""/>
          </v:shape>
          <o:OLEObject Type="Embed" ProgID="Equation.3" ShapeID="_x0000_i1062" DrawAspect="Content" ObjectID="_1678774466" r:id="rId84"/>
        </w:object>
      </w:r>
      <w:r w:rsidRPr="002E4BB7">
        <w:rPr>
          <w:sz w:val="30"/>
          <w:szCs w:val="30"/>
        </w:rPr>
        <w:t xml:space="preserve">– угловые коэффициенты, определяемые по табл. 3.2 в зависимости от </w:t>
      </w:r>
      <w:r w:rsidRPr="002E4BB7">
        <w:rPr>
          <w:position w:val="-28"/>
          <w:sz w:val="30"/>
          <w:szCs w:val="30"/>
        </w:rPr>
        <w:object w:dxaOrig="740" w:dyaOrig="740">
          <v:shape id="_x0000_i1063" type="#_x0000_t75" style="width:36.7pt;height:36.7pt" o:ole="">
            <v:imagedata r:id="rId85" o:title=""/>
          </v:shape>
          <o:OLEObject Type="Embed" ProgID="Equation.3" ShapeID="_x0000_i1063" DrawAspect="Content" ObjectID="_1678774467" r:id="rId86"/>
        </w:object>
      </w:r>
      <w:r w:rsidRPr="002E4BB7">
        <w:rPr>
          <w:sz w:val="30"/>
          <w:szCs w:val="30"/>
        </w:rPr>
        <w:t xml:space="preserve"> и </w:t>
      </w:r>
      <w:r w:rsidRPr="002E4BB7">
        <w:rPr>
          <w:position w:val="-28"/>
          <w:sz w:val="30"/>
          <w:szCs w:val="30"/>
        </w:rPr>
        <w:object w:dxaOrig="740" w:dyaOrig="740">
          <v:shape id="_x0000_i1064" type="#_x0000_t75" style="width:36.7pt;height:36.7pt" o:ole="">
            <v:imagedata r:id="rId87" o:title=""/>
          </v:shape>
          <o:OLEObject Type="Embed" ProgID="Equation.3" ShapeID="_x0000_i1064" DrawAspect="Content" ObjectID="_1678774468" r:id="rId88"/>
        </w:object>
      </w:r>
      <w:r w:rsidRPr="002E4BB7">
        <w:rPr>
          <w:sz w:val="30"/>
          <w:szCs w:val="30"/>
        </w:rPr>
        <w:t>.</w:t>
      </w:r>
    </w:p>
    <w:p w:rsidR="001142DB" w:rsidRPr="002E4BB7" w:rsidRDefault="001142DB" w:rsidP="001142DB">
      <w:pPr>
        <w:ind w:firstLine="540"/>
        <w:jc w:val="both"/>
        <w:rPr>
          <w:sz w:val="30"/>
          <w:szCs w:val="30"/>
        </w:rPr>
      </w:pPr>
      <w:r w:rsidRPr="002E4BB7">
        <w:rPr>
          <w:sz w:val="30"/>
          <w:szCs w:val="30"/>
        </w:rPr>
        <w:t>Метод угловых точек широко используется для опреде</w:t>
      </w:r>
      <w:r>
        <w:rPr>
          <w:sz w:val="30"/>
          <w:szCs w:val="30"/>
        </w:rPr>
        <w:t xml:space="preserve">ления взаимного влияния </w:t>
      </w:r>
      <w:r w:rsidRPr="002E4BB7">
        <w:rPr>
          <w:sz w:val="30"/>
          <w:szCs w:val="30"/>
        </w:rPr>
        <w:t>фундаментов на деформацию их оснований.</w:t>
      </w:r>
    </w:p>
    <w:p w:rsidR="001142DB" w:rsidRPr="002E4BB7" w:rsidRDefault="001142DB" w:rsidP="001142DB">
      <w:pPr>
        <w:jc w:val="both"/>
        <w:rPr>
          <w:sz w:val="30"/>
          <w:szCs w:val="30"/>
        </w:rPr>
      </w:pPr>
    </w:p>
    <w:p w:rsidR="001142DB" w:rsidRDefault="001142DB" w:rsidP="001142DB">
      <w:pPr>
        <w:jc w:val="center"/>
        <w:rPr>
          <w:b/>
          <w:sz w:val="30"/>
          <w:szCs w:val="30"/>
        </w:rPr>
      </w:pPr>
      <w:r w:rsidRPr="002E4BB7">
        <w:rPr>
          <w:b/>
          <w:sz w:val="30"/>
          <w:szCs w:val="30"/>
        </w:rPr>
        <w:t xml:space="preserve">3.3. Распределение напряжений </w:t>
      </w:r>
      <w:r>
        <w:rPr>
          <w:b/>
          <w:sz w:val="30"/>
          <w:szCs w:val="30"/>
        </w:rPr>
        <w:t xml:space="preserve">в основании </w:t>
      </w:r>
    </w:p>
    <w:p w:rsidR="001142DB" w:rsidRDefault="001142DB" w:rsidP="001142DB">
      <w:pPr>
        <w:jc w:val="center"/>
        <w:rPr>
          <w:b/>
          <w:sz w:val="30"/>
          <w:szCs w:val="30"/>
        </w:rPr>
      </w:pPr>
      <w:r w:rsidRPr="002E4BB7">
        <w:rPr>
          <w:b/>
          <w:sz w:val="30"/>
          <w:szCs w:val="30"/>
        </w:rPr>
        <w:t>в случае плоской задачи.</w:t>
      </w:r>
      <w:r>
        <w:rPr>
          <w:b/>
          <w:sz w:val="30"/>
          <w:szCs w:val="30"/>
        </w:rPr>
        <w:t xml:space="preserve"> </w:t>
      </w:r>
      <w:r w:rsidRPr="002E4BB7">
        <w:rPr>
          <w:b/>
          <w:sz w:val="30"/>
          <w:szCs w:val="30"/>
        </w:rPr>
        <w:t xml:space="preserve"> Задача </w:t>
      </w:r>
      <w:proofErr w:type="spellStart"/>
      <w:r w:rsidRPr="002E4BB7">
        <w:rPr>
          <w:b/>
          <w:sz w:val="30"/>
          <w:szCs w:val="30"/>
        </w:rPr>
        <w:t>Фла</w:t>
      </w:r>
      <w:r>
        <w:rPr>
          <w:b/>
          <w:sz w:val="30"/>
          <w:szCs w:val="30"/>
        </w:rPr>
        <w:t>мана</w:t>
      </w:r>
      <w:proofErr w:type="spellEnd"/>
    </w:p>
    <w:p w:rsidR="001142DB" w:rsidRPr="002E4BB7" w:rsidRDefault="001142DB" w:rsidP="001142DB">
      <w:pPr>
        <w:jc w:val="center"/>
        <w:rPr>
          <w:b/>
          <w:sz w:val="30"/>
          <w:szCs w:val="30"/>
        </w:rPr>
      </w:pPr>
    </w:p>
    <w:p w:rsidR="001142DB" w:rsidRPr="002E4BB7" w:rsidRDefault="001142DB" w:rsidP="001142DB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Плоская задача согласуется с работой основания</w:t>
      </w:r>
      <w:r w:rsidRPr="002E4BB7">
        <w:rPr>
          <w:sz w:val="30"/>
          <w:szCs w:val="30"/>
        </w:rPr>
        <w:t xml:space="preserve"> ленточных фундаментов, подпорных стен, насыпей и других сооружений, длина которых </w:t>
      </w:r>
      <w:r>
        <w:rPr>
          <w:i/>
          <w:sz w:val="30"/>
          <w:szCs w:val="30"/>
        </w:rPr>
        <w:t>l</w:t>
      </w:r>
      <w:r>
        <w:rPr>
          <w:sz w:val="30"/>
          <w:szCs w:val="30"/>
        </w:rPr>
        <w:t xml:space="preserve"> не менее чем в 10 раз</w:t>
      </w:r>
      <w:r w:rsidRPr="002E4BB7">
        <w:rPr>
          <w:sz w:val="30"/>
          <w:szCs w:val="30"/>
        </w:rPr>
        <w:t xml:space="preserve"> превосходит их поперечны</w:t>
      </w:r>
      <w:r>
        <w:rPr>
          <w:sz w:val="30"/>
          <w:szCs w:val="30"/>
        </w:rPr>
        <w:t xml:space="preserve">й размер </w:t>
      </w:r>
      <w:r>
        <w:rPr>
          <w:i/>
          <w:sz w:val="30"/>
          <w:szCs w:val="30"/>
        </w:rPr>
        <w:t>b</w:t>
      </w:r>
      <w:r w:rsidRPr="002E4BB7">
        <w:rPr>
          <w:sz w:val="30"/>
          <w:szCs w:val="30"/>
        </w:rPr>
        <w:t>:</w:t>
      </w:r>
    </w:p>
    <w:p w:rsidR="001142DB" w:rsidRPr="002E4BB7" w:rsidRDefault="003F7636" w:rsidP="001142DB">
      <w:pPr>
        <w:jc w:val="center"/>
        <w:rPr>
          <w:sz w:val="30"/>
          <w:szCs w:val="30"/>
        </w:rPr>
      </w:pPr>
      <w:r>
        <w:rPr>
          <w:noProof/>
          <w:sz w:val="28"/>
          <w:szCs w:val="28"/>
        </w:rPr>
        <w:pict>
          <v:group id="_x0000_s1042" style="position:absolute;left:0;text-align:left;margin-left:278.25pt;margin-top:7.25pt;width:201.45pt;height:293.25pt;z-index:251670528" coordorigin="1419,2719" coordsize="3595,5314">
            <v:shape id="_x0000_s1043" type="#_x0000_t75" style="position:absolute;left:1419;top:2719;width:3595;height:4497;mso-position-horizontal:left">
              <v:imagedata r:id="rId89" o:title="Рис%203" cropbottom="4317f" cropleft="4379f" cropright="2249f"/>
            </v:shape>
            <v:shape id="_x0000_s1044" type="#_x0000_t202" style="position:absolute;left:1448;top:7313;width:3390;height:720" filled="f" stroked="f">
              <v:textbox style="mso-next-textbox:#_x0000_s1044">
                <w:txbxContent>
                  <w:p w:rsidR="003F7636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Рис. 3.6. Схема к решению</w:t>
                    </w:r>
                  </w:p>
                  <w:p w:rsidR="003F7636" w:rsidRPr="00EA50A6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задачи </w:t>
                    </w:r>
                    <w:proofErr w:type="spellStart"/>
                    <w:r>
                      <w:rPr>
                        <w:sz w:val="26"/>
                        <w:szCs w:val="26"/>
                      </w:rPr>
                      <w:t>Фламана</w:t>
                    </w:r>
                    <w:proofErr w:type="spellEnd"/>
                  </w:p>
                </w:txbxContent>
              </v:textbox>
            </v:shape>
            <w10:wrap type="square"/>
          </v:group>
        </w:pict>
      </w:r>
      <w:r w:rsidR="001142DB" w:rsidRPr="009A2668">
        <w:rPr>
          <w:position w:val="-30"/>
          <w:sz w:val="30"/>
          <w:szCs w:val="30"/>
        </w:rPr>
        <w:object w:dxaOrig="820" w:dyaOrig="760">
          <v:shape id="_x0000_i1065" type="#_x0000_t75" style="width:41.45pt;height:38.05pt" o:ole="">
            <v:imagedata r:id="rId90" o:title=""/>
          </v:shape>
          <o:OLEObject Type="Embed" ProgID="Equation.3" ShapeID="_x0000_i1065" DrawAspect="Content" ObjectID="_1678774469" r:id="rId91"/>
        </w:object>
      </w:r>
      <w:r w:rsidR="001142DB">
        <w:rPr>
          <w:sz w:val="30"/>
          <w:szCs w:val="30"/>
        </w:rPr>
        <w:t>.</w:t>
      </w:r>
    </w:p>
    <w:p w:rsidR="001142DB" w:rsidRPr="002E4BB7" w:rsidRDefault="001142DB" w:rsidP="001142DB">
      <w:pPr>
        <w:ind w:firstLine="540"/>
        <w:jc w:val="both"/>
        <w:rPr>
          <w:sz w:val="30"/>
          <w:szCs w:val="30"/>
        </w:rPr>
      </w:pPr>
      <w:r w:rsidRPr="002E4BB7">
        <w:rPr>
          <w:sz w:val="30"/>
          <w:szCs w:val="30"/>
        </w:rPr>
        <w:t xml:space="preserve">В условиях плоской задачи напряжения в грунте определяют исходя из положений, принятых в случае действия сосредоточенной нагрузки, т.е. полагают, что элементарные сосредоточенные силы распределены по линии – </w:t>
      </w:r>
      <w:r w:rsidRPr="002E4BB7">
        <w:rPr>
          <w:i/>
          <w:sz w:val="30"/>
          <w:szCs w:val="30"/>
        </w:rPr>
        <w:t>линейная нагрузка</w:t>
      </w:r>
      <w:r w:rsidRPr="002E4BB7">
        <w:rPr>
          <w:sz w:val="30"/>
          <w:szCs w:val="30"/>
        </w:rPr>
        <w:t>.</w: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 w:rsidRPr="002E4BB7">
        <w:rPr>
          <w:sz w:val="30"/>
          <w:szCs w:val="30"/>
        </w:rPr>
        <w:t xml:space="preserve">Впервые решение такой задачи для протяженной распределенной нагрузки было дано французским ученым </w:t>
      </w:r>
      <w:proofErr w:type="spellStart"/>
      <w:r w:rsidRPr="002E4BB7">
        <w:rPr>
          <w:sz w:val="30"/>
          <w:szCs w:val="30"/>
        </w:rPr>
        <w:t>М.Фламаном</w:t>
      </w:r>
      <w:proofErr w:type="spellEnd"/>
      <w:r w:rsidRPr="002E4BB7">
        <w:rPr>
          <w:sz w:val="30"/>
          <w:szCs w:val="30"/>
        </w:rPr>
        <w:t xml:space="preserve"> в 1892г. (рис.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>3.6).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>В каждом сечении</w:t>
      </w:r>
      <w:r>
        <w:rPr>
          <w:sz w:val="30"/>
          <w:szCs w:val="30"/>
        </w:rPr>
        <w:t>,</w:t>
      </w:r>
      <w:r w:rsidRPr="002E4BB7">
        <w:rPr>
          <w:sz w:val="30"/>
          <w:szCs w:val="30"/>
        </w:rPr>
        <w:t xml:space="preserve"> перпендикулярном оси </w:t>
      </w:r>
      <w:r w:rsidRPr="002E4BB7">
        <w:rPr>
          <w:i/>
          <w:sz w:val="30"/>
          <w:szCs w:val="30"/>
        </w:rPr>
        <w:t>y</w:t>
      </w:r>
      <w:r>
        <w:rPr>
          <w:sz w:val="30"/>
          <w:szCs w:val="30"/>
        </w:rPr>
        <w:t>,</w:t>
      </w:r>
      <w:r w:rsidRPr="002E4BB7">
        <w:rPr>
          <w:sz w:val="30"/>
          <w:szCs w:val="30"/>
        </w:rPr>
        <w:t xml:space="preserve"> распределение напряжений одинаково, т.е. имеет место плоская зада</w:t>
      </w:r>
      <w:r>
        <w:rPr>
          <w:sz w:val="30"/>
          <w:szCs w:val="30"/>
        </w:rPr>
        <w:t xml:space="preserve">ча. </w:t>
      </w:r>
      <w:r w:rsidRPr="002E4BB7">
        <w:rPr>
          <w:sz w:val="30"/>
          <w:szCs w:val="30"/>
        </w:rPr>
        <w:t>Составляющие напряжений в произвольной точке основания по этому решению равны</w:t>
      </w:r>
    </w:p>
    <w:p w:rsidR="001142DB" w:rsidRPr="002E4BB7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3F7636" w:rsidP="001142DB">
      <w:pPr>
        <w:jc w:val="right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29" style="position:absolute;left:0;text-align:left;margin-left:208.5pt;margin-top:.05pt;width:108pt;height:46.45pt;z-index:251663360" filled="f"/>
        </w:pict>
      </w:r>
      <w:r w:rsidR="001142DB" w:rsidRPr="002E4BB7">
        <w:rPr>
          <w:position w:val="-28"/>
          <w:sz w:val="30"/>
          <w:szCs w:val="30"/>
        </w:rPr>
        <w:object w:dxaOrig="1939" w:dyaOrig="820">
          <v:shape id="_x0000_i1066" type="#_x0000_t75" style="width:96.45pt;height:41.45pt" o:ole="">
            <v:imagedata r:id="rId92" o:title=""/>
          </v:shape>
          <o:OLEObject Type="Embed" ProgID="Equation.3" ShapeID="_x0000_i1066" DrawAspect="Content" ObjectID="_1678774470" r:id="rId93"/>
        </w:object>
      </w:r>
      <w:proofErr w:type="gramStart"/>
      <w:r w:rsidR="001142DB">
        <w:rPr>
          <w:sz w:val="30"/>
          <w:szCs w:val="30"/>
        </w:rPr>
        <w:t xml:space="preserve">;   </w:t>
      </w:r>
      <w:proofErr w:type="gramEnd"/>
      <w:r w:rsidR="001142DB" w:rsidRPr="002E4BB7">
        <w:rPr>
          <w:sz w:val="30"/>
          <w:szCs w:val="30"/>
        </w:rPr>
        <w:t xml:space="preserve">        </w:t>
      </w:r>
      <w:r w:rsidR="001142DB">
        <w:rPr>
          <w:sz w:val="30"/>
          <w:szCs w:val="30"/>
        </w:rPr>
        <w:t xml:space="preserve">                           (3.11</w:t>
      </w:r>
      <w:r w:rsidR="001142DB" w:rsidRPr="002E4BB7">
        <w:rPr>
          <w:sz w:val="30"/>
          <w:szCs w:val="30"/>
        </w:rPr>
        <w:t>)</w:t>
      </w:r>
    </w:p>
    <w:p w:rsidR="001142DB" w:rsidRPr="002E4BB7" w:rsidRDefault="003F7636" w:rsidP="001142DB">
      <w:pPr>
        <w:jc w:val="right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0" style="position:absolute;left:0;text-align:left;margin-left:194.25pt;margin-top:16.05pt;width:2in;height:45pt;z-index:251664384" filled="f"/>
        </w:pict>
      </w:r>
    </w:p>
    <w:p w:rsidR="001142DB" w:rsidRDefault="001142DB" w:rsidP="001142DB">
      <w:pPr>
        <w:jc w:val="right"/>
        <w:rPr>
          <w:sz w:val="30"/>
          <w:szCs w:val="30"/>
        </w:rPr>
      </w:pPr>
      <w:r w:rsidRPr="00AA0E19">
        <w:rPr>
          <w:position w:val="-28"/>
          <w:sz w:val="30"/>
          <w:szCs w:val="30"/>
        </w:rPr>
        <w:object w:dxaOrig="2620" w:dyaOrig="820">
          <v:shape id="_x0000_i1067" type="#_x0000_t75" style="width:131.1pt;height:41.45pt" o:ole="">
            <v:imagedata r:id="rId94" o:title=""/>
          </v:shape>
          <o:OLEObject Type="Embed" ProgID="Equation.3" ShapeID="_x0000_i1067" DrawAspect="Content" ObjectID="_1678774471" r:id="rId95"/>
        </w:object>
      </w:r>
      <w:proofErr w:type="gramStart"/>
      <w:r>
        <w:rPr>
          <w:sz w:val="30"/>
          <w:szCs w:val="30"/>
        </w:rPr>
        <w:t xml:space="preserve">;  </w:t>
      </w:r>
      <w:r w:rsidRPr="002E4BB7">
        <w:rPr>
          <w:sz w:val="30"/>
          <w:szCs w:val="30"/>
        </w:rPr>
        <w:t xml:space="preserve"> </w:t>
      </w:r>
      <w:proofErr w:type="gramEnd"/>
      <w:r w:rsidRPr="002E4BB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(3.12</w:t>
      </w:r>
      <w:r w:rsidRPr="002E4BB7">
        <w:rPr>
          <w:sz w:val="30"/>
          <w:szCs w:val="30"/>
        </w:rPr>
        <w:t>)</w:t>
      </w:r>
    </w:p>
    <w:p w:rsidR="001142DB" w:rsidRDefault="003F7636" w:rsidP="001142DB">
      <w:pPr>
        <w:jc w:val="right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1" style="position:absolute;left:0;text-align:left;margin-left:188.25pt;margin-top:17.1pt;width:2in;height:45pt;z-index:251665408" filled="f"/>
        </w:pict>
      </w:r>
    </w:p>
    <w:p w:rsidR="001142DB" w:rsidRPr="002E4BB7" w:rsidRDefault="001142DB" w:rsidP="001142DB">
      <w:pPr>
        <w:jc w:val="right"/>
        <w:rPr>
          <w:sz w:val="30"/>
          <w:szCs w:val="30"/>
        </w:rPr>
      </w:pPr>
      <w:r w:rsidRPr="00AA0E19">
        <w:rPr>
          <w:position w:val="-28"/>
          <w:sz w:val="30"/>
          <w:szCs w:val="30"/>
        </w:rPr>
        <w:object w:dxaOrig="2640" w:dyaOrig="820">
          <v:shape id="_x0000_i1068" type="#_x0000_t75" style="width:131.75pt;height:41.45pt" o:ole="">
            <v:imagedata r:id="rId96" o:title=""/>
          </v:shape>
          <o:OLEObject Type="Embed" ProgID="Equation.3" ShapeID="_x0000_i1068" DrawAspect="Content" ObjectID="_1678774472" r:id="rId97"/>
        </w:object>
      </w:r>
      <w:r>
        <w:rPr>
          <w:sz w:val="30"/>
          <w:szCs w:val="30"/>
        </w:rPr>
        <w:t>.</w:t>
      </w:r>
      <w:r w:rsidRPr="002E4BB7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               (3.13</w:t>
      </w:r>
      <w:r w:rsidRPr="002E4BB7">
        <w:rPr>
          <w:sz w:val="30"/>
          <w:szCs w:val="30"/>
        </w:rPr>
        <w:t>)</w:t>
      </w:r>
    </w:p>
    <w:p w:rsidR="001142DB" w:rsidRDefault="003F7636" w:rsidP="001142DB">
      <w:pPr>
        <w:jc w:val="right"/>
        <w:rPr>
          <w:sz w:val="30"/>
          <w:szCs w:val="30"/>
        </w:rPr>
      </w:pPr>
      <w:r>
        <w:rPr>
          <w:noProof/>
        </w:rPr>
        <w:lastRenderedPageBreak/>
        <w:pict>
          <v:group id="_x0000_s1048" style="position:absolute;left:0;text-align:left;margin-left:136pt;margin-top:10.7pt;width:5in;height:268.5pt;z-index:251672576" coordorigin="2498,1418" coordsize="7200,5370">
            <v:shape id="_x0000_s1049" type="#_x0000_t75" style="position:absolute;left:2498;top:1418;width:7200;height:3412">
              <v:imagedata r:id="rId98" o:title="Рис%203" cropbottom="6328f" cropright="4069f"/>
            </v:shape>
            <v:shape id="_x0000_s1050" type="#_x0000_t202" style="position:absolute;left:5513;top:2258;width:735;height:540" strokecolor="white">
              <v:textbox style="mso-next-textbox:#_x0000_s1050">
                <w:txbxContent>
                  <w:p w:rsidR="003F7636" w:rsidRPr="006B107C" w:rsidRDefault="003F7636" w:rsidP="001142DB">
                    <w:pPr>
                      <w:jc w:val="both"/>
                      <w:rPr>
                        <w:i/>
                        <w:sz w:val="30"/>
                        <w:szCs w:val="30"/>
                        <w:vertAlign w:val="subscript"/>
                        <w:lang w:val="en-US"/>
                      </w:rPr>
                    </w:pPr>
                    <w:proofErr w:type="spellStart"/>
                    <w:r w:rsidRPr="00342E28">
                      <w:rPr>
                        <w:i/>
                        <w:sz w:val="30"/>
                        <w:szCs w:val="30"/>
                        <w:lang w:val="en-US"/>
                      </w:rPr>
                      <w:t>P</w:t>
                    </w:r>
                    <w:r>
                      <w:rPr>
                        <w:i/>
                        <w:sz w:val="30"/>
                        <w:szCs w:val="30"/>
                        <w:vertAlign w:val="subscript"/>
                        <w:lang w:val="en-US"/>
                      </w:rPr>
                      <w:t>x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2856;top:5708;width:6300;height:1080" filled="f" stroked="f">
              <v:textbox style="mso-next-textbox:#_x0000_s1051">
                <w:txbxContent>
                  <w:p w:rsidR="003F7636" w:rsidRPr="00A46B87" w:rsidRDefault="003F7636" w:rsidP="001142DB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A46B87">
                      <w:rPr>
                        <w:sz w:val="26"/>
                        <w:szCs w:val="26"/>
                      </w:rPr>
                      <w:t xml:space="preserve">Рис. 3.7. Нагрузка, распределенная неравномерно по гибкой полосе </w:t>
                    </w:r>
                    <w:proofErr w:type="spellStart"/>
                    <w:r w:rsidRPr="00A46B87">
                      <w:rPr>
                        <w:sz w:val="26"/>
                        <w:szCs w:val="26"/>
                      </w:rPr>
                      <w:t>загружения</w:t>
                    </w:r>
                    <w:proofErr w:type="spellEnd"/>
                    <w:r w:rsidRPr="00A46B87">
                      <w:rPr>
                        <w:sz w:val="26"/>
                        <w:szCs w:val="26"/>
                      </w:rPr>
                      <w:t xml:space="preserve"> </w:t>
                    </w:r>
                    <w:r w:rsidRPr="00A46B87">
                      <w:rPr>
                        <w:i/>
                        <w:sz w:val="26"/>
                        <w:szCs w:val="26"/>
                      </w:rPr>
                      <w:t>(а)</w:t>
                    </w:r>
                    <w:r w:rsidRPr="00A46B87">
                      <w:rPr>
                        <w:sz w:val="26"/>
                        <w:szCs w:val="26"/>
                      </w:rPr>
                      <w:t xml:space="preserve">, и расчетная схема для определения отрезка </w:t>
                    </w:r>
                    <w:proofErr w:type="spellStart"/>
                    <w:r w:rsidRPr="00A46B87">
                      <w:rPr>
                        <w:i/>
                        <w:sz w:val="26"/>
                        <w:szCs w:val="26"/>
                      </w:rPr>
                      <w:t>dx</w:t>
                    </w:r>
                    <w:proofErr w:type="spellEnd"/>
                    <w:r>
                      <w:rPr>
                        <w:i/>
                        <w:sz w:val="26"/>
                        <w:szCs w:val="26"/>
                      </w:rPr>
                      <w:t xml:space="preserve"> </w:t>
                    </w:r>
                    <w:r w:rsidRPr="00A46B87">
                      <w:rPr>
                        <w:i/>
                        <w:sz w:val="26"/>
                        <w:szCs w:val="26"/>
                      </w:rPr>
                      <w:t>(б)</w:t>
                    </w:r>
                  </w:p>
                </w:txbxContent>
              </v:textbox>
            </v:shape>
            <v:shape id="_x0000_s1052" type="#_x0000_t202" style="position:absolute;left:2933;top:5072;width:6300;height:540" filled="f" stroked="f">
              <v:textbox style="mso-next-textbox:#_x0000_s1052">
                <w:txbxContent>
                  <w:p w:rsidR="003F7636" w:rsidRPr="00A46B87" w:rsidRDefault="003F7636" w:rsidP="001142DB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proofErr w:type="gramStart"/>
                    <w:r w:rsidRPr="00A46B87">
                      <w:rPr>
                        <w:i/>
                        <w:sz w:val="26"/>
                        <w:szCs w:val="26"/>
                      </w:rPr>
                      <w:t>а)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   </w:t>
                    </w:r>
                    <w:proofErr w:type="gramEnd"/>
                    <w:r>
                      <w:rPr>
                        <w:i/>
                        <w:sz w:val="26"/>
                        <w:szCs w:val="26"/>
                      </w:rPr>
                      <w:t xml:space="preserve">                                                   </w:t>
                    </w:r>
                    <w:r w:rsidRPr="00A46B87">
                      <w:rPr>
                        <w:i/>
                        <w:sz w:val="26"/>
                        <w:szCs w:val="26"/>
                      </w:rPr>
                      <w:t>б)</w:t>
                    </w:r>
                  </w:p>
                </w:txbxContent>
              </v:textbox>
            </v:shape>
            <w10:wrap type="square"/>
          </v:group>
        </w:pict>
      </w:r>
    </w:p>
    <w:p w:rsidR="001142DB" w:rsidRPr="002E4BB7" w:rsidRDefault="001142DB" w:rsidP="001142DB">
      <w:pPr>
        <w:ind w:firstLine="567"/>
        <w:jc w:val="both"/>
        <w:rPr>
          <w:sz w:val="30"/>
          <w:szCs w:val="30"/>
        </w:rPr>
      </w:pPr>
      <w:r w:rsidRPr="002E4BB7">
        <w:rPr>
          <w:sz w:val="30"/>
          <w:szCs w:val="30"/>
        </w:rPr>
        <w:t xml:space="preserve">Решение </w:t>
      </w:r>
      <w:proofErr w:type="spellStart"/>
      <w:r w:rsidRPr="002E4BB7">
        <w:rPr>
          <w:sz w:val="30"/>
          <w:szCs w:val="30"/>
        </w:rPr>
        <w:t>Фламана</w:t>
      </w:r>
      <w:proofErr w:type="spellEnd"/>
      <w:r w:rsidRPr="002E4BB7">
        <w:rPr>
          <w:sz w:val="30"/>
          <w:szCs w:val="30"/>
        </w:rPr>
        <w:t xml:space="preserve"> широко используют для нагрузок, распределенных по полосе.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 xml:space="preserve">Пусть на поверхность грунта действует нагрузка в виде бесконечной полосы шириной </w:t>
      </w:r>
      <w:r w:rsidRPr="002E4BB7">
        <w:rPr>
          <w:i/>
          <w:sz w:val="30"/>
          <w:szCs w:val="30"/>
          <w:lang w:val="en-US"/>
        </w:rPr>
        <w:t>b</w:t>
      </w:r>
      <w:r w:rsidRPr="002E4BB7">
        <w:rPr>
          <w:sz w:val="30"/>
          <w:szCs w:val="30"/>
        </w:rPr>
        <w:t>. Нагрузка изме</w:t>
      </w:r>
      <w:r>
        <w:rPr>
          <w:sz w:val="30"/>
          <w:szCs w:val="30"/>
        </w:rPr>
        <w:t xml:space="preserve">няется </w:t>
      </w:r>
      <w:r w:rsidRPr="002E4BB7">
        <w:rPr>
          <w:sz w:val="30"/>
          <w:szCs w:val="30"/>
        </w:rPr>
        <w:t xml:space="preserve">по закону </w:t>
      </w:r>
      <w:r w:rsidRPr="00544B1F">
        <w:rPr>
          <w:i/>
          <w:sz w:val="30"/>
          <w:szCs w:val="30"/>
        </w:rPr>
        <w:t>Р = f</w:t>
      </w:r>
      <w:r>
        <w:rPr>
          <w:i/>
          <w:sz w:val="30"/>
          <w:szCs w:val="30"/>
        </w:rPr>
        <w:t xml:space="preserve"> </w:t>
      </w:r>
      <w:r w:rsidRPr="00544B1F">
        <w:rPr>
          <w:sz w:val="30"/>
          <w:szCs w:val="30"/>
        </w:rPr>
        <w:t>(</w:t>
      </w:r>
      <w:r w:rsidRPr="00544B1F">
        <w:rPr>
          <w:i/>
          <w:sz w:val="30"/>
          <w:szCs w:val="30"/>
        </w:rPr>
        <w:t>x</w:t>
      </w:r>
      <w:proofErr w:type="gramStart"/>
      <w:r w:rsidRPr="00544B1F">
        <w:rPr>
          <w:sz w:val="30"/>
          <w:szCs w:val="30"/>
        </w:rPr>
        <w:t>)</w:t>
      </w:r>
      <w:r w:rsidRPr="002E4BB7">
        <w:rPr>
          <w:sz w:val="30"/>
          <w:szCs w:val="30"/>
        </w:rPr>
        <w:t>(</w:t>
      </w:r>
      <w:proofErr w:type="gramEnd"/>
      <w:r w:rsidRPr="002E4BB7">
        <w:rPr>
          <w:sz w:val="30"/>
          <w:szCs w:val="30"/>
        </w:rPr>
        <w:t>рис.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>3.7).</w:t>
      </w:r>
      <w:r>
        <w:rPr>
          <w:sz w:val="30"/>
          <w:szCs w:val="30"/>
        </w:rPr>
        <w:t xml:space="preserve"> Р</w:t>
      </w:r>
      <w:r w:rsidRPr="002E4BB7">
        <w:rPr>
          <w:sz w:val="30"/>
          <w:szCs w:val="30"/>
        </w:rPr>
        <w:t xml:space="preserve">аспределенную нагрузку на участке </w:t>
      </w:r>
      <w:r w:rsidRPr="002E4BB7">
        <w:rPr>
          <w:i/>
          <w:sz w:val="30"/>
          <w:szCs w:val="30"/>
          <w:lang w:val="en-US"/>
        </w:rPr>
        <w:t>dx</w:t>
      </w:r>
      <w:r w:rsidRPr="002E4B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заменяют </w:t>
      </w:r>
      <w:r w:rsidRPr="002E4BB7">
        <w:rPr>
          <w:sz w:val="30"/>
          <w:szCs w:val="30"/>
        </w:rPr>
        <w:t xml:space="preserve">сосредоточенной силой </w:t>
      </w:r>
      <w:proofErr w:type="spellStart"/>
      <w:r w:rsidRPr="00994EB2">
        <w:rPr>
          <w:i/>
          <w:sz w:val="30"/>
          <w:szCs w:val="30"/>
        </w:rPr>
        <w:t>dР</w:t>
      </w:r>
      <w:proofErr w:type="spellEnd"/>
      <w:r w:rsidRPr="00994EB2">
        <w:rPr>
          <w:i/>
          <w:sz w:val="30"/>
          <w:szCs w:val="30"/>
        </w:rPr>
        <w:t xml:space="preserve"> = </w:t>
      </w:r>
      <w:proofErr w:type="spellStart"/>
      <w:r w:rsidRPr="00994EB2">
        <w:rPr>
          <w:i/>
          <w:sz w:val="30"/>
          <w:szCs w:val="30"/>
        </w:rPr>
        <w:t>Р</w:t>
      </w:r>
      <w:r w:rsidRPr="00994EB2">
        <w:rPr>
          <w:i/>
          <w:sz w:val="30"/>
          <w:szCs w:val="30"/>
          <w:vertAlign w:val="subscript"/>
        </w:rPr>
        <w:t>x</w:t>
      </w:r>
      <w:proofErr w:type="spellEnd"/>
      <w:r w:rsidRPr="00994EB2">
        <w:rPr>
          <w:i/>
          <w:sz w:val="30"/>
          <w:szCs w:val="30"/>
        </w:rPr>
        <w:t xml:space="preserve"> · </w:t>
      </w:r>
      <w:proofErr w:type="spellStart"/>
      <w:r w:rsidRPr="00994EB2">
        <w:rPr>
          <w:i/>
          <w:sz w:val="30"/>
          <w:szCs w:val="30"/>
        </w:rPr>
        <w:t>dx</w:t>
      </w:r>
      <w:proofErr w:type="spellEnd"/>
      <w:r>
        <w:rPr>
          <w:sz w:val="30"/>
          <w:szCs w:val="30"/>
        </w:rPr>
        <w:t>,</w:t>
      </w:r>
      <w:r w:rsidRPr="00994EB2">
        <w:rPr>
          <w:sz w:val="30"/>
          <w:szCs w:val="30"/>
        </w:rPr>
        <w:t xml:space="preserve"> где</w:t>
      </w:r>
      <w:r w:rsidRPr="002E4BB7">
        <w:rPr>
          <w:sz w:val="30"/>
          <w:szCs w:val="30"/>
        </w:rPr>
        <w:t xml:space="preserve"> </w:t>
      </w:r>
      <w:r w:rsidRPr="002E4BB7">
        <w:rPr>
          <w:position w:val="-6"/>
          <w:sz w:val="30"/>
          <w:szCs w:val="30"/>
        </w:rPr>
        <w:object w:dxaOrig="360" w:dyaOrig="320">
          <v:shape id="_x0000_i1069" type="#_x0000_t75" style="width:18.35pt;height:15.6pt" o:ole="">
            <v:imagedata r:id="rId99" o:title=""/>
          </v:shape>
          <o:OLEObject Type="Embed" ProgID="Equation.3" ShapeID="_x0000_i1069" DrawAspect="Content" ObjectID="_1678774473" r:id="rId100"/>
        </w:object>
      </w:r>
      <w:r w:rsidRPr="002E4BB7">
        <w:rPr>
          <w:sz w:val="30"/>
          <w:szCs w:val="30"/>
        </w:rPr>
        <w:t xml:space="preserve">– бесконечно малое расстояние по ширине полосы </w:t>
      </w:r>
      <w:proofErr w:type="spellStart"/>
      <w:r w:rsidRPr="002E4BB7">
        <w:rPr>
          <w:sz w:val="30"/>
          <w:szCs w:val="30"/>
        </w:rPr>
        <w:t>нагружения</w:t>
      </w:r>
      <w:proofErr w:type="spellEnd"/>
      <w:r w:rsidRPr="002E4BB7">
        <w:rPr>
          <w:sz w:val="30"/>
          <w:szCs w:val="30"/>
        </w:rPr>
        <w:t xml:space="preserve">  или по оси </w:t>
      </w:r>
      <w:r w:rsidRPr="002E4BB7">
        <w:rPr>
          <w:i/>
          <w:sz w:val="30"/>
          <w:szCs w:val="30"/>
          <w:lang w:val="en-US"/>
        </w:rPr>
        <w:t>x</w:t>
      </w:r>
      <w:r w:rsidRPr="002E4BB7">
        <w:rPr>
          <w:sz w:val="30"/>
          <w:szCs w:val="30"/>
        </w:rPr>
        <w:t>, согласно рис.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 xml:space="preserve">3.7 </w:t>
      </w:r>
      <w:r w:rsidRPr="009A2668">
        <w:rPr>
          <w:position w:val="-34"/>
          <w:sz w:val="30"/>
          <w:szCs w:val="30"/>
        </w:rPr>
        <w:object w:dxaOrig="1359" w:dyaOrig="800">
          <v:shape id="_x0000_i1070" type="#_x0000_t75" style="width:67.9pt;height:40.1pt" o:ole="">
            <v:imagedata r:id="rId101" o:title=""/>
          </v:shape>
          <o:OLEObject Type="Embed" ProgID="Equation.3" ShapeID="_x0000_i1070" DrawAspect="Content" ObjectID="_1678774474" r:id="rId102"/>
        </w:object>
      </w:r>
      <w:r w:rsidRPr="002E4BB7">
        <w:rPr>
          <w:sz w:val="30"/>
          <w:szCs w:val="30"/>
        </w:rPr>
        <w:t xml:space="preserve">. Тогда </w:t>
      </w:r>
      <w:r w:rsidRPr="009A2668">
        <w:rPr>
          <w:position w:val="-34"/>
          <w:sz w:val="30"/>
          <w:szCs w:val="30"/>
        </w:rPr>
        <w:object w:dxaOrig="1620" w:dyaOrig="800">
          <v:shape id="_x0000_i1071" type="#_x0000_t75" style="width:80.85pt;height:40.1pt" o:ole="">
            <v:imagedata r:id="rId103" o:title=""/>
          </v:shape>
          <o:OLEObject Type="Embed" ProgID="Equation.3" ShapeID="_x0000_i1071" DrawAspect="Content" ObjectID="_1678774475" r:id="rId104"/>
        </w:object>
      </w:r>
      <w:r>
        <w:rPr>
          <w:sz w:val="30"/>
          <w:szCs w:val="30"/>
        </w:rPr>
        <w:t>. П</w:t>
      </w:r>
      <w:r w:rsidRPr="002E4BB7">
        <w:rPr>
          <w:sz w:val="30"/>
          <w:szCs w:val="30"/>
        </w:rPr>
        <w:t xml:space="preserve">одставляя значения </w:t>
      </w:r>
      <w:r w:rsidRPr="002E4BB7">
        <w:rPr>
          <w:i/>
          <w:sz w:val="30"/>
          <w:szCs w:val="30"/>
          <w:lang w:val="en-US"/>
        </w:rPr>
        <w:t>d</w:t>
      </w:r>
      <w:r>
        <w:rPr>
          <w:i/>
          <w:sz w:val="30"/>
          <w:szCs w:val="30"/>
        </w:rPr>
        <w:t>Р</w:t>
      </w:r>
      <w:r w:rsidRPr="002E4BB7">
        <w:rPr>
          <w:sz w:val="30"/>
          <w:szCs w:val="30"/>
        </w:rPr>
        <w:t xml:space="preserve"> в формулы </w:t>
      </w:r>
      <w:proofErr w:type="spellStart"/>
      <w:r w:rsidRPr="002E4BB7">
        <w:rPr>
          <w:sz w:val="30"/>
          <w:szCs w:val="30"/>
        </w:rPr>
        <w:t>Фламана</w:t>
      </w:r>
      <w:proofErr w:type="spellEnd"/>
      <w:r w:rsidRPr="002E4B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(3.11) – (3.13), </w:t>
      </w:r>
      <w:r w:rsidRPr="002E4BB7">
        <w:rPr>
          <w:sz w:val="30"/>
          <w:szCs w:val="30"/>
        </w:rPr>
        <w:t xml:space="preserve">получим напряжения, вызываемые одним элементом нагрузки. Если нагрузку распространить от значения полярного угла </w:t>
      </w:r>
      <w:r w:rsidRPr="002E4BB7">
        <w:rPr>
          <w:position w:val="-12"/>
          <w:sz w:val="30"/>
          <w:szCs w:val="30"/>
        </w:rPr>
        <w:object w:dxaOrig="340" w:dyaOrig="400">
          <v:shape id="_x0000_i1072" type="#_x0000_t75" style="width:17pt;height:20.4pt" o:ole="">
            <v:imagedata r:id="rId105" o:title=""/>
          </v:shape>
          <o:OLEObject Type="Embed" ProgID="Equation.3" ShapeID="_x0000_i1072" DrawAspect="Content" ObjectID="_1678774476" r:id="rId106"/>
        </w:objec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 xml:space="preserve">до угла </w:t>
      </w:r>
      <w:r w:rsidRPr="002E4BB7">
        <w:rPr>
          <w:position w:val="-12"/>
          <w:sz w:val="30"/>
          <w:szCs w:val="30"/>
        </w:rPr>
        <w:object w:dxaOrig="380" w:dyaOrig="400">
          <v:shape id="_x0000_i1073" type="#_x0000_t75" style="width:19pt;height:20.4pt" o:ole="">
            <v:imagedata r:id="rId107" o:title=""/>
          </v:shape>
          <o:OLEObject Type="Embed" ProgID="Equation.3" ShapeID="_x0000_i1073" DrawAspect="Content" ObjectID="_1678774477" r:id="rId108"/>
        </w:object>
      </w:r>
      <w:r w:rsidRPr="002E4BB7">
        <w:rPr>
          <w:sz w:val="30"/>
          <w:szCs w:val="30"/>
        </w:rPr>
        <w:t>, то сумма отдельных элементарных нагрузок дает напряжения в любой точке массива от дейс</w:t>
      </w:r>
      <w:r>
        <w:rPr>
          <w:sz w:val="30"/>
          <w:szCs w:val="30"/>
        </w:rPr>
        <w:t>т</w:t>
      </w:r>
      <w:r w:rsidRPr="002E4BB7">
        <w:rPr>
          <w:sz w:val="30"/>
          <w:szCs w:val="30"/>
        </w:rPr>
        <w:t xml:space="preserve">вия любой </w:t>
      </w:r>
      <w:proofErr w:type="spellStart"/>
      <w:r w:rsidRPr="002E4BB7">
        <w:rPr>
          <w:sz w:val="30"/>
          <w:szCs w:val="30"/>
        </w:rPr>
        <w:t>полосообразной</w:t>
      </w:r>
      <w:proofErr w:type="spellEnd"/>
      <w:r w:rsidRPr="002E4BB7">
        <w:rPr>
          <w:sz w:val="30"/>
          <w:szCs w:val="30"/>
        </w:rPr>
        <w:t xml:space="preserve"> нагрузки</w:t>
      </w:r>
      <w:r>
        <w:rPr>
          <w:sz w:val="30"/>
          <w:szCs w:val="30"/>
        </w:rPr>
        <w:t>:</w:t>
      </w:r>
      <w:r w:rsidRPr="002E4BB7">
        <w:rPr>
          <w:sz w:val="30"/>
          <w:szCs w:val="30"/>
        </w:rPr>
        <w:t xml:space="preserve"> </w:t>
      </w:r>
    </w:p>
    <w:p w:rsidR="001142DB" w:rsidRPr="002E4BB7" w:rsidRDefault="00200C92" w:rsidP="001142DB">
      <w:pPr>
        <w:jc w:val="right"/>
        <w:rPr>
          <w:sz w:val="30"/>
          <w:szCs w:val="30"/>
        </w:rPr>
      </w:pPr>
      <w:r w:rsidRPr="00200C92">
        <w:rPr>
          <w:position w:val="-38"/>
          <w:sz w:val="30"/>
          <w:szCs w:val="30"/>
        </w:rPr>
        <w:object w:dxaOrig="5539" w:dyaOrig="880">
          <v:shape id="_x0000_i1074" type="#_x0000_t75" style="width:276.45pt;height:43.45pt" o:ole="">
            <v:imagedata r:id="rId109" o:title=""/>
          </v:shape>
          <o:OLEObject Type="Embed" ProgID="Equation.3" ShapeID="_x0000_i1074" DrawAspect="Content" ObjectID="_1678774478" r:id="rId110"/>
        </w:object>
      </w:r>
      <w:proofErr w:type="gramStart"/>
      <w:r w:rsidR="001142DB" w:rsidRPr="002E4BB7">
        <w:rPr>
          <w:sz w:val="30"/>
          <w:szCs w:val="30"/>
        </w:rPr>
        <w:t xml:space="preserve">,   </w:t>
      </w:r>
      <w:proofErr w:type="gramEnd"/>
      <w:r w:rsidR="001142DB" w:rsidRPr="002E4BB7">
        <w:rPr>
          <w:sz w:val="30"/>
          <w:szCs w:val="30"/>
        </w:rPr>
        <w:t xml:space="preserve">                       </w:t>
      </w:r>
      <w:r w:rsidR="001142DB">
        <w:rPr>
          <w:sz w:val="30"/>
          <w:szCs w:val="30"/>
        </w:rPr>
        <w:t>(3.14</w:t>
      </w:r>
      <w:r w:rsidR="001142DB" w:rsidRPr="002E4BB7">
        <w:rPr>
          <w:sz w:val="30"/>
          <w:szCs w:val="30"/>
        </w:rPr>
        <w:t>)</w:t>
      </w:r>
    </w:p>
    <w:p w:rsidR="001142DB" w:rsidRPr="002E4BB7" w:rsidRDefault="004C6B54" w:rsidP="001142DB">
      <w:pPr>
        <w:jc w:val="right"/>
        <w:rPr>
          <w:sz w:val="30"/>
          <w:szCs w:val="30"/>
        </w:rPr>
      </w:pPr>
      <w:r w:rsidRPr="00200C92">
        <w:rPr>
          <w:position w:val="-38"/>
          <w:sz w:val="30"/>
          <w:szCs w:val="30"/>
        </w:rPr>
        <w:object w:dxaOrig="5500" w:dyaOrig="880">
          <v:shape id="_x0000_i1075" type="#_x0000_t75" style="width:274.4pt;height:43.45pt" o:ole="">
            <v:imagedata r:id="rId111" o:title=""/>
          </v:shape>
          <o:OLEObject Type="Embed" ProgID="Equation.3" ShapeID="_x0000_i1075" DrawAspect="Content" ObjectID="_1678774479" r:id="rId112"/>
        </w:object>
      </w:r>
      <w:proofErr w:type="gramStart"/>
      <w:r w:rsidR="001142DB" w:rsidRPr="002E4BB7">
        <w:rPr>
          <w:sz w:val="30"/>
          <w:szCs w:val="30"/>
        </w:rPr>
        <w:t xml:space="preserve">,   </w:t>
      </w:r>
      <w:proofErr w:type="gramEnd"/>
      <w:r w:rsidR="001142DB" w:rsidRPr="002E4BB7">
        <w:rPr>
          <w:sz w:val="30"/>
          <w:szCs w:val="30"/>
        </w:rPr>
        <w:t xml:space="preserve">           </w:t>
      </w:r>
      <w:r w:rsidR="001142DB">
        <w:rPr>
          <w:sz w:val="30"/>
          <w:szCs w:val="30"/>
        </w:rPr>
        <w:t xml:space="preserve">             (3.15</w:t>
      </w:r>
      <w:r w:rsidR="001142DB" w:rsidRPr="002E4BB7">
        <w:rPr>
          <w:sz w:val="30"/>
          <w:szCs w:val="30"/>
        </w:rPr>
        <w:t>)</w:t>
      </w:r>
    </w:p>
    <w:p w:rsidR="001142DB" w:rsidRPr="002E4BB7" w:rsidRDefault="001142DB" w:rsidP="001142DB">
      <w:pPr>
        <w:jc w:val="right"/>
        <w:rPr>
          <w:sz w:val="30"/>
          <w:szCs w:val="30"/>
        </w:rPr>
      </w:pPr>
      <w:r w:rsidRPr="009E6EC5">
        <w:rPr>
          <w:position w:val="-40"/>
          <w:sz w:val="30"/>
          <w:szCs w:val="30"/>
        </w:rPr>
        <w:object w:dxaOrig="3240" w:dyaOrig="920">
          <v:shape id="_x0000_i1076" type="#_x0000_t75" style="width:162.35pt;height:45.5pt" o:ole="">
            <v:imagedata r:id="rId113" o:title=""/>
          </v:shape>
          <o:OLEObject Type="Embed" ProgID="Equation.3" ShapeID="_x0000_i1076" DrawAspect="Content" ObjectID="_1678774480" r:id="rId114"/>
        </w:object>
      </w:r>
      <w:r w:rsidRPr="002E4BB7">
        <w:rPr>
          <w:sz w:val="30"/>
          <w:szCs w:val="30"/>
        </w:rPr>
        <w:t>.                                 (3.1</w:t>
      </w:r>
      <w:r>
        <w:rPr>
          <w:sz w:val="30"/>
          <w:szCs w:val="30"/>
        </w:rPr>
        <w:t>6</w:t>
      </w:r>
      <w:r w:rsidRPr="002E4BB7">
        <w:rPr>
          <w:sz w:val="30"/>
          <w:szCs w:val="30"/>
        </w:rPr>
        <w:t>)</w:t>
      </w:r>
    </w:p>
    <w:p w:rsidR="001142DB" w:rsidRPr="002E4BB7" w:rsidRDefault="001142DB" w:rsidP="001142DB">
      <w:pPr>
        <w:ind w:firstLine="540"/>
        <w:jc w:val="both"/>
        <w:rPr>
          <w:sz w:val="30"/>
          <w:szCs w:val="30"/>
        </w:rPr>
      </w:pPr>
      <w:r w:rsidRPr="002E4BB7">
        <w:rPr>
          <w:sz w:val="30"/>
          <w:szCs w:val="30"/>
        </w:rPr>
        <w:t xml:space="preserve">Если полоса загружена не произвольным видом нагрузки, а равномерно распределенной, то результаты интегрирования этих уравнений для </w:t>
      </w:r>
      <w:r>
        <w:rPr>
          <w:i/>
          <w:sz w:val="30"/>
          <w:szCs w:val="30"/>
        </w:rPr>
        <w:t>P</w:t>
      </w:r>
      <w:r w:rsidRPr="002E4BB7">
        <w:rPr>
          <w:i/>
          <w:sz w:val="30"/>
          <w:szCs w:val="30"/>
          <w:vertAlign w:val="subscript"/>
          <w:lang w:val="en-US"/>
        </w:rPr>
        <w:t>x</w:t>
      </w:r>
      <w:r w:rsidRPr="002E4BB7">
        <w:rPr>
          <w:sz w:val="30"/>
          <w:szCs w:val="30"/>
        </w:rPr>
        <w:t xml:space="preserve"> = </w:t>
      </w:r>
      <w:r>
        <w:rPr>
          <w:i/>
          <w:sz w:val="30"/>
          <w:szCs w:val="30"/>
        </w:rPr>
        <w:t>P</w:t>
      </w:r>
      <w:r w:rsidRPr="002E4BB7">
        <w:rPr>
          <w:sz w:val="30"/>
          <w:szCs w:val="30"/>
        </w:rPr>
        <w:t xml:space="preserve"> = </w:t>
      </w:r>
      <w:proofErr w:type="spellStart"/>
      <w:r w:rsidRPr="002E4BB7">
        <w:rPr>
          <w:sz w:val="30"/>
          <w:szCs w:val="30"/>
          <w:lang w:val="en-US"/>
        </w:rPr>
        <w:t>const</w:t>
      </w:r>
      <w:proofErr w:type="spellEnd"/>
      <w:r w:rsidRPr="002E4BB7">
        <w:rPr>
          <w:sz w:val="30"/>
          <w:szCs w:val="30"/>
        </w:rPr>
        <w:t xml:space="preserve"> получаются в следующем виде:</w:t>
      </w:r>
    </w:p>
    <w:p w:rsidR="001142DB" w:rsidRPr="002E4BB7" w:rsidRDefault="001142DB" w:rsidP="001142DB">
      <w:pPr>
        <w:jc w:val="right"/>
        <w:rPr>
          <w:sz w:val="30"/>
          <w:szCs w:val="30"/>
        </w:rPr>
      </w:pPr>
      <w:r w:rsidRPr="00D51D1F">
        <w:rPr>
          <w:position w:val="-34"/>
          <w:sz w:val="30"/>
          <w:szCs w:val="30"/>
        </w:rPr>
        <w:object w:dxaOrig="5700" w:dyaOrig="820">
          <v:shape id="_x0000_i1077" type="#_x0000_t75" style="width:285.3pt;height:41.45pt" o:ole="">
            <v:imagedata r:id="rId115" o:title=""/>
          </v:shape>
          <o:OLEObject Type="Embed" ProgID="Equation.3" ShapeID="_x0000_i1077" DrawAspect="Content" ObjectID="_1678774481" r:id="rId116"/>
        </w:object>
      </w:r>
      <w:proofErr w:type="gramStart"/>
      <w:r>
        <w:rPr>
          <w:sz w:val="30"/>
          <w:szCs w:val="30"/>
        </w:rPr>
        <w:t xml:space="preserve">;   </w:t>
      </w:r>
      <w:proofErr w:type="gramEnd"/>
      <w:r>
        <w:rPr>
          <w:sz w:val="30"/>
          <w:szCs w:val="30"/>
        </w:rPr>
        <w:t xml:space="preserve">            (3.17</w:t>
      </w:r>
      <w:r w:rsidRPr="002E4BB7">
        <w:rPr>
          <w:sz w:val="30"/>
          <w:szCs w:val="30"/>
        </w:rPr>
        <w:t>)</w:t>
      </w:r>
    </w:p>
    <w:p w:rsidR="001142DB" w:rsidRPr="002E4BB7" w:rsidRDefault="001142DB" w:rsidP="001142DB">
      <w:pPr>
        <w:jc w:val="right"/>
        <w:rPr>
          <w:sz w:val="30"/>
          <w:szCs w:val="30"/>
        </w:rPr>
      </w:pPr>
      <w:r w:rsidRPr="00D51D1F">
        <w:rPr>
          <w:position w:val="-34"/>
          <w:sz w:val="30"/>
          <w:szCs w:val="30"/>
        </w:rPr>
        <w:object w:dxaOrig="5700" w:dyaOrig="820">
          <v:shape id="_x0000_i1078" type="#_x0000_t75" style="width:285.3pt;height:41.45pt" o:ole="">
            <v:imagedata r:id="rId117" o:title=""/>
          </v:shape>
          <o:OLEObject Type="Embed" ProgID="Equation.3" ShapeID="_x0000_i1078" DrawAspect="Content" ObjectID="_1678774482" r:id="rId118"/>
        </w:object>
      </w:r>
      <w:proofErr w:type="gramStart"/>
      <w:r>
        <w:rPr>
          <w:sz w:val="30"/>
          <w:szCs w:val="30"/>
        </w:rPr>
        <w:t xml:space="preserve">;   </w:t>
      </w:r>
      <w:proofErr w:type="gramEnd"/>
      <w:r>
        <w:rPr>
          <w:sz w:val="30"/>
          <w:szCs w:val="30"/>
        </w:rPr>
        <w:t xml:space="preserve">            (3.18</w:t>
      </w:r>
      <w:r w:rsidRPr="002E4BB7">
        <w:rPr>
          <w:sz w:val="30"/>
          <w:szCs w:val="30"/>
        </w:rPr>
        <w:t>)</w:t>
      </w:r>
    </w:p>
    <w:p w:rsidR="001142DB" w:rsidRPr="002E4BB7" w:rsidRDefault="001142DB" w:rsidP="001142DB">
      <w:pPr>
        <w:jc w:val="right"/>
        <w:rPr>
          <w:sz w:val="30"/>
          <w:szCs w:val="30"/>
        </w:rPr>
      </w:pPr>
      <w:r w:rsidRPr="002E4BB7">
        <w:rPr>
          <w:position w:val="-28"/>
          <w:sz w:val="30"/>
          <w:szCs w:val="30"/>
        </w:rPr>
        <w:object w:dxaOrig="3460" w:dyaOrig="740">
          <v:shape id="_x0000_i1079" type="#_x0000_t75" style="width:173.2pt;height:36.7pt" o:ole="">
            <v:imagedata r:id="rId119" o:title=""/>
          </v:shape>
          <o:OLEObject Type="Embed" ProgID="Equation.3" ShapeID="_x0000_i1079" DrawAspect="Content" ObjectID="_1678774483" r:id="rId120"/>
        </w:object>
      </w:r>
      <w:r w:rsidRPr="002E4BB7">
        <w:rPr>
          <w:sz w:val="30"/>
          <w:szCs w:val="30"/>
        </w:rPr>
        <w:t xml:space="preserve">.      </w:t>
      </w:r>
      <w:r>
        <w:rPr>
          <w:sz w:val="30"/>
          <w:szCs w:val="30"/>
        </w:rPr>
        <w:t xml:space="preserve">                      (3.</w:t>
      </w:r>
      <w:r w:rsidRPr="00420D9D">
        <w:rPr>
          <w:sz w:val="30"/>
          <w:szCs w:val="30"/>
        </w:rPr>
        <w:t>19</w:t>
      </w:r>
      <w:r w:rsidRPr="002E4BB7">
        <w:rPr>
          <w:sz w:val="30"/>
          <w:szCs w:val="30"/>
        </w:rPr>
        <w:t>)</w: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Pr="002E4BB7" w:rsidRDefault="001142DB" w:rsidP="001142DB">
      <w:pPr>
        <w:ind w:firstLine="540"/>
        <w:jc w:val="both"/>
        <w:rPr>
          <w:sz w:val="30"/>
          <w:szCs w:val="30"/>
        </w:rPr>
      </w:pPr>
      <w:r w:rsidRPr="002E4BB7">
        <w:rPr>
          <w:sz w:val="30"/>
          <w:szCs w:val="30"/>
        </w:rPr>
        <w:t xml:space="preserve">Знак «плюс» перед </w:t>
      </w:r>
      <w:r w:rsidRPr="00D51D1F">
        <w:rPr>
          <w:position w:val="-12"/>
          <w:sz w:val="30"/>
          <w:szCs w:val="30"/>
        </w:rPr>
        <w:object w:dxaOrig="279" w:dyaOrig="380">
          <v:shape id="_x0000_i1080" type="#_x0000_t75" style="width:14.25pt;height:19pt" o:ole="">
            <v:imagedata r:id="rId121" o:title=""/>
          </v:shape>
          <o:OLEObject Type="Embed" ProgID="Equation.3" ShapeID="_x0000_i1080" DrawAspect="Content" ObjectID="_1678774484" r:id="rId122"/>
        </w:object>
      </w:r>
      <w:r w:rsidRPr="002E4BB7">
        <w:rPr>
          <w:sz w:val="30"/>
          <w:szCs w:val="30"/>
        </w:rPr>
        <w:t xml:space="preserve"> принимается для точек, лежащих вне загружен</w:t>
      </w:r>
      <w:r>
        <w:rPr>
          <w:sz w:val="30"/>
          <w:szCs w:val="30"/>
        </w:rPr>
        <w:t>ной полосы нагрузки,</w:t>
      </w:r>
      <w:r w:rsidRPr="002E4BB7">
        <w:rPr>
          <w:sz w:val="30"/>
          <w:szCs w:val="30"/>
        </w:rPr>
        <w:t xml:space="preserve"> знак «минус» – для точек в пределах полосы.</w:t>
      </w:r>
    </w:p>
    <w:p w:rsidR="001142DB" w:rsidRPr="004A52CB" w:rsidRDefault="001142DB" w:rsidP="001142DB">
      <w:pPr>
        <w:jc w:val="both"/>
        <w:rPr>
          <w:sz w:val="26"/>
          <w:szCs w:val="26"/>
        </w:rPr>
      </w:pPr>
    </w:p>
    <w:p w:rsidR="001142DB" w:rsidRPr="002E4BB7" w:rsidRDefault="001142DB" w:rsidP="001142DB">
      <w:pPr>
        <w:jc w:val="center"/>
        <w:rPr>
          <w:sz w:val="30"/>
          <w:szCs w:val="30"/>
        </w:rPr>
      </w:pPr>
      <w:r w:rsidRPr="002E4BB7">
        <w:rPr>
          <w:i/>
          <w:sz w:val="30"/>
          <w:szCs w:val="30"/>
        </w:rPr>
        <w:t>Главные напряжения</w:t>
      </w:r>
    </w:p>
    <w:p w:rsidR="001142DB" w:rsidRPr="004A52CB" w:rsidRDefault="003F7636" w:rsidP="001142DB">
      <w:pPr>
        <w:jc w:val="both"/>
        <w:rPr>
          <w:sz w:val="30"/>
          <w:szCs w:val="30"/>
        </w:rPr>
      </w:pPr>
      <w:r>
        <w:rPr>
          <w:noProof/>
        </w:rPr>
        <w:pict>
          <v:group id="_x0000_s1045" style="position:absolute;left:0;text-align:left;margin-left:286.5pt;margin-top:34.2pt;width:189pt;height:272.25pt;z-index:251671552" coordorigin="1253,1598" coordsize="3780,5445">
            <v:shape id="_x0000_s1046" type="#_x0000_t202" style="position:absolute;left:1253;top:6323;width:3780;height:720" filled="f" stroked="f">
              <v:textbox style="mso-next-textbox:#_x0000_s1046">
                <w:txbxContent>
                  <w:p w:rsidR="003F7636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Рис. 3.8. Схема к определению</w:t>
                    </w:r>
                  </w:p>
                  <w:p w:rsidR="003F7636" w:rsidRPr="00EA50A6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главных напряжений</w:t>
                    </w:r>
                  </w:p>
                </w:txbxContent>
              </v:textbox>
            </v:shape>
            <v:shape id="_x0000_s1047" type="#_x0000_t75" style="position:absolute;left:1418;top:1598;width:3563;height:4500">
              <v:imagedata r:id="rId123" o:title="рис"/>
            </v:shape>
            <w10:wrap type="square"/>
          </v:group>
        </w:pic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 w:rsidRPr="002E4BB7">
        <w:rPr>
          <w:sz w:val="30"/>
          <w:szCs w:val="30"/>
        </w:rPr>
        <w:t>При равномерно распределенной нагрузке интегрируют выра</w:t>
      </w:r>
      <w:r>
        <w:rPr>
          <w:sz w:val="30"/>
          <w:szCs w:val="30"/>
        </w:rPr>
        <w:t>жения (3.1</w:t>
      </w:r>
      <w:r w:rsidRPr="00881F60">
        <w:rPr>
          <w:sz w:val="30"/>
          <w:szCs w:val="30"/>
        </w:rPr>
        <w:t>4</w:t>
      </w:r>
      <w:r w:rsidRPr="002E4BB7">
        <w:rPr>
          <w:sz w:val="30"/>
          <w:szCs w:val="30"/>
        </w:rPr>
        <w:t>), (3.1</w:t>
      </w:r>
      <w:r w:rsidRPr="00881F60">
        <w:rPr>
          <w:sz w:val="30"/>
          <w:szCs w:val="30"/>
        </w:rPr>
        <w:t>5</w:t>
      </w:r>
      <w:r w:rsidRPr="002E4BB7">
        <w:rPr>
          <w:sz w:val="30"/>
          <w:szCs w:val="30"/>
        </w:rPr>
        <w:t>) и (3.1</w:t>
      </w:r>
      <w:r w:rsidRPr="00881F60">
        <w:rPr>
          <w:sz w:val="30"/>
          <w:szCs w:val="30"/>
        </w:rPr>
        <w:t>6</w:t>
      </w:r>
      <w:r w:rsidRPr="002E4BB7">
        <w:rPr>
          <w:sz w:val="30"/>
          <w:szCs w:val="30"/>
        </w:rPr>
        <w:t xml:space="preserve">) при </w:t>
      </w:r>
      <w:r>
        <w:rPr>
          <w:i/>
          <w:sz w:val="30"/>
          <w:szCs w:val="30"/>
        </w:rPr>
        <w:t>Р</w:t>
      </w:r>
      <w:r w:rsidRPr="002E4BB7">
        <w:rPr>
          <w:i/>
          <w:sz w:val="30"/>
          <w:szCs w:val="30"/>
          <w:vertAlign w:val="subscript"/>
          <w:lang w:val="en-US"/>
        </w:rPr>
        <w:t>x</w:t>
      </w:r>
      <w:r w:rsidRPr="002E4BB7">
        <w:rPr>
          <w:sz w:val="30"/>
          <w:szCs w:val="30"/>
        </w:rPr>
        <w:t xml:space="preserve"> = </w:t>
      </w:r>
      <w:r>
        <w:rPr>
          <w:i/>
          <w:sz w:val="30"/>
          <w:szCs w:val="30"/>
        </w:rPr>
        <w:t>Р</w:t>
      </w:r>
      <w:r w:rsidRPr="002E4BB7">
        <w:rPr>
          <w:sz w:val="30"/>
          <w:szCs w:val="30"/>
        </w:rPr>
        <w:t xml:space="preserve"> = </w:t>
      </w:r>
      <w:r w:rsidRPr="002E4BB7">
        <w:rPr>
          <w:sz w:val="30"/>
          <w:szCs w:val="30"/>
          <w:lang w:val="en-US"/>
        </w:rPr>
        <w:t>const</w:t>
      </w:r>
      <w:r w:rsidRPr="002E4BB7">
        <w:rPr>
          <w:sz w:val="30"/>
          <w:szCs w:val="30"/>
        </w:rPr>
        <w:t xml:space="preserve"> для точек, лежащих на вертикал</w:t>
      </w:r>
      <w:r>
        <w:rPr>
          <w:sz w:val="30"/>
          <w:szCs w:val="30"/>
        </w:rPr>
        <w:t>и</w:t>
      </w:r>
      <w:r w:rsidRPr="002E4BB7">
        <w:rPr>
          <w:sz w:val="30"/>
          <w:szCs w:val="30"/>
        </w:rPr>
        <w:t xml:space="preserve"> под центром полосы симметрии, где </w:t>
      </w:r>
      <w:r w:rsidRPr="002E4BB7">
        <w:rPr>
          <w:position w:val="-12"/>
          <w:sz w:val="30"/>
          <w:szCs w:val="30"/>
        </w:rPr>
        <w:object w:dxaOrig="1560" w:dyaOrig="400">
          <v:shape id="_x0000_i1081" type="#_x0000_t75" style="width:78.1pt;height:20.4pt" o:ole="">
            <v:imagedata r:id="rId124" o:title=""/>
          </v:shape>
          <o:OLEObject Type="Embed" ProgID="Equation.3" ShapeID="_x0000_i1081" DrawAspect="Content" ObjectID="_1678774485" r:id="rId125"/>
        </w:object>
      </w:r>
      <w:r w:rsidRPr="002E4BB7">
        <w:rPr>
          <w:sz w:val="30"/>
          <w:szCs w:val="30"/>
        </w:rPr>
        <w:t>. В этом случае главными направлениями, т.е. направлениями, в которых действуют наибольшие и наименьшие нормальные напряжения, будут направления, расположенные по биссектрисе «углов видимости» и им перпендикулярным (рис.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>3.8).</w: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 w:rsidRPr="002E4BB7">
        <w:rPr>
          <w:sz w:val="30"/>
          <w:szCs w:val="30"/>
        </w:rPr>
        <w:t>Углом видимости называ</w:t>
      </w:r>
      <w:r>
        <w:rPr>
          <w:sz w:val="30"/>
          <w:szCs w:val="30"/>
        </w:rPr>
        <w:t xml:space="preserve">ют угол </w:t>
      </w:r>
      <w:r w:rsidRPr="002E4BB7">
        <w:rPr>
          <w:sz w:val="30"/>
          <w:szCs w:val="30"/>
        </w:rPr>
        <w:t>2</w:t>
      </w:r>
      <w:r w:rsidRPr="002E4BB7">
        <w:rPr>
          <w:i/>
          <w:sz w:val="30"/>
          <w:szCs w:val="30"/>
        </w:rPr>
        <w:t>β</w:t>
      </w:r>
      <w:r w:rsidRPr="002E4BB7">
        <w:rPr>
          <w:sz w:val="30"/>
          <w:szCs w:val="30"/>
        </w:rPr>
        <w:t xml:space="preserve">, образованный прямыми, соединяющими рассматриваемую точку </w:t>
      </w:r>
      <w:r w:rsidRPr="002E4BB7">
        <w:rPr>
          <w:i/>
          <w:sz w:val="30"/>
          <w:szCs w:val="30"/>
        </w:rPr>
        <w:t>М</w:t>
      </w:r>
      <w:r w:rsidRPr="002E4BB7">
        <w:rPr>
          <w:sz w:val="30"/>
          <w:szCs w:val="30"/>
        </w:rPr>
        <w:t xml:space="preserve"> с краями нагрузки.</w: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Подставляя в формулу (3.</w:t>
      </w:r>
      <w:r w:rsidRPr="009855EA">
        <w:rPr>
          <w:sz w:val="30"/>
          <w:szCs w:val="30"/>
        </w:rPr>
        <w:t>19</w:t>
      </w:r>
      <w:r w:rsidRPr="002E4BB7">
        <w:rPr>
          <w:sz w:val="30"/>
          <w:szCs w:val="30"/>
        </w:rPr>
        <w:t xml:space="preserve">) </w:t>
      </w:r>
      <w:r w:rsidRPr="002E4BB7">
        <w:rPr>
          <w:position w:val="-12"/>
          <w:sz w:val="30"/>
          <w:szCs w:val="30"/>
        </w:rPr>
        <w:object w:dxaOrig="1700" w:dyaOrig="400">
          <v:shape id="_x0000_i1082" type="#_x0000_t75" style="width:84.9pt;height:20.4pt" o:ole="">
            <v:imagedata r:id="rId126" o:title=""/>
          </v:shape>
          <o:OLEObject Type="Embed" ProgID="Equation.3" ShapeID="_x0000_i1082" DrawAspect="Content" ObjectID="_1678774486" r:id="rId127"/>
        </w:object>
      </w:r>
      <w:r w:rsidRPr="002E4BB7">
        <w:rPr>
          <w:sz w:val="30"/>
          <w:szCs w:val="30"/>
        </w:rPr>
        <w:t xml:space="preserve">, получим </w:t>
      </w:r>
      <w:r w:rsidRPr="00B553F1">
        <w:rPr>
          <w:position w:val="-12"/>
          <w:sz w:val="30"/>
          <w:szCs w:val="30"/>
        </w:rPr>
        <w:object w:dxaOrig="400" w:dyaOrig="400">
          <v:shape id="_x0000_i1083" type="#_x0000_t75" style="width:20.4pt;height:20.4pt" o:ole="">
            <v:imagedata r:id="rId128" o:title=""/>
          </v:shape>
          <o:OLEObject Type="Embed" ProgID="Equation.3" ShapeID="_x0000_i1083" DrawAspect="Content" ObjectID="_1678774487" r:id="rId129"/>
        </w:object>
      </w:r>
      <w:r w:rsidRPr="002E4BB7">
        <w:rPr>
          <w:sz w:val="30"/>
          <w:szCs w:val="30"/>
        </w:rPr>
        <w:t>=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 xml:space="preserve">0. Главные напряжения – напряжения, действующие по главным площадкам. </w:t>
      </w:r>
    </w:p>
    <w:p w:rsidR="001142DB" w:rsidRPr="00420D9D" w:rsidRDefault="001142DB" w:rsidP="001142DB">
      <w:pPr>
        <w:ind w:firstLine="540"/>
        <w:jc w:val="both"/>
        <w:rPr>
          <w:sz w:val="30"/>
          <w:szCs w:val="30"/>
        </w:rPr>
      </w:pPr>
      <w:r w:rsidRPr="002E4BB7">
        <w:rPr>
          <w:sz w:val="30"/>
          <w:szCs w:val="30"/>
        </w:rPr>
        <w:t>Главные площадки – площадки</w:t>
      </w:r>
      <w:r>
        <w:rPr>
          <w:sz w:val="30"/>
          <w:szCs w:val="30"/>
        </w:rPr>
        <w:t>,</w:t>
      </w:r>
      <w:r w:rsidRPr="002E4BB7">
        <w:rPr>
          <w:sz w:val="30"/>
          <w:szCs w:val="30"/>
        </w:rPr>
        <w:t xml:space="preserve"> по которым не действуют касательные напряжения. </w:t>
      </w:r>
      <w:r>
        <w:rPr>
          <w:sz w:val="30"/>
          <w:szCs w:val="30"/>
        </w:rPr>
        <w:t>Подставляя в формулы (3.1</w:t>
      </w:r>
      <w:r w:rsidRPr="00B553F1">
        <w:rPr>
          <w:sz w:val="30"/>
          <w:szCs w:val="30"/>
        </w:rPr>
        <w:t>7</w:t>
      </w:r>
      <w:r w:rsidRPr="002E4BB7">
        <w:rPr>
          <w:sz w:val="30"/>
          <w:szCs w:val="30"/>
        </w:rPr>
        <w:t>) и (3.</w:t>
      </w:r>
      <w:r w:rsidRPr="00B553F1">
        <w:rPr>
          <w:sz w:val="30"/>
          <w:szCs w:val="30"/>
        </w:rPr>
        <w:t>18</w:t>
      </w:r>
      <w:r w:rsidRPr="002E4BB7">
        <w:rPr>
          <w:sz w:val="30"/>
          <w:szCs w:val="30"/>
        </w:rPr>
        <w:t xml:space="preserve">) значения углов </w:t>
      </w:r>
      <w:r w:rsidRPr="002E4BB7">
        <w:rPr>
          <w:position w:val="-12"/>
          <w:sz w:val="30"/>
          <w:szCs w:val="30"/>
        </w:rPr>
        <w:object w:dxaOrig="1680" w:dyaOrig="400">
          <v:shape id="_x0000_i1084" type="#_x0000_t75" style="width:84.25pt;height:20.4pt" o:ole="">
            <v:imagedata r:id="rId130" o:title=""/>
          </v:shape>
          <o:OLEObject Type="Embed" ProgID="Equation.3" ShapeID="_x0000_i1084" DrawAspect="Content" ObjectID="_1678774488" r:id="rId131"/>
        </w:object>
      </w:r>
      <w:r w:rsidRPr="002E4BB7">
        <w:rPr>
          <w:sz w:val="30"/>
          <w:szCs w:val="30"/>
        </w:rPr>
        <w:t>, получим формулы главных напряжений в любой точке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>линейно</w:t>
      </w:r>
      <w:r>
        <w:rPr>
          <w:sz w:val="30"/>
          <w:szCs w:val="30"/>
        </w:rPr>
        <w:t xml:space="preserve"> </w:t>
      </w:r>
      <w:r w:rsidRPr="002E4BB7">
        <w:rPr>
          <w:sz w:val="30"/>
          <w:szCs w:val="30"/>
        </w:rPr>
        <w:t xml:space="preserve">деформируемого массива под действием равномерно распределенной </w:t>
      </w:r>
      <w:proofErr w:type="spellStart"/>
      <w:r w:rsidRPr="002E4BB7">
        <w:rPr>
          <w:sz w:val="30"/>
          <w:szCs w:val="30"/>
        </w:rPr>
        <w:t>полосо</w:t>
      </w:r>
      <w:r>
        <w:rPr>
          <w:sz w:val="30"/>
          <w:szCs w:val="30"/>
        </w:rPr>
        <w:t>образной</w:t>
      </w:r>
      <w:proofErr w:type="spellEnd"/>
      <w:r>
        <w:rPr>
          <w:sz w:val="30"/>
          <w:szCs w:val="30"/>
        </w:rPr>
        <w:t xml:space="preserve"> нагрузки.</w:t>
      </w:r>
    </w:p>
    <w:p w:rsidR="001142DB" w:rsidRPr="00420D9D" w:rsidRDefault="001142DB" w:rsidP="001142DB">
      <w:pPr>
        <w:jc w:val="both"/>
        <w:rPr>
          <w:sz w:val="30"/>
          <w:szCs w:val="30"/>
        </w:rPr>
      </w:pPr>
    </w:p>
    <w:p w:rsidR="001142DB" w:rsidRPr="00EA7497" w:rsidRDefault="003F7636" w:rsidP="001142DB">
      <w:pPr>
        <w:jc w:val="right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2" style="position:absolute;left:0;text-align:left;margin-left:193.5pt;margin-top:3.3pt;width:150pt;height:78pt;z-index:251666432" filled="f"/>
        </w:pict>
      </w:r>
      <w:r w:rsidR="001142DB">
        <w:rPr>
          <w:sz w:val="30"/>
          <w:szCs w:val="30"/>
        </w:rPr>
        <w:t xml:space="preserve">                                             </w:t>
      </w:r>
      <w:r w:rsidR="001142DB" w:rsidRPr="00AA0E19">
        <w:rPr>
          <w:position w:val="-70"/>
          <w:sz w:val="30"/>
          <w:szCs w:val="30"/>
        </w:rPr>
        <w:object w:dxaOrig="2659" w:dyaOrig="1560">
          <v:shape id="_x0000_i1085" type="#_x0000_t75" style="width:132.45pt;height:78.1pt" o:ole="">
            <v:imagedata r:id="rId132" o:title=""/>
          </v:shape>
          <o:OLEObject Type="Embed" ProgID="Equation.3" ShapeID="_x0000_i1085" DrawAspect="Content" ObjectID="_1678774489" r:id="rId133"/>
        </w:object>
      </w:r>
      <w:r w:rsidR="001142DB" w:rsidRPr="00EA7497">
        <w:rPr>
          <w:sz w:val="30"/>
          <w:szCs w:val="30"/>
        </w:rPr>
        <w:t xml:space="preserve">     </w:t>
      </w:r>
      <w:r w:rsidR="001142DB">
        <w:rPr>
          <w:sz w:val="30"/>
          <w:szCs w:val="30"/>
        </w:rPr>
        <w:t xml:space="preserve">           </w:t>
      </w:r>
      <w:r w:rsidR="001142DB" w:rsidRPr="00EA7497">
        <w:rPr>
          <w:sz w:val="30"/>
          <w:szCs w:val="30"/>
        </w:rPr>
        <w:t xml:space="preserve">  </w:t>
      </w:r>
      <w:r w:rsidR="001142DB">
        <w:rPr>
          <w:sz w:val="30"/>
          <w:szCs w:val="30"/>
        </w:rPr>
        <w:t xml:space="preserve">            (3.2</w:t>
      </w:r>
      <w:r w:rsidR="001142DB" w:rsidRPr="00F42EE9">
        <w:rPr>
          <w:sz w:val="30"/>
          <w:szCs w:val="30"/>
        </w:rPr>
        <w:t>0</w:t>
      </w:r>
      <w:r w:rsidR="001142DB" w:rsidRPr="00EA7497">
        <w:rPr>
          <w:sz w:val="30"/>
          <w:szCs w:val="30"/>
        </w:rPr>
        <w:t>)</w:t>
      </w:r>
    </w:p>
    <w:p w:rsidR="001142DB" w:rsidRPr="00F42EE9" w:rsidRDefault="001142DB" w:rsidP="001142D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формулы </w:t>
      </w:r>
      <w:r w:rsidRPr="00EA7497">
        <w:rPr>
          <w:sz w:val="30"/>
          <w:szCs w:val="30"/>
        </w:rPr>
        <w:t>используют при оценке напряженного состояния (особенно предельного) в основаниях сооружений.</w:t>
      </w:r>
    </w:p>
    <w:p w:rsidR="001142DB" w:rsidRDefault="003F7636" w:rsidP="001142DB">
      <w:pPr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pict>
          <v:group id="_x0000_s1056" style="position:absolute;left:0;text-align:left;margin-left:1in;margin-top:6.5pt;width:324pt;height:299.25pt;z-index:251674624" coordorigin="2708,1688" coordsize="6270,5985">
            <v:shape id="_x0000_s1057" type="#_x0000_t75" style="position:absolute;left:2858;top:2318;width:6120;height:4371">
              <v:imagedata r:id="rId134" o:title="Рис" croptop="1560f" cropbottom="1295f" cropleft="3793f" cropright="7355f"/>
            </v:shape>
            <v:shape id="_x0000_s1058" type="#_x0000_t202" style="position:absolute;left:3038;top:6953;width:5730;height:720" filled="f" stroked="f">
              <v:textbox style="mso-next-textbox:#_x0000_s1058">
                <w:txbxContent>
                  <w:p w:rsidR="003F7636" w:rsidRPr="00CF5DD5" w:rsidRDefault="003F7636" w:rsidP="001142D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A46B87">
                      <w:rPr>
                        <w:sz w:val="26"/>
                        <w:szCs w:val="26"/>
                      </w:rPr>
                      <w:t>Рис. 3.</w:t>
                    </w:r>
                    <w:r>
                      <w:rPr>
                        <w:sz w:val="26"/>
                        <w:szCs w:val="26"/>
                      </w:rPr>
                      <w:t>9</w:t>
                    </w:r>
                    <w:r w:rsidRPr="00A46B87">
                      <w:rPr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sz w:val="26"/>
                        <w:szCs w:val="26"/>
                      </w:rPr>
                      <w:t xml:space="preserve">Линии равных напряжений: </w:t>
                    </w:r>
                    <w:r>
                      <w:rPr>
                        <w:i/>
                        <w:sz w:val="26"/>
                        <w:szCs w:val="26"/>
                      </w:rPr>
                      <w:t>а</w:t>
                    </w:r>
                    <w:r>
                      <w:rPr>
                        <w:sz w:val="26"/>
                        <w:szCs w:val="26"/>
                      </w:rPr>
                      <w:t xml:space="preserve"> – для </w:t>
                    </w:r>
                    <w:r>
                      <w:rPr>
                        <w:i/>
                        <w:sz w:val="26"/>
                        <w:szCs w:val="26"/>
                      </w:rPr>
                      <w:t>σ</w:t>
                    </w:r>
                    <w:r w:rsidRPr="00CF5DD5">
                      <w:rPr>
                        <w:i/>
                        <w:sz w:val="26"/>
                        <w:szCs w:val="26"/>
                        <w:vertAlign w:val="subscript"/>
                      </w:rPr>
                      <w:t>z</w:t>
                    </w:r>
                    <w:r>
                      <w:rPr>
                        <w:sz w:val="26"/>
                        <w:szCs w:val="26"/>
                      </w:rPr>
                      <w:t xml:space="preserve"> (изобары); </w:t>
                    </w:r>
                    <w:r>
                      <w:rPr>
                        <w:i/>
                        <w:sz w:val="26"/>
                        <w:szCs w:val="26"/>
                      </w:rPr>
                      <w:t>б</w:t>
                    </w:r>
                    <w:r>
                      <w:rPr>
                        <w:sz w:val="26"/>
                        <w:szCs w:val="26"/>
                      </w:rPr>
                      <w:t xml:space="preserve"> – для </w:t>
                    </w:r>
                    <w:r>
                      <w:rPr>
                        <w:i/>
                        <w:sz w:val="26"/>
                        <w:szCs w:val="26"/>
                      </w:rPr>
                      <w:t>σ</w:t>
                    </w:r>
                    <w:r w:rsidRPr="00CF5DD5">
                      <w:rPr>
                        <w:i/>
                        <w:sz w:val="26"/>
                        <w:szCs w:val="26"/>
                        <w:vertAlign w:val="subscript"/>
                      </w:rPr>
                      <w:t>x</w:t>
                    </w:r>
                    <w:r>
                      <w:rPr>
                        <w:sz w:val="26"/>
                        <w:szCs w:val="26"/>
                      </w:rPr>
                      <w:t xml:space="preserve"> (распор); </w:t>
                    </w:r>
                    <w:r>
                      <w:rPr>
                        <w:i/>
                        <w:sz w:val="26"/>
                        <w:szCs w:val="26"/>
                      </w:rPr>
                      <w:t>в</w:t>
                    </w:r>
                    <w:r>
                      <w:rPr>
                        <w:sz w:val="26"/>
                        <w:szCs w:val="26"/>
                      </w:rPr>
                      <w:t xml:space="preserve"> – для </w:t>
                    </w:r>
                    <w:r>
                      <w:rPr>
                        <w:i/>
                        <w:sz w:val="26"/>
                        <w:szCs w:val="26"/>
                      </w:rPr>
                      <w:t>τ</w:t>
                    </w:r>
                    <w:r w:rsidRPr="00CF5DD5">
                      <w:rPr>
                        <w:i/>
                        <w:sz w:val="26"/>
                        <w:szCs w:val="26"/>
                        <w:vertAlign w:val="subscript"/>
                      </w:rPr>
                      <w:t>zx</w:t>
                    </w:r>
                    <w:r>
                      <w:rPr>
                        <w:sz w:val="26"/>
                        <w:szCs w:val="26"/>
                      </w:rPr>
                      <w:t xml:space="preserve"> (сдвиг)</w:t>
                    </w:r>
                  </w:p>
                </w:txbxContent>
              </v:textbox>
            </v:shape>
            <v:shape id="_x0000_s1059" type="#_x0000_t202" style="position:absolute;left:2708;top:1688;width:4140;height:540" filled="f" stroked="f">
              <v:textbox style="mso-next-textbox:#_x0000_s1059">
                <w:txbxContent>
                  <w:p w:rsidR="003F7636" w:rsidRPr="00CF5DD5" w:rsidRDefault="003F7636" w:rsidP="001142DB">
                    <w:pPr>
                      <w:jc w:val="center"/>
                      <w:rPr>
                        <w:i/>
                      </w:rPr>
                    </w:pPr>
                    <w:r w:rsidRPr="00CF5DD5">
                      <w:rPr>
                        <w:i/>
                      </w:rPr>
                      <w:t xml:space="preserve">а)       </w:t>
                    </w:r>
                    <w:r>
                      <w:rPr>
                        <w:i/>
                      </w:rPr>
                      <w:t xml:space="preserve">                       </w:t>
                    </w:r>
                    <w:r w:rsidRPr="00CF5DD5">
                      <w:rPr>
                        <w:i/>
                      </w:rPr>
                      <w:t xml:space="preserve">                </w:t>
                    </w:r>
                    <w:r>
                      <w:rPr>
                        <w:i/>
                      </w:rPr>
                      <w:t xml:space="preserve"> </w:t>
                    </w:r>
                    <w:r w:rsidRPr="00CF5DD5">
                      <w:rPr>
                        <w:i/>
                      </w:rPr>
                      <w:t xml:space="preserve"> б)</w:t>
                    </w:r>
                  </w:p>
                </w:txbxContent>
              </v:textbox>
            </v:shape>
            <v:shape id="_x0000_s1060" type="#_x0000_t202" style="position:absolute;left:6113;top:3953;width:540;height:456" filled="f" stroked="f">
              <v:textbox style="mso-next-textbox:#_x0000_s1060">
                <w:txbxContent>
                  <w:p w:rsidR="003F7636" w:rsidRPr="00CF5DD5" w:rsidRDefault="003F7636" w:rsidP="001142DB">
                    <w:pPr>
                      <w:jc w:val="both"/>
                      <w:rPr>
                        <w:i/>
                        <w:sz w:val="26"/>
                        <w:szCs w:val="26"/>
                      </w:rPr>
                    </w:pPr>
                    <w:r w:rsidRPr="00CF5DD5">
                      <w:rPr>
                        <w:i/>
                        <w:sz w:val="26"/>
                        <w:szCs w:val="26"/>
                      </w:rPr>
                      <w:t>в)</w:t>
                    </w:r>
                  </w:p>
                </w:txbxContent>
              </v:textbox>
            </v:shape>
            <w10:wrap type="square"/>
          </v:group>
        </w:pic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По формулам (3.1</w:t>
      </w:r>
      <w:r w:rsidRPr="00B553F1">
        <w:rPr>
          <w:sz w:val="30"/>
          <w:szCs w:val="30"/>
        </w:rPr>
        <w:t>7</w:t>
      </w:r>
      <w:r>
        <w:rPr>
          <w:sz w:val="30"/>
          <w:szCs w:val="30"/>
        </w:rPr>
        <w:t>) – (3.1</w:t>
      </w:r>
      <w:r w:rsidRPr="00B553F1">
        <w:rPr>
          <w:sz w:val="30"/>
          <w:szCs w:val="30"/>
        </w:rPr>
        <w:t>9</w:t>
      </w:r>
      <w:r>
        <w:rPr>
          <w:sz w:val="30"/>
          <w:szCs w:val="30"/>
        </w:rPr>
        <w:t xml:space="preserve">) можно определить </w:t>
      </w:r>
      <w:r w:rsidRPr="0033641B">
        <w:rPr>
          <w:position w:val="-12"/>
          <w:sz w:val="30"/>
          <w:szCs w:val="30"/>
        </w:rPr>
        <w:object w:dxaOrig="380" w:dyaOrig="400">
          <v:shape id="_x0000_i1086" type="#_x0000_t75" style="width:19pt;height:20.4pt" o:ole="">
            <v:imagedata r:id="rId135" o:title=""/>
          </v:shape>
          <o:OLEObject Type="Embed" ProgID="Equation.3" ShapeID="_x0000_i1086" DrawAspect="Content" ObjectID="_1678774490" r:id="rId136"/>
        </w:object>
      </w:r>
      <w:r>
        <w:rPr>
          <w:sz w:val="30"/>
          <w:szCs w:val="30"/>
        </w:rPr>
        <w:t xml:space="preserve">, </w:t>
      </w:r>
      <w:r w:rsidRPr="0033641B">
        <w:rPr>
          <w:position w:val="-12"/>
          <w:sz w:val="30"/>
          <w:szCs w:val="30"/>
        </w:rPr>
        <w:object w:dxaOrig="380" w:dyaOrig="400">
          <v:shape id="_x0000_i1087" type="#_x0000_t75" style="width:19pt;height:20.4pt" o:ole="">
            <v:imagedata r:id="rId137" o:title=""/>
          </v:shape>
          <o:OLEObject Type="Embed" ProgID="Equation.3" ShapeID="_x0000_i1087" DrawAspect="Content" ObjectID="_1678774491" r:id="rId138"/>
        </w:object>
      </w:r>
      <w:r>
        <w:rPr>
          <w:sz w:val="30"/>
          <w:szCs w:val="30"/>
        </w:rPr>
        <w:t xml:space="preserve"> и </w:t>
      </w:r>
      <w:r w:rsidRPr="0033641B">
        <w:rPr>
          <w:position w:val="-12"/>
          <w:sz w:val="30"/>
          <w:szCs w:val="30"/>
        </w:rPr>
        <w:object w:dxaOrig="400" w:dyaOrig="400">
          <v:shape id="_x0000_i1088" type="#_x0000_t75" style="width:20.4pt;height:20.4pt" o:ole="">
            <v:imagedata r:id="rId139" o:title=""/>
          </v:shape>
          <o:OLEObject Type="Embed" ProgID="Equation.3" ShapeID="_x0000_i1088" DrawAspect="Content" ObjectID="_1678774492" r:id="rId140"/>
        </w:object>
      </w:r>
      <w:r>
        <w:rPr>
          <w:sz w:val="30"/>
          <w:szCs w:val="30"/>
        </w:rPr>
        <w:t xml:space="preserve"> в различных точках и построить их эпюры. На рис. 3.9 изображены линии одинаковых вертикальных напряжений </w:t>
      </w:r>
      <w:r w:rsidRPr="0033641B">
        <w:rPr>
          <w:position w:val="-12"/>
          <w:sz w:val="30"/>
          <w:szCs w:val="30"/>
        </w:rPr>
        <w:object w:dxaOrig="380" w:dyaOrig="400">
          <v:shape id="_x0000_i1089" type="#_x0000_t75" style="width:19pt;height:20.4pt" o:ole="">
            <v:imagedata r:id="rId141" o:title=""/>
          </v:shape>
          <o:OLEObject Type="Embed" ProgID="Equation.3" ShapeID="_x0000_i1089" DrawAspect="Content" ObjectID="_1678774493" r:id="rId142"/>
        </w:object>
      </w:r>
      <w:r>
        <w:rPr>
          <w:sz w:val="30"/>
          <w:szCs w:val="30"/>
        </w:rPr>
        <w:t xml:space="preserve">, называемых </w:t>
      </w:r>
      <w:r w:rsidRPr="00F42EE9">
        <w:rPr>
          <w:i/>
          <w:sz w:val="30"/>
          <w:szCs w:val="30"/>
        </w:rPr>
        <w:t>изобарами</w:t>
      </w:r>
      <w:r w:rsidRPr="00B553F1">
        <w:rPr>
          <w:sz w:val="30"/>
          <w:szCs w:val="30"/>
        </w:rPr>
        <w:t>,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горизонтальных напряжений </w:t>
      </w:r>
      <w:r w:rsidRPr="00B553F1">
        <w:rPr>
          <w:position w:val="-12"/>
          <w:sz w:val="30"/>
          <w:szCs w:val="30"/>
        </w:rPr>
        <w:object w:dxaOrig="380" w:dyaOrig="400">
          <v:shape id="_x0000_i1090" type="#_x0000_t75" style="width:19pt;height:20.4pt" o:ole="">
            <v:imagedata r:id="rId143" o:title=""/>
          </v:shape>
          <o:OLEObject Type="Embed" ProgID="Equation.3" ShapeID="_x0000_i1090" DrawAspect="Content" ObjectID="_1678774494" r:id="rId144"/>
        </w:object>
      </w:r>
      <w:r>
        <w:rPr>
          <w:sz w:val="30"/>
          <w:szCs w:val="30"/>
        </w:rPr>
        <w:t xml:space="preserve">, </w:t>
      </w:r>
      <w:r w:rsidRPr="00B553F1">
        <w:rPr>
          <w:sz w:val="30"/>
          <w:szCs w:val="30"/>
        </w:rPr>
        <w:t xml:space="preserve">называемых </w:t>
      </w:r>
      <w:r w:rsidRPr="00F42EE9">
        <w:rPr>
          <w:i/>
          <w:sz w:val="30"/>
          <w:szCs w:val="30"/>
        </w:rPr>
        <w:t>распорами</w:t>
      </w:r>
      <w:r>
        <w:rPr>
          <w:sz w:val="30"/>
          <w:szCs w:val="30"/>
        </w:rPr>
        <w:t xml:space="preserve">, и касательных напряжений </w:t>
      </w:r>
      <w:r w:rsidRPr="0033641B">
        <w:rPr>
          <w:position w:val="-12"/>
          <w:sz w:val="30"/>
          <w:szCs w:val="30"/>
        </w:rPr>
        <w:object w:dxaOrig="400" w:dyaOrig="400">
          <v:shape id="_x0000_i1091" type="#_x0000_t75" style="width:20.4pt;height:20.4pt" o:ole="">
            <v:imagedata r:id="rId145" o:title=""/>
          </v:shape>
          <o:OLEObject Type="Embed" ProgID="Equation.3" ShapeID="_x0000_i1091" DrawAspect="Content" ObjectID="_1678774495" r:id="rId146"/>
        </w:object>
      </w:r>
      <w:r>
        <w:rPr>
          <w:sz w:val="30"/>
          <w:szCs w:val="30"/>
        </w:rPr>
        <w:t xml:space="preserve">, называемых </w:t>
      </w:r>
      <w:r w:rsidRPr="00F42EE9">
        <w:rPr>
          <w:i/>
          <w:sz w:val="30"/>
          <w:szCs w:val="30"/>
        </w:rPr>
        <w:t>сдвигами</w:t>
      </w:r>
      <w:r>
        <w:rPr>
          <w:sz w:val="30"/>
          <w:szCs w:val="30"/>
        </w:rPr>
        <w:t xml:space="preserve">. </w:t>
      </w:r>
    </w:p>
    <w:p w:rsidR="001142DB" w:rsidRDefault="001142DB" w:rsidP="001142DB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Изобары </w:t>
      </w:r>
      <w:r w:rsidRPr="00EA7497">
        <w:rPr>
          <w:sz w:val="30"/>
          <w:szCs w:val="30"/>
        </w:rPr>
        <w:t xml:space="preserve">показывают, что влияние </w:t>
      </w:r>
      <w:r>
        <w:rPr>
          <w:sz w:val="30"/>
          <w:szCs w:val="30"/>
        </w:rPr>
        <w:t>вертикальных</w:t>
      </w:r>
      <w:r w:rsidRPr="00EA7497">
        <w:rPr>
          <w:sz w:val="30"/>
          <w:szCs w:val="30"/>
        </w:rPr>
        <w:t xml:space="preserve"> напряжений  </w:t>
      </w:r>
      <w:r w:rsidRPr="00EA7497">
        <w:rPr>
          <w:i/>
          <w:sz w:val="30"/>
          <w:szCs w:val="30"/>
        </w:rPr>
        <w:t>σ</w:t>
      </w:r>
      <w:r w:rsidRPr="00EA7497">
        <w:rPr>
          <w:i/>
          <w:sz w:val="30"/>
          <w:szCs w:val="30"/>
          <w:vertAlign w:val="subscript"/>
        </w:rPr>
        <w:t>z</w:t>
      </w:r>
      <w:r w:rsidRPr="00EA7497">
        <w:rPr>
          <w:sz w:val="30"/>
          <w:szCs w:val="30"/>
        </w:rPr>
        <w:t xml:space="preserve"> интенсивностью 0,1 внешней нагрузки </w:t>
      </w:r>
      <w:r>
        <w:rPr>
          <w:i/>
          <w:sz w:val="30"/>
          <w:szCs w:val="30"/>
        </w:rPr>
        <w:t>P</w:t>
      </w:r>
      <w:r w:rsidRPr="00EA7497">
        <w:rPr>
          <w:sz w:val="30"/>
          <w:szCs w:val="30"/>
        </w:rPr>
        <w:t xml:space="preserve"> сказы</w:t>
      </w:r>
      <w:r>
        <w:rPr>
          <w:sz w:val="30"/>
          <w:szCs w:val="30"/>
        </w:rPr>
        <w:t>вае</w:t>
      </w:r>
      <w:r w:rsidRPr="00EA7497">
        <w:rPr>
          <w:sz w:val="30"/>
          <w:szCs w:val="30"/>
        </w:rPr>
        <w:t>тся на глубине около 6</w:t>
      </w:r>
      <w:r w:rsidRPr="00EA7497">
        <w:rPr>
          <w:i/>
          <w:sz w:val="30"/>
          <w:szCs w:val="30"/>
          <w:lang w:val="en-US"/>
        </w:rPr>
        <w:t>b</w:t>
      </w:r>
      <w:r w:rsidRPr="00EA7497">
        <w:rPr>
          <w:sz w:val="30"/>
          <w:szCs w:val="30"/>
        </w:rPr>
        <w:t xml:space="preserve">, тогда как горизонтальные напряжения </w:t>
      </w:r>
      <w:r w:rsidRPr="00EA7497">
        <w:rPr>
          <w:i/>
          <w:sz w:val="30"/>
          <w:szCs w:val="30"/>
        </w:rPr>
        <w:t>σ</w:t>
      </w:r>
      <w:r w:rsidRPr="00EA7497">
        <w:rPr>
          <w:i/>
          <w:sz w:val="30"/>
          <w:szCs w:val="30"/>
          <w:vertAlign w:val="subscript"/>
          <w:lang w:val="en-US"/>
        </w:rPr>
        <w:t>x</w:t>
      </w:r>
      <w:r w:rsidRPr="00EA7497">
        <w:rPr>
          <w:sz w:val="30"/>
          <w:szCs w:val="30"/>
        </w:rPr>
        <w:t xml:space="preserve"> и касательные </w:t>
      </w:r>
      <w:r w:rsidRPr="00EA7497">
        <w:rPr>
          <w:i/>
          <w:sz w:val="30"/>
          <w:szCs w:val="30"/>
        </w:rPr>
        <w:t>τ</w:t>
      </w:r>
      <w:r w:rsidRPr="00EA7497">
        <w:rPr>
          <w:i/>
          <w:sz w:val="30"/>
          <w:szCs w:val="30"/>
          <w:vertAlign w:val="subscript"/>
        </w:rPr>
        <w:t>zx</w:t>
      </w:r>
      <w:r w:rsidRPr="00EA7497">
        <w:rPr>
          <w:sz w:val="30"/>
          <w:szCs w:val="30"/>
        </w:rPr>
        <w:t xml:space="preserve"> распространяются при той же интенсивности 0,1</w:t>
      </w:r>
      <w:r>
        <w:rPr>
          <w:i/>
          <w:sz w:val="30"/>
          <w:szCs w:val="30"/>
        </w:rPr>
        <w:t>P</w:t>
      </w:r>
      <w:r w:rsidRPr="00EA74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соответственно на </w:t>
      </w:r>
      <w:r w:rsidRPr="00EA7497">
        <w:rPr>
          <w:sz w:val="30"/>
          <w:szCs w:val="30"/>
        </w:rPr>
        <w:t>глу</w:t>
      </w:r>
      <w:r>
        <w:rPr>
          <w:sz w:val="30"/>
          <w:szCs w:val="30"/>
        </w:rPr>
        <w:t xml:space="preserve">бину </w:t>
      </w:r>
      <w:r w:rsidRPr="00EA7497">
        <w:rPr>
          <w:sz w:val="30"/>
          <w:szCs w:val="30"/>
        </w:rPr>
        <w:t>1,5</w:t>
      </w:r>
      <w:r>
        <w:rPr>
          <w:i/>
          <w:sz w:val="30"/>
          <w:szCs w:val="30"/>
        </w:rPr>
        <w:t>b</w:t>
      </w:r>
      <w:r>
        <w:rPr>
          <w:sz w:val="30"/>
          <w:szCs w:val="30"/>
        </w:rPr>
        <w:t xml:space="preserve"> и </w:t>
      </w:r>
      <w:r w:rsidRPr="00EA7497">
        <w:rPr>
          <w:sz w:val="30"/>
          <w:szCs w:val="30"/>
        </w:rPr>
        <w:t xml:space="preserve"> 2,0</w:t>
      </w:r>
      <w:r w:rsidRPr="00EA7497">
        <w:rPr>
          <w:i/>
          <w:sz w:val="30"/>
          <w:szCs w:val="30"/>
        </w:rPr>
        <w:t>b</w:t>
      </w:r>
      <w:r w:rsidRPr="00EA7497">
        <w:rPr>
          <w:sz w:val="30"/>
          <w:szCs w:val="30"/>
        </w:rPr>
        <w:t>.</w:t>
      </w:r>
    </w:p>
    <w:p w:rsidR="001142DB" w:rsidRPr="00EA7497" w:rsidRDefault="003F7636" w:rsidP="001142DB">
      <w:pPr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053" style="position:absolute;left:0;text-align:left;margin-left:234.5pt;margin-top:12.85pt;width:257.5pt;height:221.25pt;z-index:251673600" coordorigin="5198,3869" coordsize="5220,4425">
            <v:shape id="_x0000_s1054" type="#_x0000_t75" style="position:absolute;left:5198;top:3869;width:5220;height:3183">
              <v:imagedata r:id="rId147" o:title="Рис%203" cropleft="4915f" cropright="4915f"/>
            </v:shape>
            <v:shape id="_x0000_s1055" type="#_x0000_t202" style="position:absolute;left:5378;top:7214;width:4860;height:1080" filled="f" stroked="f">
              <v:textbox style="mso-next-textbox:#_x0000_s1055">
                <w:txbxContent>
                  <w:p w:rsidR="003F7636" w:rsidRPr="0040666B" w:rsidRDefault="003F7636" w:rsidP="001142DB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A46B87">
                      <w:rPr>
                        <w:sz w:val="26"/>
                        <w:szCs w:val="26"/>
                      </w:rPr>
                      <w:t>Рис. 3.</w:t>
                    </w:r>
                    <w:r>
                      <w:rPr>
                        <w:sz w:val="26"/>
                        <w:szCs w:val="26"/>
                      </w:rPr>
                      <w:t>10</w:t>
                    </w:r>
                    <w:r w:rsidRPr="00A46B87">
                      <w:rPr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sz w:val="26"/>
                        <w:szCs w:val="26"/>
                      </w:rPr>
                      <w:t xml:space="preserve">Влияние ширины загруженной площади на распределение сжимающих напряжений </w:t>
                    </w:r>
                    <w:r>
                      <w:rPr>
                        <w:i/>
                        <w:sz w:val="26"/>
                        <w:szCs w:val="26"/>
                      </w:rPr>
                      <w:t>σ</w:t>
                    </w:r>
                    <w:r w:rsidRPr="0040666B">
                      <w:rPr>
                        <w:i/>
                        <w:sz w:val="26"/>
                        <w:szCs w:val="26"/>
                        <w:vertAlign w:val="subscript"/>
                      </w:rPr>
                      <w:t>z</w:t>
                    </w:r>
                  </w:p>
                </w:txbxContent>
              </v:textbox>
            </v:shape>
            <w10:wrap type="square"/>
          </v:group>
        </w:pict>
      </w:r>
      <w:r w:rsidR="001142DB" w:rsidRPr="00EA7497">
        <w:rPr>
          <w:sz w:val="30"/>
          <w:szCs w:val="30"/>
        </w:rPr>
        <w:t xml:space="preserve">Влияние ширины загруженной полосы сказывается на глубине распространения напряжений. Например, для фундамента шириной </w:t>
      </w:r>
      <w:smartTag w:uri="urn:schemas-microsoft-com:office:smarttags" w:element="metricconverter">
        <w:smartTagPr>
          <w:attr w:name="ProductID" w:val="1 м"/>
        </w:smartTagPr>
        <w:r w:rsidR="001142DB">
          <w:rPr>
            <w:sz w:val="30"/>
            <w:szCs w:val="30"/>
          </w:rPr>
          <w:t xml:space="preserve">1 </w:t>
        </w:r>
        <w:r w:rsidR="001142DB" w:rsidRPr="00EA7497">
          <w:rPr>
            <w:sz w:val="30"/>
            <w:szCs w:val="30"/>
          </w:rPr>
          <w:t>м</w:t>
        </w:r>
      </w:smartTag>
      <w:r w:rsidR="001142DB" w:rsidRPr="00EA7497">
        <w:rPr>
          <w:sz w:val="30"/>
          <w:szCs w:val="30"/>
        </w:rPr>
        <w:t xml:space="preserve">, передающего на основание нагрузку интенсивностью </w:t>
      </w:r>
      <w:r w:rsidR="001142DB">
        <w:rPr>
          <w:i/>
          <w:sz w:val="30"/>
          <w:szCs w:val="30"/>
        </w:rPr>
        <w:t>P</w:t>
      </w:r>
      <w:r w:rsidR="001142DB" w:rsidRPr="00EA7497">
        <w:rPr>
          <w:sz w:val="30"/>
          <w:szCs w:val="30"/>
        </w:rPr>
        <w:t>, напряжение 0,1</w:t>
      </w:r>
      <w:r w:rsidR="001142DB">
        <w:rPr>
          <w:i/>
          <w:sz w:val="30"/>
          <w:szCs w:val="30"/>
        </w:rPr>
        <w:t>P</w:t>
      </w:r>
      <w:r w:rsidR="001142DB" w:rsidRPr="00EA7497">
        <w:rPr>
          <w:sz w:val="30"/>
          <w:szCs w:val="30"/>
        </w:rPr>
        <w:t xml:space="preserve"> будет на глубине </w:t>
      </w:r>
      <w:smartTag w:uri="urn:schemas-microsoft-com:office:smarttags" w:element="metricconverter">
        <w:smartTagPr>
          <w:attr w:name="ProductID" w:val="6 м"/>
        </w:smartTagPr>
        <w:r w:rsidR="001142DB" w:rsidRPr="00EA7497">
          <w:rPr>
            <w:sz w:val="30"/>
            <w:szCs w:val="30"/>
          </w:rPr>
          <w:t>6 м</w:t>
        </w:r>
      </w:smartTag>
      <w:r w:rsidR="001142DB" w:rsidRPr="00EA7497">
        <w:rPr>
          <w:sz w:val="30"/>
          <w:szCs w:val="30"/>
        </w:rPr>
        <w:t xml:space="preserve"> от подошвы, а для фундамента шириной </w:t>
      </w:r>
      <w:smartTag w:uri="urn:schemas-microsoft-com:office:smarttags" w:element="metricconverter">
        <w:smartTagPr>
          <w:attr w:name="ProductID" w:val="2 м"/>
        </w:smartTagPr>
        <w:r w:rsidR="001142DB" w:rsidRPr="00EA7497">
          <w:rPr>
            <w:sz w:val="30"/>
            <w:szCs w:val="30"/>
          </w:rPr>
          <w:t>2 м</w:t>
        </w:r>
      </w:smartTag>
      <w:r w:rsidR="001142DB" w:rsidRPr="00EA7497">
        <w:rPr>
          <w:sz w:val="30"/>
          <w:szCs w:val="30"/>
        </w:rPr>
        <w:t xml:space="preserve"> при той же интенсивности нагрузки – на глубине </w:t>
      </w:r>
      <w:smartTag w:uri="urn:schemas-microsoft-com:office:smarttags" w:element="metricconverter">
        <w:smartTagPr>
          <w:attr w:name="ProductID" w:val="12 м"/>
        </w:smartTagPr>
        <w:r w:rsidR="001142DB" w:rsidRPr="00EA7497">
          <w:rPr>
            <w:sz w:val="30"/>
            <w:szCs w:val="30"/>
          </w:rPr>
          <w:t>12 м</w:t>
        </w:r>
      </w:smartTag>
      <w:r w:rsidR="001142DB" w:rsidRPr="00EA7497">
        <w:rPr>
          <w:sz w:val="30"/>
          <w:szCs w:val="30"/>
        </w:rPr>
        <w:t xml:space="preserve"> (рис.</w:t>
      </w:r>
      <w:r w:rsidR="001142DB">
        <w:rPr>
          <w:sz w:val="30"/>
          <w:szCs w:val="30"/>
        </w:rPr>
        <w:t xml:space="preserve"> </w:t>
      </w:r>
      <w:r w:rsidR="001142DB" w:rsidRPr="00EA7497">
        <w:rPr>
          <w:sz w:val="30"/>
          <w:szCs w:val="30"/>
        </w:rPr>
        <w:t xml:space="preserve">3.10). </w:t>
      </w:r>
    </w:p>
    <w:p w:rsidR="001142DB" w:rsidRDefault="001142DB" w:rsidP="001142DB">
      <w:pPr>
        <w:jc w:val="center"/>
        <w:rPr>
          <w:b/>
          <w:sz w:val="30"/>
          <w:szCs w:val="30"/>
        </w:rPr>
      </w:pPr>
    </w:p>
    <w:p w:rsidR="001A73F0" w:rsidRDefault="001A73F0"/>
    <w:sectPr w:rsidR="001A73F0" w:rsidSect="001142D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A2294"/>
    <w:multiLevelType w:val="hybridMultilevel"/>
    <w:tmpl w:val="7A601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42DB"/>
    <w:rsid w:val="00011B28"/>
    <w:rsid w:val="00024730"/>
    <w:rsid w:val="000316B2"/>
    <w:rsid w:val="00033266"/>
    <w:rsid w:val="00034F67"/>
    <w:rsid w:val="00040B47"/>
    <w:rsid w:val="00043D02"/>
    <w:rsid w:val="00044118"/>
    <w:rsid w:val="000502C7"/>
    <w:rsid w:val="00050319"/>
    <w:rsid w:val="00052F7B"/>
    <w:rsid w:val="00056ACF"/>
    <w:rsid w:val="0005714E"/>
    <w:rsid w:val="00057466"/>
    <w:rsid w:val="00060370"/>
    <w:rsid w:val="000713CE"/>
    <w:rsid w:val="00082C2E"/>
    <w:rsid w:val="0009186F"/>
    <w:rsid w:val="0009448F"/>
    <w:rsid w:val="00096966"/>
    <w:rsid w:val="000A1684"/>
    <w:rsid w:val="000A1FFB"/>
    <w:rsid w:val="000A6784"/>
    <w:rsid w:val="000A7F46"/>
    <w:rsid w:val="000B4057"/>
    <w:rsid w:val="000B5048"/>
    <w:rsid w:val="000C038A"/>
    <w:rsid w:val="000C08DE"/>
    <w:rsid w:val="000C3173"/>
    <w:rsid w:val="000C3F7D"/>
    <w:rsid w:val="000D46E8"/>
    <w:rsid w:val="000D4CF1"/>
    <w:rsid w:val="000E2F0A"/>
    <w:rsid w:val="000F0E10"/>
    <w:rsid w:val="000F3A0F"/>
    <w:rsid w:val="001002F5"/>
    <w:rsid w:val="00101A84"/>
    <w:rsid w:val="00102282"/>
    <w:rsid w:val="00103C20"/>
    <w:rsid w:val="001142DB"/>
    <w:rsid w:val="001147BF"/>
    <w:rsid w:val="00116DED"/>
    <w:rsid w:val="001230CD"/>
    <w:rsid w:val="00125B21"/>
    <w:rsid w:val="00142680"/>
    <w:rsid w:val="0015284C"/>
    <w:rsid w:val="001532C6"/>
    <w:rsid w:val="001628A9"/>
    <w:rsid w:val="00165903"/>
    <w:rsid w:val="00165A2F"/>
    <w:rsid w:val="00167F57"/>
    <w:rsid w:val="00171DF4"/>
    <w:rsid w:val="00174EA3"/>
    <w:rsid w:val="001757C9"/>
    <w:rsid w:val="00176AEF"/>
    <w:rsid w:val="00182225"/>
    <w:rsid w:val="001823DD"/>
    <w:rsid w:val="00182A9A"/>
    <w:rsid w:val="00187971"/>
    <w:rsid w:val="00191974"/>
    <w:rsid w:val="00192D88"/>
    <w:rsid w:val="00194884"/>
    <w:rsid w:val="001975DB"/>
    <w:rsid w:val="001A0FE1"/>
    <w:rsid w:val="001A33A9"/>
    <w:rsid w:val="001A3FD1"/>
    <w:rsid w:val="001A5A60"/>
    <w:rsid w:val="001A73F0"/>
    <w:rsid w:val="001B0149"/>
    <w:rsid w:val="001B7582"/>
    <w:rsid w:val="001C0489"/>
    <w:rsid w:val="001C2CA5"/>
    <w:rsid w:val="001C7BF2"/>
    <w:rsid w:val="001D0836"/>
    <w:rsid w:val="001D0D3B"/>
    <w:rsid w:val="001E12B9"/>
    <w:rsid w:val="001F01F6"/>
    <w:rsid w:val="001F3CAC"/>
    <w:rsid w:val="001F494B"/>
    <w:rsid w:val="001F6BEE"/>
    <w:rsid w:val="00200C92"/>
    <w:rsid w:val="00206CFD"/>
    <w:rsid w:val="00211A59"/>
    <w:rsid w:val="0021343F"/>
    <w:rsid w:val="00220EEE"/>
    <w:rsid w:val="00222B67"/>
    <w:rsid w:val="002245A1"/>
    <w:rsid w:val="00225EF9"/>
    <w:rsid w:val="00226302"/>
    <w:rsid w:val="00232659"/>
    <w:rsid w:val="00233BB5"/>
    <w:rsid w:val="00237759"/>
    <w:rsid w:val="002476B7"/>
    <w:rsid w:val="002505D4"/>
    <w:rsid w:val="00256217"/>
    <w:rsid w:val="0026358F"/>
    <w:rsid w:val="002641C0"/>
    <w:rsid w:val="00264924"/>
    <w:rsid w:val="0026513A"/>
    <w:rsid w:val="00265267"/>
    <w:rsid w:val="00265D4D"/>
    <w:rsid w:val="00272DA8"/>
    <w:rsid w:val="002732E1"/>
    <w:rsid w:val="00273CF1"/>
    <w:rsid w:val="00283605"/>
    <w:rsid w:val="00284400"/>
    <w:rsid w:val="00291CA6"/>
    <w:rsid w:val="00291D84"/>
    <w:rsid w:val="00292778"/>
    <w:rsid w:val="002954C8"/>
    <w:rsid w:val="002B5535"/>
    <w:rsid w:val="002B7ED7"/>
    <w:rsid w:val="002C2FE1"/>
    <w:rsid w:val="002D1886"/>
    <w:rsid w:val="002D325F"/>
    <w:rsid w:val="002D5D0F"/>
    <w:rsid w:val="002E24D9"/>
    <w:rsid w:val="002E47E0"/>
    <w:rsid w:val="002F3ED2"/>
    <w:rsid w:val="00300500"/>
    <w:rsid w:val="0030146F"/>
    <w:rsid w:val="00310325"/>
    <w:rsid w:val="003149F3"/>
    <w:rsid w:val="00333EA6"/>
    <w:rsid w:val="003347B7"/>
    <w:rsid w:val="00343FC3"/>
    <w:rsid w:val="00352980"/>
    <w:rsid w:val="00352E54"/>
    <w:rsid w:val="00357773"/>
    <w:rsid w:val="003711CB"/>
    <w:rsid w:val="00373CAE"/>
    <w:rsid w:val="003761F4"/>
    <w:rsid w:val="00390AC7"/>
    <w:rsid w:val="00394451"/>
    <w:rsid w:val="003B16D7"/>
    <w:rsid w:val="003B736C"/>
    <w:rsid w:val="003D037D"/>
    <w:rsid w:val="003D3860"/>
    <w:rsid w:val="003D4BA2"/>
    <w:rsid w:val="003D6B35"/>
    <w:rsid w:val="003E07B7"/>
    <w:rsid w:val="003E2D02"/>
    <w:rsid w:val="003E362E"/>
    <w:rsid w:val="003E461A"/>
    <w:rsid w:val="003F71FD"/>
    <w:rsid w:val="003F7636"/>
    <w:rsid w:val="00402180"/>
    <w:rsid w:val="0040667D"/>
    <w:rsid w:val="00406D9E"/>
    <w:rsid w:val="00412E05"/>
    <w:rsid w:val="0041528A"/>
    <w:rsid w:val="00426D91"/>
    <w:rsid w:val="004405F1"/>
    <w:rsid w:val="00440CC7"/>
    <w:rsid w:val="0044484E"/>
    <w:rsid w:val="00460FE4"/>
    <w:rsid w:val="00461ECB"/>
    <w:rsid w:val="00463500"/>
    <w:rsid w:val="00466E75"/>
    <w:rsid w:val="00467145"/>
    <w:rsid w:val="004717E7"/>
    <w:rsid w:val="00472E2F"/>
    <w:rsid w:val="0047588F"/>
    <w:rsid w:val="0047686B"/>
    <w:rsid w:val="00491142"/>
    <w:rsid w:val="004B0EB1"/>
    <w:rsid w:val="004B295C"/>
    <w:rsid w:val="004B34BA"/>
    <w:rsid w:val="004B5691"/>
    <w:rsid w:val="004C1E0B"/>
    <w:rsid w:val="004C2821"/>
    <w:rsid w:val="004C6B54"/>
    <w:rsid w:val="004D14FC"/>
    <w:rsid w:val="004D2A4C"/>
    <w:rsid w:val="004D76AF"/>
    <w:rsid w:val="004D7814"/>
    <w:rsid w:val="004F0558"/>
    <w:rsid w:val="00500684"/>
    <w:rsid w:val="00505CAA"/>
    <w:rsid w:val="00513B93"/>
    <w:rsid w:val="00514AD4"/>
    <w:rsid w:val="00514C92"/>
    <w:rsid w:val="00525A88"/>
    <w:rsid w:val="00526AE0"/>
    <w:rsid w:val="00532382"/>
    <w:rsid w:val="0053510B"/>
    <w:rsid w:val="00537D6D"/>
    <w:rsid w:val="005404C0"/>
    <w:rsid w:val="00543793"/>
    <w:rsid w:val="005440C7"/>
    <w:rsid w:val="00544B66"/>
    <w:rsid w:val="0054594F"/>
    <w:rsid w:val="00550DE4"/>
    <w:rsid w:val="00554B27"/>
    <w:rsid w:val="00566613"/>
    <w:rsid w:val="00570481"/>
    <w:rsid w:val="00570C95"/>
    <w:rsid w:val="0057217A"/>
    <w:rsid w:val="0058738F"/>
    <w:rsid w:val="005878D8"/>
    <w:rsid w:val="00593BA7"/>
    <w:rsid w:val="005A0F8C"/>
    <w:rsid w:val="005A3C9D"/>
    <w:rsid w:val="005A7119"/>
    <w:rsid w:val="005B31A7"/>
    <w:rsid w:val="005B60F7"/>
    <w:rsid w:val="005B6370"/>
    <w:rsid w:val="005C1196"/>
    <w:rsid w:val="005C179F"/>
    <w:rsid w:val="005C7426"/>
    <w:rsid w:val="005D1999"/>
    <w:rsid w:val="005D242F"/>
    <w:rsid w:val="005D4D39"/>
    <w:rsid w:val="005E566F"/>
    <w:rsid w:val="005F2319"/>
    <w:rsid w:val="005F2BC6"/>
    <w:rsid w:val="005F2C8F"/>
    <w:rsid w:val="005F4A04"/>
    <w:rsid w:val="005F7C77"/>
    <w:rsid w:val="00602A8D"/>
    <w:rsid w:val="00604D09"/>
    <w:rsid w:val="00604F39"/>
    <w:rsid w:val="00606106"/>
    <w:rsid w:val="006062CF"/>
    <w:rsid w:val="00607B86"/>
    <w:rsid w:val="00621AA7"/>
    <w:rsid w:val="00622C6A"/>
    <w:rsid w:val="00622D80"/>
    <w:rsid w:val="00630C84"/>
    <w:rsid w:val="006367EC"/>
    <w:rsid w:val="00636C69"/>
    <w:rsid w:val="0063778A"/>
    <w:rsid w:val="006517A6"/>
    <w:rsid w:val="006610A3"/>
    <w:rsid w:val="00663824"/>
    <w:rsid w:val="00672FDA"/>
    <w:rsid w:val="00674461"/>
    <w:rsid w:val="00680ED8"/>
    <w:rsid w:val="00681BA7"/>
    <w:rsid w:val="00691307"/>
    <w:rsid w:val="00693ECE"/>
    <w:rsid w:val="006B28B8"/>
    <w:rsid w:val="006B42CA"/>
    <w:rsid w:val="006B5928"/>
    <w:rsid w:val="006C2861"/>
    <w:rsid w:val="006C7730"/>
    <w:rsid w:val="006D0630"/>
    <w:rsid w:val="006D607F"/>
    <w:rsid w:val="006E074F"/>
    <w:rsid w:val="006E769D"/>
    <w:rsid w:val="006E7928"/>
    <w:rsid w:val="006F4E01"/>
    <w:rsid w:val="006F7DED"/>
    <w:rsid w:val="007110C5"/>
    <w:rsid w:val="00712AF4"/>
    <w:rsid w:val="00716251"/>
    <w:rsid w:val="007202E6"/>
    <w:rsid w:val="00724910"/>
    <w:rsid w:val="00724A35"/>
    <w:rsid w:val="007404B7"/>
    <w:rsid w:val="00742307"/>
    <w:rsid w:val="00754B10"/>
    <w:rsid w:val="007643EE"/>
    <w:rsid w:val="007656F2"/>
    <w:rsid w:val="0076703C"/>
    <w:rsid w:val="00771228"/>
    <w:rsid w:val="00782957"/>
    <w:rsid w:val="00791DC8"/>
    <w:rsid w:val="007A23C5"/>
    <w:rsid w:val="007A4B35"/>
    <w:rsid w:val="007A55A1"/>
    <w:rsid w:val="007B21B6"/>
    <w:rsid w:val="007B5F28"/>
    <w:rsid w:val="007B6928"/>
    <w:rsid w:val="007D280C"/>
    <w:rsid w:val="007D3189"/>
    <w:rsid w:val="007E06C1"/>
    <w:rsid w:val="007E3A0D"/>
    <w:rsid w:val="007E707C"/>
    <w:rsid w:val="007F15F8"/>
    <w:rsid w:val="007F23FA"/>
    <w:rsid w:val="007F4AA1"/>
    <w:rsid w:val="007F5B54"/>
    <w:rsid w:val="007F5C88"/>
    <w:rsid w:val="0080226A"/>
    <w:rsid w:val="008076AC"/>
    <w:rsid w:val="008078F3"/>
    <w:rsid w:val="00813CC5"/>
    <w:rsid w:val="00814640"/>
    <w:rsid w:val="008167C2"/>
    <w:rsid w:val="008274B2"/>
    <w:rsid w:val="00833AC6"/>
    <w:rsid w:val="008434B3"/>
    <w:rsid w:val="0084519C"/>
    <w:rsid w:val="00846052"/>
    <w:rsid w:val="00854029"/>
    <w:rsid w:val="008632BE"/>
    <w:rsid w:val="00871FA1"/>
    <w:rsid w:val="00875DE5"/>
    <w:rsid w:val="0088555E"/>
    <w:rsid w:val="00893450"/>
    <w:rsid w:val="00893880"/>
    <w:rsid w:val="008A7305"/>
    <w:rsid w:val="008B050B"/>
    <w:rsid w:val="008B3355"/>
    <w:rsid w:val="008C30E3"/>
    <w:rsid w:val="008C6B45"/>
    <w:rsid w:val="008E0589"/>
    <w:rsid w:val="008E3E5E"/>
    <w:rsid w:val="008F4AE9"/>
    <w:rsid w:val="008F6159"/>
    <w:rsid w:val="00900CFF"/>
    <w:rsid w:val="0090255E"/>
    <w:rsid w:val="00905F3F"/>
    <w:rsid w:val="00910A5C"/>
    <w:rsid w:val="00914C5D"/>
    <w:rsid w:val="00915A57"/>
    <w:rsid w:val="00916C46"/>
    <w:rsid w:val="0093398A"/>
    <w:rsid w:val="00933C3A"/>
    <w:rsid w:val="00941858"/>
    <w:rsid w:val="00947CCB"/>
    <w:rsid w:val="00951564"/>
    <w:rsid w:val="0096173F"/>
    <w:rsid w:val="00964A1A"/>
    <w:rsid w:val="00965F79"/>
    <w:rsid w:val="009708C5"/>
    <w:rsid w:val="00971774"/>
    <w:rsid w:val="00971EE1"/>
    <w:rsid w:val="00973C32"/>
    <w:rsid w:val="0098417E"/>
    <w:rsid w:val="0099745A"/>
    <w:rsid w:val="009A585C"/>
    <w:rsid w:val="009B771E"/>
    <w:rsid w:val="009C30F6"/>
    <w:rsid w:val="009C3F82"/>
    <w:rsid w:val="009C67EF"/>
    <w:rsid w:val="009C75B5"/>
    <w:rsid w:val="009D1E23"/>
    <w:rsid w:val="009D20ED"/>
    <w:rsid w:val="009D654B"/>
    <w:rsid w:val="009D713C"/>
    <w:rsid w:val="009E0D98"/>
    <w:rsid w:val="009E3A67"/>
    <w:rsid w:val="009F3922"/>
    <w:rsid w:val="009F5C55"/>
    <w:rsid w:val="009F7BEF"/>
    <w:rsid w:val="00A00A51"/>
    <w:rsid w:val="00A01AA5"/>
    <w:rsid w:val="00A046F7"/>
    <w:rsid w:val="00A07143"/>
    <w:rsid w:val="00A13179"/>
    <w:rsid w:val="00A15769"/>
    <w:rsid w:val="00A2506B"/>
    <w:rsid w:val="00A37796"/>
    <w:rsid w:val="00A60763"/>
    <w:rsid w:val="00A71153"/>
    <w:rsid w:val="00A83401"/>
    <w:rsid w:val="00A954EA"/>
    <w:rsid w:val="00A9562A"/>
    <w:rsid w:val="00A97AF9"/>
    <w:rsid w:val="00AA065E"/>
    <w:rsid w:val="00AA29F5"/>
    <w:rsid w:val="00AA4CDC"/>
    <w:rsid w:val="00AB11BE"/>
    <w:rsid w:val="00AB3DF4"/>
    <w:rsid w:val="00AB67E4"/>
    <w:rsid w:val="00AB67F8"/>
    <w:rsid w:val="00AB773A"/>
    <w:rsid w:val="00AC1C77"/>
    <w:rsid w:val="00AF6019"/>
    <w:rsid w:val="00AF648F"/>
    <w:rsid w:val="00B06804"/>
    <w:rsid w:val="00B1595A"/>
    <w:rsid w:val="00B20C52"/>
    <w:rsid w:val="00B31DF8"/>
    <w:rsid w:val="00B40651"/>
    <w:rsid w:val="00B410F2"/>
    <w:rsid w:val="00B460AE"/>
    <w:rsid w:val="00B53BAD"/>
    <w:rsid w:val="00B551C5"/>
    <w:rsid w:val="00B60C47"/>
    <w:rsid w:val="00B62310"/>
    <w:rsid w:val="00B63476"/>
    <w:rsid w:val="00B75847"/>
    <w:rsid w:val="00B75DA6"/>
    <w:rsid w:val="00B802F7"/>
    <w:rsid w:val="00B81B71"/>
    <w:rsid w:val="00B85C83"/>
    <w:rsid w:val="00BA1250"/>
    <w:rsid w:val="00BA1F8D"/>
    <w:rsid w:val="00BA20A4"/>
    <w:rsid w:val="00BA2FA4"/>
    <w:rsid w:val="00BA5837"/>
    <w:rsid w:val="00BA75B8"/>
    <w:rsid w:val="00BB0581"/>
    <w:rsid w:val="00BB1ED2"/>
    <w:rsid w:val="00BB59C6"/>
    <w:rsid w:val="00BB7CFA"/>
    <w:rsid w:val="00BC2BDB"/>
    <w:rsid w:val="00BC30A1"/>
    <w:rsid w:val="00BD634E"/>
    <w:rsid w:val="00BD6F81"/>
    <w:rsid w:val="00BD770E"/>
    <w:rsid w:val="00BE4FCD"/>
    <w:rsid w:val="00BE6632"/>
    <w:rsid w:val="00BE6A5D"/>
    <w:rsid w:val="00BF6BE6"/>
    <w:rsid w:val="00C04055"/>
    <w:rsid w:val="00C11658"/>
    <w:rsid w:val="00C16246"/>
    <w:rsid w:val="00C176B2"/>
    <w:rsid w:val="00C22866"/>
    <w:rsid w:val="00C314A2"/>
    <w:rsid w:val="00C47B30"/>
    <w:rsid w:val="00C51D71"/>
    <w:rsid w:val="00C52E0B"/>
    <w:rsid w:val="00C61A96"/>
    <w:rsid w:val="00C64888"/>
    <w:rsid w:val="00C67A01"/>
    <w:rsid w:val="00C74591"/>
    <w:rsid w:val="00C75509"/>
    <w:rsid w:val="00C93F8C"/>
    <w:rsid w:val="00C9567C"/>
    <w:rsid w:val="00CA2F94"/>
    <w:rsid w:val="00CA718F"/>
    <w:rsid w:val="00CB191F"/>
    <w:rsid w:val="00CB3A88"/>
    <w:rsid w:val="00CB40B8"/>
    <w:rsid w:val="00CB7B7F"/>
    <w:rsid w:val="00CC4FDF"/>
    <w:rsid w:val="00CC54B9"/>
    <w:rsid w:val="00CC7A1A"/>
    <w:rsid w:val="00CD6B6C"/>
    <w:rsid w:val="00CF1777"/>
    <w:rsid w:val="00CF6826"/>
    <w:rsid w:val="00CF7F7A"/>
    <w:rsid w:val="00D04EF1"/>
    <w:rsid w:val="00D179CC"/>
    <w:rsid w:val="00D27739"/>
    <w:rsid w:val="00D31618"/>
    <w:rsid w:val="00D33CC2"/>
    <w:rsid w:val="00D37402"/>
    <w:rsid w:val="00D4277C"/>
    <w:rsid w:val="00D44F3E"/>
    <w:rsid w:val="00D52399"/>
    <w:rsid w:val="00D53489"/>
    <w:rsid w:val="00D646A9"/>
    <w:rsid w:val="00D65C6D"/>
    <w:rsid w:val="00D67DF1"/>
    <w:rsid w:val="00D7732D"/>
    <w:rsid w:val="00D832EA"/>
    <w:rsid w:val="00D94689"/>
    <w:rsid w:val="00D972F1"/>
    <w:rsid w:val="00DA0372"/>
    <w:rsid w:val="00DB37FE"/>
    <w:rsid w:val="00DC4E16"/>
    <w:rsid w:val="00DC5E5D"/>
    <w:rsid w:val="00DC6DFC"/>
    <w:rsid w:val="00DD6E34"/>
    <w:rsid w:val="00E1483E"/>
    <w:rsid w:val="00E16DEB"/>
    <w:rsid w:val="00E207B5"/>
    <w:rsid w:val="00E20CFA"/>
    <w:rsid w:val="00E21A6A"/>
    <w:rsid w:val="00E30E6F"/>
    <w:rsid w:val="00E30FE9"/>
    <w:rsid w:val="00E31AA4"/>
    <w:rsid w:val="00E32BBA"/>
    <w:rsid w:val="00E35F4E"/>
    <w:rsid w:val="00E414F9"/>
    <w:rsid w:val="00E54E13"/>
    <w:rsid w:val="00E61A73"/>
    <w:rsid w:val="00E623BF"/>
    <w:rsid w:val="00E63A9D"/>
    <w:rsid w:val="00E63DF7"/>
    <w:rsid w:val="00E752BC"/>
    <w:rsid w:val="00E758C2"/>
    <w:rsid w:val="00E842BD"/>
    <w:rsid w:val="00EA1333"/>
    <w:rsid w:val="00EA1BC5"/>
    <w:rsid w:val="00EA2487"/>
    <w:rsid w:val="00EA32FE"/>
    <w:rsid w:val="00EB11F7"/>
    <w:rsid w:val="00EB7DAC"/>
    <w:rsid w:val="00EC0931"/>
    <w:rsid w:val="00ED334F"/>
    <w:rsid w:val="00ED488A"/>
    <w:rsid w:val="00ED64B9"/>
    <w:rsid w:val="00EE578A"/>
    <w:rsid w:val="00EE7A14"/>
    <w:rsid w:val="00EF0835"/>
    <w:rsid w:val="00EF097E"/>
    <w:rsid w:val="00EF402F"/>
    <w:rsid w:val="00EF4F67"/>
    <w:rsid w:val="00EF68A7"/>
    <w:rsid w:val="00F00188"/>
    <w:rsid w:val="00F018C9"/>
    <w:rsid w:val="00F025AF"/>
    <w:rsid w:val="00F030BF"/>
    <w:rsid w:val="00F040A3"/>
    <w:rsid w:val="00F11950"/>
    <w:rsid w:val="00F131A9"/>
    <w:rsid w:val="00F14C7B"/>
    <w:rsid w:val="00F22237"/>
    <w:rsid w:val="00F22D0A"/>
    <w:rsid w:val="00F2320B"/>
    <w:rsid w:val="00F23431"/>
    <w:rsid w:val="00F2361D"/>
    <w:rsid w:val="00F24DC4"/>
    <w:rsid w:val="00F32F8B"/>
    <w:rsid w:val="00F34480"/>
    <w:rsid w:val="00F3466E"/>
    <w:rsid w:val="00F34A73"/>
    <w:rsid w:val="00F3694B"/>
    <w:rsid w:val="00F40616"/>
    <w:rsid w:val="00F55A81"/>
    <w:rsid w:val="00F62E69"/>
    <w:rsid w:val="00F63D5C"/>
    <w:rsid w:val="00F73165"/>
    <w:rsid w:val="00F854F3"/>
    <w:rsid w:val="00F87404"/>
    <w:rsid w:val="00F95386"/>
    <w:rsid w:val="00FA106D"/>
    <w:rsid w:val="00FA2257"/>
    <w:rsid w:val="00FA36BA"/>
    <w:rsid w:val="00FB3438"/>
    <w:rsid w:val="00FC5BF3"/>
    <w:rsid w:val="00FC6865"/>
    <w:rsid w:val="00FD073C"/>
    <w:rsid w:val="00FD61B3"/>
    <w:rsid w:val="00FE10AC"/>
    <w:rsid w:val="00FE62E2"/>
    <w:rsid w:val="00FF1F18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5:docId w15:val="{91DC92B1-9942-4366-BBFF-C8A85DE9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D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2D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png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5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8.png"/><Relationship Id="rId139" Type="http://schemas.openxmlformats.org/officeDocument/2006/relationships/image" Target="media/image71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4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png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6.wmf"/><Relationship Id="rId135" Type="http://schemas.openxmlformats.org/officeDocument/2006/relationships/image" Target="media/image69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png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7.bin"/><Relationship Id="rId141" Type="http://schemas.openxmlformats.org/officeDocument/2006/relationships/image" Target="media/image72.wmf"/><Relationship Id="rId146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png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image" Target="media/image75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png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3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png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png"/><Relationship Id="rId144" Type="http://schemas.openxmlformats.org/officeDocument/2006/relationships/oleObject" Target="embeddings/oleObject66.bin"/><Relationship Id="rId90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8637-D0A0-4B55-99AF-ABA99EF4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tuyakova_ak</dc:creator>
  <cp:lastModifiedBy>asus</cp:lastModifiedBy>
  <cp:revision>5</cp:revision>
  <dcterms:created xsi:type="dcterms:W3CDTF">2021-03-29T06:13:00Z</dcterms:created>
  <dcterms:modified xsi:type="dcterms:W3CDTF">2021-04-01T03:25:00Z</dcterms:modified>
</cp:coreProperties>
</file>