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54" w:rsidRDefault="00F80554" w:rsidP="00F80554">
      <w:pPr>
        <w:jc w:val="center"/>
      </w:pPr>
      <w:r>
        <w:rPr>
          <w:b/>
        </w:rPr>
        <w:t>Лекция № 4</w:t>
      </w:r>
      <w:r w:rsidRPr="009177AD">
        <w:rPr>
          <w:b/>
        </w:rPr>
        <w:t>. Фонема как единица языка</w:t>
      </w:r>
      <w:r>
        <w:t>.</w:t>
      </w:r>
    </w:p>
    <w:p w:rsidR="00F80554" w:rsidRDefault="00F80554" w:rsidP="00F80554">
      <w:pPr>
        <w:jc w:val="center"/>
      </w:pPr>
    </w:p>
    <w:p w:rsidR="00F80554" w:rsidRDefault="00F80554" w:rsidP="00F80554">
      <w:pPr>
        <w:jc w:val="both"/>
      </w:pPr>
      <w:r>
        <w:t>План:</w:t>
      </w:r>
    </w:p>
    <w:p w:rsidR="00F80554" w:rsidRDefault="00F80554" w:rsidP="00F80554">
      <w:pPr>
        <w:numPr>
          <w:ilvl w:val="0"/>
          <w:numId w:val="4"/>
        </w:numPr>
        <w:jc w:val="both"/>
      </w:pPr>
      <w:r>
        <w:t>Фонема. Основные функции фонемы. Фонологические признаки фонемы.</w:t>
      </w:r>
    </w:p>
    <w:p w:rsidR="00F80554" w:rsidRDefault="00F80554" w:rsidP="00F80554">
      <w:pPr>
        <w:numPr>
          <w:ilvl w:val="0"/>
          <w:numId w:val="4"/>
        </w:numPr>
        <w:jc w:val="both"/>
      </w:pPr>
      <w:r>
        <w:t>Сильные и слабые позиции фонем.</w:t>
      </w:r>
    </w:p>
    <w:p w:rsidR="00F80554" w:rsidRDefault="00F80554" w:rsidP="00F80554">
      <w:pPr>
        <w:numPr>
          <w:ilvl w:val="0"/>
          <w:numId w:val="4"/>
        </w:numPr>
        <w:jc w:val="both"/>
      </w:pPr>
      <w:r>
        <w:t>Вариации и варианты фонем.</w:t>
      </w:r>
    </w:p>
    <w:p w:rsidR="00F80554" w:rsidRDefault="00F80554" w:rsidP="00F80554">
      <w:pPr>
        <w:numPr>
          <w:ilvl w:val="0"/>
          <w:numId w:val="4"/>
        </w:numPr>
        <w:jc w:val="both"/>
      </w:pPr>
      <w:r>
        <w:t>Понятие фонологической системы.</w:t>
      </w:r>
    </w:p>
    <w:p w:rsidR="00F80554" w:rsidRDefault="00F80554" w:rsidP="00F80554">
      <w:pPr>
        <w:jc w:val="both"/>
      </w:pPr>
    </w:p>
    <w:p w:rsidR="00F80554" w:rsidRDefault="00F80554" w:rsidP="00F80554">
      <w:pPr>
        <w:jc w:val="both"/>
      </w:pPr>
      <w:r>
        <w:tab/>
      </w:r>
      <w:r w:rsidRPr="00E05CFC">
        <w:rPr>
          <w:b/>
        </w:rPr>
        <w:t>Фонема – единица звукового строя языка, представленная рядом позиционно чередующихся звуков и служащая для распознавания значимых единиц языка (слов и морфем)</w:t>
      </w:r>
      <w:r>
        <w:t>.</w:t>
      </w:r>
    </w:p>
    <w:p w:rsidR="00F80554" w:rsidRDefault="00F80554" w:rsidP="00F80554">
      <w:pPr>
        <w:jc w:val="both"/>
      </w:pPr>
      <w:r>
        <w:tab/>
        <w:t xml:space="preserve">Фонема, в отличие от звука, являющегося единицей речи, – единица языка, характеризующаяся высокой степени абстрактности. Как и любая единица языка, фонема обладает присущими ей функциями и признаками. </w:t>
      </w:r>
    </w:p>
    <w:p w:rsidR="00F80554" w:rsidRDefault="00F80554" w:rsidP="00F80554">
      <w:pPr>
        <w:jc w:val="both"/>
      </w:pPr>
    </w:p>
    <w:p w:rsidR="00F80554" w:rsidRDefault="00F80554" w:rsidP="00F80554">
      <w:pPr>
        <w:jc w:val="both"/>
        <w:rPr>
          <w:b/>
        </w:rPr>
      </w:pPr>
      <w:r w:rsidRPr="00E05CFC">
        <w:rPr>
          <w:b/>
        </w:rPr>
        <w:t>Выделяются следующие функции фонемы</w:t>
      </w:r>
      <w:r>
        <w:rPr>
          <w:b/>
        </w:rPr>
        <w:t>:</w:t>
      </w:r>
    </w:p>
    <w:p w:rsidR="00F80554" w:rsidRDefault="00F80554" w:rsidP="00F80554">
      <w:pPr>
        <w:numPr>
          <w:ilvl w:val="2"/>
          <w:numId w:val="2"/>
        </w:numPr>
        <w:jc w:val="both"/>
      </w:pPr>
      <w:r>
        <w:t>конститутивная, т.е. строительная функция;</w:t>
      </w:r>
    </w:p>
    <w:p w:rsidR="00F80554" w:rsidRDefault="00F80554" w:rsidP="00F80554">
      <w:pPr>
        <w:numPr>
          <w:ilvl w:val="2"/>
          <w:numId w:val="2"/>
        </w:numPr>
        <w:jc w:val="both"/>
      </w:pPr>
      <w:proofErr w:type="spellStart"/>
      <w:proofErr w:type="gramStart"/>
      <w:r>
        <w:t>дистинктивная</w:t>
      </w:r>
      <w:proofErr w:type="spellEnd"/>
      <w:r>
        <w:t>, т.е. различительная функция (например: пил – пила, рот – бот - кот).</w:t>
      </w:r>
      <w:proofErr w:type="gramEnd"/>
    </w:p>
    <w:p w:rsidR="00F80554" w:rsidRDefault="00F80554" w:rsidP="00F80554">
      <w:pPr>
        <w:jc w:val="both"/>
      </w:pPr>
    </w:p>
    <w:p w:rsidR="00F80554" w:rsidRDefault="00F80554" w:rsidP="00F80554">
      <w:pPr>
        <w:jc w:val="both"/>
        <w:rPr>
          <w:b/>
        </w:rPr>
      </w:pPr>
      <w:r w:rsidRPr="009159CD">
        <w:rPr>
          <w:b/>
        </w:rPr>
        <w:t>Фонологические признаки:</w:t>
      </w:r>
    </w:p>
    <w:p w:rsidR="00F80554" w:rsidRDefault="00F80554" w:rsidP="00F80554">
      <w:pPr>
        <w:numPr>
          <w:ilvl w:val="0"/>
          <w:numId w:val="5"/>
        </w:numPr>
        <w:jc w:val="both"/>
      </w:pPr>
      <w:r>
        <w:t>«пассивные», или конститутивные признаки фонемы (</w:t>
      </w:r>
      <w:proofErr w:type="gramStart"/>
      <w:r>
        <w:t xml:space="preserve">например: </w:t>
      </w:r>
      <w:r w:rsidRPr="009159CD">
        <w:t>[</w:t>
      </w:r>
      <w:r>
        <w:t>б</w:t>
      </w:r>
      <w:proofErr w:type="gramEnd"/>
      <w:r w:rsidRPr="009159CD">
        <w:t>]</w:t>
      </w:r>
      <w:r>
        <w:t xml:space="preserve"> – </w:t>
      </w:r>
      <w:proofErr w:type="spellStart"/>
      <w:r>
        <w:t>взрывность</w:t>
      </w:r>
      <w:proofErr w:type="spellEnd"/>
      <w:r>
        <w:t xml:space="preserve">, </w:t>
      </w:r>
      <w:proofErr w:type="spellStart"/>
      <w:r>
        <w:t>огубленность</w:t>
      </w:r>
      <w:proofErr w:type="spellEnd"/>
      <w:r>
        <w:t xml:space="preserve">, твердость, звонкость, отсутствие </w:t>
      </w:r>
      <w:proofErr w:type="spellStart"/>
      <w:r>
        <w:t>нозализации</w:t>
      </w:r>
      <w:proofErr w:type="spellEnd"/>
      <w:r>
        <w:t>);</w:t>
      </w:r>
    </w:p>
    <w:p w:rsidR="00F80554" w:rsidRDefault="00F80554" w:rsidP="00F80554">
      <w:pPr>
        <w:numPr>
          <w:ilvl w:val="0"/>
          <w:numId w:val="5"/>
        </w:numPr>
        <w:jc w:val="both"/>
      </w:pPr>
      <w:r>
        <w:t xml:space="preserve">«активные», или дифференциальные признаки, при помощи которых одна фонема противопоставляется другой, </w:t>
      </w:r>
      <w:proofErr w:type="gramStart"/>
      <w:r>
        <w:t>а</w:t>
      </w:r>
      <w:proofErr w:type="gramEnd"/>
      <w:r>
        <w:t xml:space="preserve"> следовательно признаки, помогающие выполнять фонеме ее основные функции (различительную) (например: в сочетаниях бил – пил этим признаком является глухость/звонкость; бил – был – твердость/мягкость).</w:t>
      </w:r>
    </w:p>
    <w:p w:rsidR="00F80554" w:rsidRDefault="00F80554" w:rsidP="00F80554">
      <w:pPr>
        <w:jc w:val="both"/>
      </w:pPr>
    </w:p>
    <w:p w:rsidR="00F80554" w:rsidRDefault="00F80554" w:rsidP="00F80554">
      <w:pPr>
        <w:jc w:val="both"/>
      </w:pPr>
      <w:r>
        <w:tab/>
      </w:r>
      <w:proofErr w:type="gramStart"/>
      <w:r>
        <w:t xml:space="preserve">Следовательно, для того, чтобы определить фонему, необходимо знать набор ее дифференциальных признаков (например: у фонем </w:t>
      </w:r>
      <w:r w:rsidRPr="00256432">
        <w:t>[</w:t>
      </w:r>
      <w:r>
        <w:t>у</w:t>
      </w:r>
      <w:r w:rsidRPr="00256432">
        <w:t>]</w:t>
      </w:r>
      <w:r>
        <w:t>,</w:t>
      </w:r>
      <w:r w:rsidRPr="00256432">
        <w:t xml:space="preserve"> [</w:t>
      </w:r>
      <w:r>
        <w:t>о</w:t>
      </w:r>
      <w:r w:rsidRPr="00256432">
        <w:t>]</w:t>
      </w:r>
      <w:r>
        <w:t xml:space="preserve"> такими признаками является подъем (верхний - средний), отличающий их друг от друга, а также лабиализация, отличающая их от всех остальных фонем).  </w:t>
      </w:r>
      <w:proofErr w:type="gramEnd"/>
    </w:p>
    <w:p w:rsidR="00F80554" w:rsidRDefault="00F80554" w:rsidP="00F80554">
      <w:pPr>
        <w:jc w:val="both"/>
      </w:pPr>
    </w:p>
    <w:p w:rsidR="00F80554" w:rsidRDefault="00F80554" w:rsidP="00F80554">
      <w:pPr>
        <w:jc w:val="both"/>
      </w:pPr>
    </w:p>
    <w:p w:rsidR="00F80554" w:rsidRDefault="00F80554" w:rsidP="00F80554">
      <w:pPr>
        <w:jc w:val="both"/>
      </w:pPr>
      <w:r>
        <w:tab/>
        <w:t xml:space="preserve">В зависимости от того, сохраняет или утрачивает фонема свои основные признаки, будучи реализуема в речи, выделяют </w:t>
      </w:r>
      <w:r w:rsidRPr="00C47DDD">
        <w:rPr>
          <w:b/>
        </w:rPr>
        <w:t>сильные и слабые позиции фонем</w:t>
      </w:r>
      <w:r>
        <w:t>.</w:t>
      </w:r>
    </w:p>
    <w:p w:rsidR="00F80554" w:rsidRDefault="00F80554" w:rsidP="00F80554">
      <w:pPr>
        <w:jc w:val="both"/>
      </w:pPr>
      <w:r>
        <w:tab/>
      </w:r>
      <w:r w:rsidRPr="00C47DDD">
        <w:rPr>
          <w:b/>
        </w:rPr>
        <w:t>Сильная позиция</w:t>
      </w:r>
      <w:r>
        <w:t xml:space="preserve"> – это позиция различения фонем. Фонема в данной позиции выступает в своем основном облике, что позволяет ей лучшим образом выполнять свои функции.</w:t>
      </w:r>
    </w:p>
    <w:p w:rsidR="00F80554" w:rsidRDefault="00F80554" w:rsidP="00F80554">
      <w:pPr>
        <w:jc w:val="both"/>
      </w:pPr>
      <w:r>
        <w:tab/>
        <w:t xml:space="preserve">Для </w:t>
      </w:r>
      <w:r w:rsidRPr="00C47DDD">
        <w:rPr>
          <w:b/>
        </w:rPr>
        <w:t>гласных</w:t>
      </w:r>
      <w:r>
        <w:t xml:space="preserve"> русского языка </w:t>
      </w:r>
      <w:r w:rsidRPr="00C47DDD">
        <w:rPr>
          <w:b/>
        </w:rPr>
        <w:t>сильной позицией</w:t>
      </w:r>
      <w:r>
        <w:t xml:space="preserve"> является позиция под ударением (в начале слова перед твердым согласным, в середине – между твердыми согласными, в конце – после твердого согласного) (например: арба, арка, бант).</w:t>
      </w:r>
    </w:p>
    <w:p w:rsidR="00F80554" w:rsidRDefault="00F80554" w:rsidP="00F80554">
      <w:pPr>
        <w:jc w:val="both"/>
      </w:pPr>
      <w:r>
        <w:tab/>
      </w:r>
      <w:proofErr w:type="gramStart"/>
      <w:r>
        <w:t xml:space="preserve">Для </w:t>
      </w:r>
      <w:r w:rsidRPr="00C47DDD">
        <w:rPr>
          <w:b/>
        </w:rPr>
        <w:t>согласных</w:t>
      </w:r>
      <w:r>
        <w:rPr>
          <w:b/>
        </w:rPr>
        <w:t xml:space="preserve"> </w:t>
      </w:r>
      <w:r w:rsidRPr="00C47DDD">
        <w:t>русского языка</w:t>
      </w:r>
      <w:r>
        <w:t xml:space="preserve"> </w:t>
      </w:r>
      <w:r w:rsidRPr="00C47DDD">
        <w:rPr>
          <w:b/>
        </w:rPr>
        <w:t>сильной позицией</w:t>
      </w:r>
      <w:r>
        <w:rPr>
          <w:b/>
        </w:rPr>
        <w:t xml:space="preserve"> </w:t>
      </w:r>
      <w:r>
        <w:t xml:space="preserve">по </w:t>
      </w:r>
      <w:r w:rsidRPr="0063774B">
        <w:rPr>
          <w:b/>
        </w:rPr>
        <w:t>глухости/звонкости</w:t>
      </w:r>
      <w:r>
        <w:t xml:space="preserve"> – позиция перед любым гласным, сонорным согласным и </w:t>
      </w:r>
      <w:r w:rsidRPr="0063774B">
        <w:t>[</w:t>
      </w:r>
      <w:r>
        <w:t>в</w:t>
      </w:r>
      <w:r w:rsidRPr="0063774B">
        <w:t>]</w:t>
      </w:r>
      <w:r>
        <w:t xml:space="preserve">, стоящим перед гласным или сонорным согласным (например: </w:t>
      </w:r>
      <w:r w:rsidRPr="0063774B">
        <w:rPr>
          <w:b/>
        </w:rPr>
        <w:t>т</w:t>
      </w:r>
      <w:r>
        <w:t xml:space="preserve">ом – </w:t>
      </w:r>
      <w:r w:rsidRPr="0063774B">
        <w:rPr>
          <w:b/>
        </w:rPr>
        <w:t>д</w:t>
      </w:r>
      <w:r>
        <w:t xml:space="preserve">ом, </w:t>
      </w:r>
      <w:r w:rsidRPr="0063774B">
        <w:rPr>
          <w:b/>
        </w:rPr>
        <w:t>п</w:t>
      </w:r>
      <w:r>
        <w:t xml:space="preserve">леск – </w:t>
      </w:r>
      <w:r w:rsidRPr="0063774B">
        <w:rPr>
          <w:b/>
        </w:rPr>
        <w:t>б</w:t>
      </w:r>
      <w:r>
        <w:t xml:space="preserve">леск, </w:t>
      </w:r>
      <w:r w:rsidRPr="0063774B">
        <w:rPr>
          <w:b/>
        </w:rPr>
        <w:t>т</w:t>
      </w:r>
      <w:r>
        <w:t xml:space="preserve">ворец – </w:t>
      </w:r>
      <w:r w:rsidRPr="0063774B">
        <w:rPr>
          <w:b/>
        </w:rPr>
        <w:t>д</w:t>
      </w:r>
      <w:r>
        <w:t>ворец);</w:t>
      </w:r>
      <w:proofErr w:type="gramEnd"/>
      <w:r>
        <w:t xml:space="preserve"> по </w:t>
      </w:r>
      <w:r w:rsidRPr="0063774B">
        <w:rPr>
          <w:b/>
        </w:rPr>
        <w:t>твердости/мягкости</w:t>
      </w:r>
      <w:r>
        <w:t xml:space="preserve"> – позиция абсолютного конца слова (например: кон – конь, топ - топь), а также позиция перед любым гласным кроме </w:t>
      </w:r>
      <w:r w:rsidRPr="0063774B">
        <w:t>[</w:t>
      </w:r>
      <w:r>
        <w:t>е</w:t>
      </w:r>
      <w:r w:rsidRPr="0063774B">
        <w:t>]</w:t>
      </w:r>
      <w:r>
        <w:t xml:space="preserve"> (например: мать – мять, нос – нес, лук - люк) и т.д. </w:t>
      </w:r>
    </w:p>
    <w:p w:rsidR="00F80554" w:rsidRDefault="00F80554" w:rsidP="00F80554">
      <w:pPr>
        <w:jc w:val="both"/>
      </w:pPr>
      <w:r>
        <w:tab/>
      </w:r>
      <w:r w:rsidRPr="00EC1E52">
        <w:rPr>
          <w:b/>
        </w:rPr>
        <w:t>Слабая позиция</w:t>
      </w:r>
      <w:r>
        <w:t xml:space="preserve"> – это позиция </w:t>
      </w:r>
      <w:proofErr w:type="spellStart"/>
      <w:r>
        <w:t>неразличения</w:t>
      </w:r>
      <w:proofErr w:type="spellEnd"/>
      <w:r>
        <w:t xml:space="preserve"> фонем, в этой позиции происходит совпадение двух или более фонем в одном звуке (либо в результате редукции, либо под воздействием соседних звуков), т.е. их фонологическое противопоставление </w:t>
      </w:r>
      <w:r>
        <w:lastRenderedPageBreak/>
        <w:t xml:space="preserve">нейтрализуется. </w:t>
      </w:r>
      <w:r w:rsidRPr="00EC1E52">
        <w:rPr>
          <w:b/>
        </w:rPr>
        <w:t>Нейтрализация</w:t>
      </w:r>
      <w:r>
        <w:t xml:space="preserve"> – это устранение различий между фонемами в определенных условиях (например: роза – роса, но </w:t>
      </w:r>
      <w:proofErr w:type="spellStart"/>
      <w:r>
        <w:t>р</w:t>
      </w:r>
      <w:proofErr w:type="gramStart"/>
      <w:r>
        <w:t>о</w:t>
      </w:r>
      <w:proofErr w:type="spellEnd"/>
      <w:r w:rsidRPr="00121AAD">
        <w:t>[</w:t>
      </w:r>
      <w:proofErr w:type="gramEnd"/>
      <w:r>
        <w:t>с</w:t>
      </w:r>
      <w:r w:rsidRPr="00121AAD">
        <w:t>]</w:t>
      </w:r>
      <w:r>
        <w:t>).</w:t>
      </w:r>
    </w:p>
    <w:p w:rsidR="00F80554" w:rsidRDefault="00F80554" w:rsidP="00F80554">
      <w:pPr>
        <w:jc w:val="both"/>
      </w:pPr>
      <w:r>
        <w:tab/>
        <w:t xml:space="preserve">Для </w:t>
      </w:r>
      <w:r w:rsidRPr="00236BA2">
        <w:rPr>
          <w:b/>
        </w:rPr>
        <w:t>гласных</w:t>
      </w:r>
      <w:r>
        <w:t xml:space="preserve"> звуков </w:t>
      </w:r>
      <w:r w:rsidRPr="00236BA2">
        <w:rPr>
          <w:b/>
        </w:rPr>
        <w:t>слабая позиция</w:t>
      </w:r>
      <w:r>
        <w:t xml:space="preserve"> – позиция без ударения, для согласных звуков слабая позиция </w:t>
      </w:r>
      <w:r w:rsidRPr="00236BA2">
        <w:rPr>
          <w:b/>
        </w:rPr>
        <w:t>по глухости-звонкости</w:t>
      </w:r>
      <w:r>
        <w:t xml:space="preserve"> – в абсолютном конце слова или перед шумным согласным (например: стог – сток, просить – пр</w:t>
      </w:r>
      <w:proofErr w:type="gramStart"/>
      <w:r>
        <w:t>о</w:t>
      </w:r>
      <w:r w:rsidRPr="00236BA2">
        <w:t>[</w:t>
      </w:r>
      <w:proofErr w:type="gramEnd"/>
      <w:r>
        <w:t>з</w:t>
      </w:r>
      <w:r w:rsidRPr="00236BA2">
        <w:t>‘]</w:t>
      </w:r>
      <w:r>
        <w:t xml:space="preserve">ба; сказать – </w:t>
      </w:r>
      <w:proofErr w:type="spellStart"/>
      <w:r>
        <w:t>ска</w:t>
      </w:r>
      <w:proofErr w:type="spellEnd"/>
      <w:r w:rsidRPr="00236BA2">
        <w:t>[</w:t>
      </w:r>
      <w:r>
        <w:rPr>
          <w:lang w:val="en-US"/>
        </w:rPr>
        <w:t>c</w:t>
      </w:r>
      <w:r w:rsidRPr="00236BA2">
        <w:t>]</w:t>
      </w:r>
      <w:r>
        <w:t xml:space="preserve">ка); </w:t>
      </w:r>
      <w:r w:rsidRPr="00236BA2">
        <w:rPr>
          <w:b/>
        </w:rPr>
        <w:t>по твердости – мягкости</w:t>
      </w:r>
      <w:r>
        <w:t xml:space="preserve"> перед гласным </w:t>
      </w:r>
      <w:r w:rsidRPr="00236BA2">
        <w:t>[</w:t>
      </w:r>
      <w:r>
        <w:t>е</w:t>
      </w:r>
      <w:r w:rsidRPr="00236BA2">
        <w:t>]</w:t>
      </w:r>
      <w:r>
        <w:t xml:space="preserve">, перед </w:t>
      </w:r>
      <w:r w:rsidRPr="00236BA2">
        <w:t>[</w:t>
      </w:r>
      <w:r>
        <w:rPr>
          <w:lang w:val="en-US"/>
        </w:rPr>
        <w:t>j</w:t>
      </w:r>
      <w:r w:rsidRPr="00236BA2">
        <w:t>]</w:t>
      </w:r>
      <w:r>
        <w:t xml:space="preserve">, перед мягкими зубными (например: барабан – </w:t>
      </w:r>
      <w:proofErr w:type="spellStart"/>
      <w:r>
        <w:t>барабан</w:t>
      </w:r>
      <w:r w:rsidRPr="00236BA2">
        <w:t>’</w:t>
      </w:r>
      <w:r>
        <w:t>щик</w:t>
      </w:r>
      <w:proofErr w:type="spellEnd"/>
      <w:r>
        <w:t xml:space="preserve">, вместо – </w:t>
      </w:r>
      <w:proofErr w:type="spellStart"/>
      <w:r>
        <w:t>вмес</w:t>
      </w:r>
      <w:r w:rsidRPr="00236BA2">
        <w:t>’</w:t>
      </w:r>
      <w:r>
        <w:t>те</w:t>
      </w:r>
      <w:proofErr w:type="spellEnd"/>
      <w:r>
        <w:t>, лето).</w:t>
      </w:r>
    </w:p>
    <w:p w:rsidR="00F80554" w:rsidRDefault="00F80554" w:rsidP="00F80554">
      <w:pPr>
        <w:jc w:val="both"/>
      </w:pPr>
    </w:p>
    <w:p w:rsidR="00F80554" w:rsidRDefault="00F80554" w:rsidP="00F80554">
      <w:pPr>
        <w:jc w:val="both"/>
      </w:pPr>
      <w:r>
        <w:tab/>
        <w:t xml:space="preserve">Таким образом, одной фонеме может соответствовать несколько реализаций, или </w:t>
      </w:r>
      <w:r w:rsidRPr="00024A91">
        <w:rPr>
          <w:b/>
        </w:rPr>
        <w:t>аллофонов</w:t>
      </w:r>
      <w:r>
        <w:t xml:space="preserve"> (</w:t>
      </w:r>
      <w:r w:rsidRPr="00024A91">
        <w:t xml:space="preserve">&gt; </w:t>
      </w:r>
      <w:r>
        <w:t xml:space="preserve">греч. </w:t>
      </w:r>
      <w:proofErr w:type="spellStart"/>
      <w:r>
        <w:rPr>
          <w:lang w:val="en-US"/>
        </w:rPr>
        <w:t>allos</w:t>
      </w:r>
      <w:proofErr w:type="spellEnd"/>
      <w:r w:rsidRPr="00024A91">
        <w:t xml:space="preserve"> </w:t>
      </w:r>
      <w:r>
        <w:t xml:space="preserve">«другой», </w:t>
      </w:r>
      <w:r>
        <w:rPr>
          <w:lang w:val="en-US"/>
        </w:rPr>
        <w:t>phone</w:t>
      </w:r>
      <w:r>
        <w:t xml:space="preserve"> «звук»). </w:t>
      </w:r>
    </w:p>
    <w:p w:rsidR="00F80554" w:rsidRDefault="00F80554" w:rsidP="00F80554">
      <w:pPr>
        <w:jc w:val="both"/>
      </w:pPr>
      <w:r>
        <w:tab/>
      </w:r>
      <w:r w:rsidRPr="00024A91">
        <w:rPr>
          <w:b/>
        </w:rPr>
        <w:t>Аллофон</w:t>
      </w:r>
      <w:r>
        <w:t xml:space="preserve"> – группа звуков, в которой реализуется данная фонема. В зависимости от места, занимаемого им в слове, соседства с другими звуками, ударности и безударности различают следующие </w:t>
      </w:r>
      <w:r w:rsidRPr="00A561BF">
        <w:rPr>
          <w:b/>
        </w:rPr>
        <w:t>типы аллофонов</w:t>
      </w:r>
      <w:r>
        <w:t>:</w:t>
      </w:r>
    </w:p>
    <w:p w:rsidR="00F80554" w:rsidRDefault="00F80554" w:rsidP="00F80554">
      <w:pPr>
        <w:numPr>
          <w:ilvl w:val="1"/>
          <w:numId w:val="3"/>
        </w:numPr>
        <w:jc w:val="both"/>
      </w:pPr>
      <w:r>
        <w:t xml:space="preserve">вариации, или оттенки фонемы, появляющиеся в сильной позиции фонемы, т.е. </w:t>
      </w:r>
      <w:proofErr w:type="gramStart"/>
      <w:r>
        <w:t>они</w:t>
      </w:r>
      <w:proofErr w:type="gramEnd"/>
      <w:r>
        <w:t xml:space="preserve"> представляют собой позиционные модификации фонем, которые не утрачивают свои различительные функции и являются практически тождественными основному виду фонемы (например: </w:t>
      </w:r>
      <w:r w:rsidRPr="00CE23DB">
        <w:t>&lt;</w:t>
      </w:r>
      <w:r>
        <w:t>а</w:t>
      </w:r>
      <w:r w:rsidRPr="00CE23DB">
        <w:t>&gt;</w:t>
      </w:r>
      <w:r>
        <w:t xml:space="preserve"> представлена следующими вариациями: </w:t>
      </w:r>
      <w:r w:rsidRPr="00AE4800">
        <w:t>&lt;’</w:t>
      </w:r>
      <w:r>
        <w:t>а</w:t>
      </w:r>
      <w:r w:rsidRPr="00AE4800">
        <w:t>’&gt;</w:t>
      </w:r>
      <w:r>
        <w:t xml:space="preserve"> (мять), </w:t>
      </w:r>
      <w:r w:rsidRPr="00AE4800">
        <w:t>&lt;’</w:t>
      </w:r>
      <w:r>
        <w:t>а</w:t>
      </w:r>
      <w:r w:rsidRPr="00AE4800">
        <w:t>&gt;</w:t>
      </w:r>
      <w:r>
        <w:t xml:space="preserve"> (мятый)).</w:t>
      </w:r>
    </w:p>
    <w:p w:rsidR="00F80554" w:rsidRDefault="00F80554" w:rsidP="00F80554">
      <w:pPr>
        <w:numPr>
          <w:ilvl w:val="1"/>
          <w:numId w:val="3"/>
        </w:numPr>
        <w:jc w:val="both"/>
      </w:pPr>
      <w:r>
        <w:t xml:space="preserve">варианты фонем, появляющиеся в слабой позиции фонемы, т.е. в позиции ее </w:t>
      </w:r>
      <w:proofErr w:type="spellStart"/>
      <w:r>
        <w:t>неразличения</w:t>
      </w:r>
      <w:proofErr w:type="spellEnd"/>
      <w:r>
        <w:t xml:space="preserve">. </w:t>
      </w:r>
      <w:r w:rsidRPr="004B558E">
        <w:rPr>
          <w:b/>
        </w:rPr>
        <w:t>Варианты фонемы</w:t>
      </w:r>
      <w:r>
        <w:t xml:space="preserve"> – это такие модификации фонемы, которые не различаются с другой фонемой, совпадая с ней в своем качестве (например: фонемы </w:t>
      </w:r>
      <w:r w:rsidRPr="004B558E">
        <w:t>&lt;</w:t>
      </w:r>
      <w:r>
        <w:t>а</w:t>
      </w:r>
      <w:r w:rsidRPr="004B558E">
        <w:t>&gt;,&lt;</w:t>
      </w:r>
      <w:r>
        <w:t>о</w:t>
      </w:r>
      <w:r w:rsidRPr="004B558E">
        <w:t xml:space="preserve">&gt; </w:t>
      </w:r>
      <w:r>
        <w:t xml:space="preserve">вол – вал, в форме </w:t>
      </w:r>
      <w:proofErr w:type="gramStart"/>
      <w:r>
        <w:t>в</w:t>
      </w:r>
      <w:r w:rsidRPr="004B558E">
        <w:t>[</w:t>
      </w:r>
      <w:proofErr w:type="gramEnd"/>
      <w:r>
        <w:rPr>
          <w:rtl/>
        </w:rPr>
        <w:t>٨</w:t>
      </w:r>
      <w:r w:rsidRPr="004B558E">
        <w:t>]</w:t>
      </w:r>
      <w:proofErr w:type="spellStart"/>
      <w:r>
        <w:t>лы</w:t>
      </w:r>
      <w:proofErr w:type="spellEnd"/>
      <w:r>
        <w:t xml:space="preserve"> совпадают, следовательно </w:t>
      </w:r>
      <w:r w:rsidRPr="004B558E">
        <w:t>[</w:t>
      </w:r>
      <w:r>
        <w:rPr>
          <w:rtl/>
        </w:rPr>
        <w:t>٨</w:t>
      </w:r>
      <w:r w:rsidRPr="004B558E">
        <w:t>]</w:t>
      </w:r>
      <w:r>
        <w:t xml:space="preserve"> – вариант фонемы &lt;а&gt; /</w:t>
      </w:r>
      <w:r w:rsidRPr="004B558E">
        <w:t xml:space="preserve"> &lt;</w:t>
      </w:r>
      <w:r>
        <w:t>о</w:t>
      </w:r>
      <w:r w:rsidRPr="004B558E">
        <w:t>&gt;</w:t>
      </w:r>
      <w:r>
        <w:t xml:space="preserve">). </w:t>
      </w:r>
      <w:r w:rsidRPr="009177AD">
        <w:t>{</w:t>
      </w:r>
      <w:r>
        <w:rPr>
          <w:i/>
        </w:rPr>
        <w:t>Для того</w:t>
      </w:r>
      <w:proofErr w:type="gramStart"/>
      <w:r>
        <w:rPr>
          <w:i/>
        </w:rPr>
        <w:t>,</w:t>
      </w:r>
      <w:proofErr w:type="gramEnd"/>
      <w:r>
        <w:rPr>
          <w:i/>
        </w:rPr>
        <w:t xml:space="preserve"> чтобы установить вариантом какой фонемы является </w:t>
      </w:r>
      <w:r w:rsidRPr="004B558E">
        <w:t>[</w:t>
      </w:r>
      <w:r>
        <w:rPr>
          <w:rtl/>
        </w:rPr>
        <w:t>٨</w:t>
      </w:r>
      <w:r w:rsidRPr="004B558E">
        <w:t>]</w:t>
      </w:r>
      <w:r>
        <w:t xml:space="preserve"> </w:t>
      </w:r>
      <w:r w:rsidRPr="009177AD">
        <w:rPr>
          <w:i/>
        </w:rPr>
        <w:t>в данном случае,</w:t>
      </w:r>
      <w:r>
        <w:t xml:space="preserve"> </w:t>
      </w:r>
      <w:r>
        <w:rPr>
          <w:i/>
        </w:rPr>
        <w:t>необходимо изменить слово так, чтобы данный звук оказался в сильной позиции</w:t>
      </w:r>
      <w:r w:rsidRPr="009177AD">
        <w:t>}</w:t>
      </w:r>
      <w:r>
        <w:t>.</w:t>
      </w:r>
    </w:p>
    <w:p w:rsidR="00F80554" w:rsidRDefault="00F80554" w:rsidP="00F80554">
      <w:pPr>
        <w:jc w:val="both"/>
      </w:pPr>
    </w:p>
    <w:p w:rsidR="00F80554" w:rsidRDefault="00F80554" w:rsidP="00F80554">
      <w:pPr>
        <w:jc w:val="both"/>
      </w:pPr>
      <w:r>
        <w:tab/>
        <w:t xml:space="preserve">Все варианты фонем находятся в отношении дополнительной дистрибуции друг к другу. </w:t>
      </w:r>
      <w:r w:rsidRPr="009177AD">
        <w:rPr>
          <w:b/>
        </w:rPr>
        <w:t>Дистрибуция</w:t>
      </w:r>
      <w:r>
        <w:t xml:space="preserve"> -  фонетическое окружение, в котором находится звук. Два звука находятся в отношении дополнительной дистрибуции тогда, когда один из них имеет дистрибуцию, которую никогда не может иметь другой (например: дол – долина – дольний (звуки</w:t>
      </w:r>
      <w:proofErr w:type="gramStart"/>
      <w:r>
        <w:t>:</w:t>
      </w:r>
      <w:r w:rsidRPr="00DE7FA0">
        <w:t xml:space="preserve"> [</w:t>
      </w:r>
      <w:r>
        <w:rPr>
          <w:rtl/>
        </w:rPr>
        <w:t>٨</w:t>
      </w:r>
      <w:r w:rsidRPr="00DE7FA0">
        <w:t>],</w:t>
      </w:r>
      <w:r>
        <w:t xml:space="preserve"> </w:t>
      </w:r>
      <w:r w:rsidRPr="00DE7FA0">
        <w:t>[</w:t>
      </w:r>
      <w:proofErr w:type="gramEnd"/>
      <w:r>
        <w:t>о</w:t>
      </w:r>
      <w:r w:rsidRPr="00DE7FA0">
        <w:t>’]</w:t>
      </w:r>
      <w:r>
        <w:t>)).</w:t>
      </w:r>
    </w:p>
    <w:p w:rsidR="00F80554" w:rsidRDefault="00F80554" w:rsidP="00F80554">
      <w:pPr>
        <w:jc w:val="both"/>
      </w:pPr>
    </w:p>
    <w:p w:rsidR="00F80554" w:rsidRDefault="00F80554" w:rsidP="00F80554">
      <w:pPr>
        <w:jc w:val="both"/>
      </w:pPr>
      <w:r>
        <w:tab/>
      </w:r>
      <w:r w:rsidRPr="0028172F">
        <w:t>Фонемы существуют только в фонологической системе</w:t>
      </w:r>
      <w:r>
        <w:t xml:space="preserve">. </w:t>
      </w:r>
      <w:r w:rsidRPr="0028172F">
        <w:rPr>
          <w:b/>
        </w:rPr>
        <w:t>Фонологическая система</w:t>
      </w:r>
      <w:r>
        <w:t xml:space="preserve"> </w:t>
      </w:r>
      <w:r w:rsidRPr="0028172F">
        <w:rPr>
          <w:b/>
        </w:rPr>
        <w:t>языка</w:t>
      </w:r>
      <w:r>
        <w:t xml:space="preserve"> – это внутренне организованная совокупность его фонем, связанных определенными отношениями. Каждый элемент фонологической системы существует не изолированно, а в тесной связи с другими элементами, </w:t>
      </w:r>
      <w:proofErr w:type="spellStart"/>
      <w:r>
        <w:t>противопоставляясь</w:t>
      </w:r>
      <w:proofErr w:type="spellEnd"/>
      <w:r>
        <w:t xml:space="preserve"> или объединяясь с ними по тем или иным фонетическим признакам.</w:t>
      </w:r>
    </w:p>
    <w:p w:rsidR="00F80554" w:rsidRDefault="00F80554" w:rsidP="00F80554">
      <w:pPr>
        <w:jc w:val="both"/>
        <w:rPr>
          <w:b/>
        </w:rPr>
      </w:pPr>
      <w:r>
        <w:tab/>
      </w:r>
      <w:r w:rsidRPr="0028172F">
        <w:rPr>
          <w:b/>
        </w:rPr>
        <w:t xml:space="preserve">Противопоставления </w:t>
      </w:r>
      <w:r w:rsidRPr="00F64312">
        <w:t>фонем образуют</w:t>
      </w:r>
      <w:r w:rsidRPr="0028172F">
        <w:rPr>
          <w:b/>
        </w:rPr>
        <w:t xml:space="preserve"> оппозиции</w:t>
      </w:r>
      <w:r>
        <w:rPr>
          <w:b/>
        </w:rPr>
        <w:t>. Выделяется два основных типа оппозиций:</w:t>
      </w:r>
    </w:p>
    <w:p w:rsidR="00F80554" w:rsidRDefault="00F80554" w:rsidP="00F80554">
      <w:pPr>
        <w:numPr>
          <w:ilvl w:val="2"/>
          <w:numId w:val="1"/>
        </w:numPr>
        <w:jc w:val="both"/>
      </w:pPr>
      <w:proofErr w:type="gramStart"/>
      <w:r w:rsidRPr="00B54DBF">
        <w:rPr>
          <w:b/>
        </w:rPr>
        <w:t>дизъюнкция</w:t>
      </w:r>
      <w:r>
        <w:t xml:space="preserve"> – т.е. противопоставление фонем по нескольким признакам (например: дол – кол.</w:t>
      </w:r>
      <w:proofErr w:type="gramEnd"/>
      <w:r>
        <w:t xml:space="preserve"> </w:t>
      </w:r>
      <w:proofErr w:type="gramStart"/>
      <w:r>
        <w:t xml:space="preserve">Фонемы </w:t>
      </w:r>
      <w:r w:rsidRPr="00F64312">
        <w:t>&lt;</w:t>
      </w:r>
      <w:r>
        <w:t>д</w:t>
      </w:r>
      <w:r w:rsidRPr="00F64312">
        <w:t>&gt;</w:t>
      </w:r>
      <w:r>
        <w:t xml:space="preserve">, </w:t>
      </w:r>
      <w:r w:rsidRPr="00F64312">
        <w:t>&lt;</w:t>
      </w:r>
      <w:r>
        <w:t>к</w:t>
      </w:r>
      <w:r w:rsidRPr="00F64312">
        <w:t>&gt;</w:t>
      </w:r>
      <w:r>
        <w:t xml:space="preserve"> противопоставляются по следующим признакам: по месту образования и по глухости/звонкости);</w:t>
      </w:r>
      <w:proofErr w:type="gramEnd"/>
    </w:p>
    <w:p w:rsidR="00F80554" w:rsidRPr="00876D2C" w:rsidRDefault="00F80554" w:rsidP="00F80554">
      <w:pPr>
        <w:numPr>
          <w:ilvl w:val="2"/>
          <w:numId w:val="1"/>
        </w:numPr>
        <w:jc w:val="both"/>
        <w:rPr>
          <w:b/>
        </w:rPr>
      </w:pPr>
      <w:r w:rsidRPr="00B54DBF">
        <w:rPr>
          <w:b/>
        </w:rPr>
        <w:t>корреляция</w:t>
      </w:r>
      <w:r>
        <w:t xml:space="preserve"> – т.е. противопоставление по одному признаку (например </w:t>
      </w:r>
      <w:r w:rsidRPr="00B54DBF">
        <w:t>&lt;</w:t>
      </w:r>
      <w:proofErr w:type="gramStart"/>
      <w:r>
        <w:t>п</w:t>
      </w:r>
      <w:proofErr w:type="gramEnd"/>
      <w:r w:rsidRPr="00B54DBF">
        <w:t>&gt;,&lt;</w:t>
      </w:r>
      <w:r>
        <w:t>б</w:t>
      </w:r>
      <w:r w:rsidRPr="00B54DBF">
        <w:t>&gt;</w:t>
      </w:r>
      <w:r>
        <w:t xml:space="preserve">). Корреляции формируют ядро фонетической системы, они охватывают целые ряды фонем, например, корреляции по глухости/звонкости или по твердости/мягкости. Однако существуют фонемы, которые не образуют оппозиций по тому или иному признаку, например: фонемы </w:t>
      </w:r>
      <w:proofErr w:type="gramStart"/>
      <w:r>
        <w:t>р</w:t>
      </w:r>
      <w:proofErr w:type="gramEnd"/>
      <w:r>
        <w:t xml:space="preserve">, л, м, н – не образуют корреляции по глухости/звонкости. Некоторые фонемы могут </w:t>
      </w:r>
      <w:proofErr w:type="gramStart"/>
      <w:r>
        <w:t>находится</w:t>
      </w:r>
      <w:proofErr w:type="gramEnd"/>
      <w:r>
        <w:t xml:space="preserve"> вообще за пределами корреляции (например: ц, ч, й). </w:t>
      </w:r>
    </w:p>
    <w:p w:rsidR="00FC05E5" w:rsidRDefault="00FC05E5">
      <w:bookmarkStart w:id="0" w:name="_GoBack"/>
      <w:bookmarkEnd w:id="0"/>
    </w:p>
    <w:sectPr w:rsidR="00FC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7DDC"/>
    <w:multiLevelType w:val="hybridMultilevel"/>
    <w:tmpl w:val="BAE0A248"/>
    <w:lvl w:ilvl="0" w:tplc="BF8A9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B7D62"/>
    <w:multiLevelType w:val="hybridMultilevel"/>
    <w:tmpl w:val="C068ECD4"/>
    <w:lvl w:ilvl="0" w:tplc="5ACEF1F8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color w:val="000000"/>
      </w:rPr>
    </w:lvl>
    <w:lvl w:ilvl="1" w:tplc="43465188">
      <w:start w:val="2"/>
      <w:numFmt w:val="upperRoman"/>
      <w:lvlText w:val="%2."/>
      <w:lvlJc w:val="righ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2" w:tplc="6BBA4CA6">
      <w:start w:val="1"/>
      <w:numFmt w:val="decimal"/>
      <w:lvlText w:val="%3."/>
      <w:lvlJc w:val="lef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C4999"/>
    <w:multiLevelType w:val="hybridMultilevel"/>
    <w:tmpl w:val="96A48C70"/>
    <w:lvl w:ilvl="0" w:tplc="65F6F55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color w:val="000000"/>
      </w:rPr>
    </w:lvl>
    <w:lvl w:ilvl="1" w:tplc="7E9CB070">
      <w:start w:val="4"/>
      <w:numFmt w:val="upperRoman"/>
      <w:lvlText w:val="%2."/>
      <w:lvlJc w:val="righ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2" w:tplc="4A24978A">
      <w:start w:val="1"/>
      <w:numFmt w:val="decimal"/>
      <w:lvlText w:val="%3."/>
      <w:lvlJc w:val="lef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B21BED"/>
    <w:multiLevelType w:val="hybridMultilevel"/>
    <w:tmpl w:val="B6BCC2A4"/>
    <w:lvl w:ilvl="0" w:tplc="F40AC90E">
      <w:start w:val="3"/>
      <w:numFmt w:val="upperRoman"/>
      <w:lvlText w:val="%1."/>
      <w:lvlJc w:val="right"/>
      <w:pPr>
        <w:tabs>
          <w:tab w:val="num" w:pos="1134"/>
        </w:tabs>
        <w:ind w:left="1134" w:hanging="283"/>
      </w:pPr>
      <w:rPr>
        <w:rFonts w:hint="default"/>
        <w:b/>
      </w:rPr>
    </w:lvl>
    <w:lvl w:ilvl="1" w:tplc="4BF8CB3E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0C71E5"/>
    <w:multiLevelType w:val="hybridMultilevel"/>
    <w:tmpl w:val="705C1A18"/>
    <w:lvl w:ilvl="0" w:tplc="6B66C38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54"/>
    <w:rsid w:val="00F80554"/>
    <w:rsid w:val="00F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1</cp:revision>
  <dcterms:created xsi:type="dcterms:W3CDTF">2021-10-14T19:39:00Z</dcterms:created>
  <dcterms:modified xsi:type="dcterms:W3CDTF">2021-10-14T19:41:00Z</dcterms:modified>
</cp:coreProperties>
</file>