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0D" w:rsidRPr="005D51FA" w:rsidRDefault="0015090D" w:rsidP="0015090D">
      <w:pPr>
        <w:spacing w:after="0" w:line="240" w:lineRule="auto"/>
        <w:ind w:firstLine="567"/>
        <w:jc w:val="center"/>
        <w:rPr>
          <w:rFonts w:eastAsia="Times New Roman"/>
          <w:b/>
          <w:i/>
          <w:szCs w:val="28"/>
          <w:lang w:eastAsia="ru-RU"/>
        </w:rPr>
      </w:pPr>
      <w:r w:rsidRPr="005D51FA">
        <w:rPr>
          <w:rFonts w:eastAsia="Times New Roman"/>
          <w:b/>
          <w:i/>
          <w:szCs w:val="28"/>
          <w:lang w:eastAsia="ru-RU"/>
        </w:rPr>
        <w:t>Интегрирование тригонометрических функций</w:t>
      </w:r>
    </w:p>
    <w:p w:rsidR="0015090D" w:rsidRPr="005D51FA" w:rsidRDefault="0015090D" w:rsidP="0015090D">
      <w:pPr>
        <w:spacing w:after="0" w:line="240" w:lineRule="auto"/>
        <w:ind w:firstLine="567"/>
        <w:jc w:val="center"/>
        <w:rPr>
          <w:rFonts w:eastAsia="Times New Roman"/>
          <w:i/>
          <w:szCs w:val="28"/>
          <w:lang w:eastAsia="ru-RU"/>
        </w:rPr>
      </w:pPr>
    </w:p>
    <w:p w:rsidR="0015090D" w:rsidRPr="005D51FA" w:rsidRDefault="0015090D" w:rsidP="0015090D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szCs w:val="28"/>
          <w:lang w:eastAsia="ru-RU"/>
        </w:rPr>
        <w:t xml:space="preserve">Подстановка </w:t>
      </w:r>
      <w:r w:rsidRPr="005D51FA">
        <w:rPr>
          <w:rFonts w:eastAsia="Times New Roman"/>
          <w:position w:val="-26"/>
          <w:szCs w:val="28"/>
          <w:lang w:eastAsia="ru-RU"/>
        </w:rPr>
        <w:object w:dxaOrig="8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4.25pt;height:35.25pt" o:ole="">
            <v:imagedata r:id="rId4" o:title=""/>
          </v:shape>
          <o:OLEObject Type="Embed" ProgID="Equation.3" ShapeID="_x0000_i1035" DrawAspect="Content" ObjectID="_1676357484" r:id="rId5"/>
        </w:object>
      </w:r>
      <w:r w:rsidRPr="005D51FA">
        <w:rPr>
          <w:rFonts w:eastAsia="Times New Roman"/>
          <w:szCs w:val="28"/>
          <w:lang w:eastAsia="ru-RU"/>
        </w:rPr>
        <w:t xml:space="preserve">, которую будем называть универсальной, рационализирует интеграл </w:t>
      </w:r>
      <w:r w:rsidRPr="005D51FA">
        <w:rPr>
          <w:rFonts w:eastAsia="Times New Roman"/>
          <w:position w:val="-16"/>
          <w:szCs w:val="28"/>
          <w:lang w:eastAsia="ru-RU"/>
        </w:rPr>
        <w:object w:dxaOrig="2220" w:dyaOrig="460">
          <v:shape id="_x0000_i1036" type="#_x0000_t75" style="width:111pt;height:23.25pt" o:ole="">
            <v:imagedata r:id="rId6" o:title=""/>
          </v:shape>
          <o:OLEObject Type="Embed" ProgID="Equation.3" ShapeID="_x0000_i1036" DrawAspect="Content" ObjectID="_1676357485" r:id="rId7"/>
        </w:object>
      </w:r>
      <w:r w:rsidRPr="005D51FA">
        <w:rPr>
          <w:rFonts w:eastAsia="Times New Roman"/>
          <w:szCs w:val="28"/>
          <w:lang w:eastAsia="ru-RU"/>
        </w:rPr>
        <w:t xml:space="preserve">, т. е. сводит его к интегралу от рациональной дроби нового аргумента </w:t>
      </w:r>
      <w:r w:rsidRPr="005D51FA">
        <w:rPr>
          <w:rFonts w:eastAsia="Times New Roman"/>
          <w:i/>
          <w:szCs w:val="28"/>
          <w:lang w:val="en-US" w:eastAsia="ru-RU"/>
        </w:rPr>
        <w:t>t</w:t>
      </w:r>
      <w:r w:rsidRPr="005D51FA">
        <w:rPr>
          <w:rFonts w:eastAsia="Times New Roman"/>
          <w:i/>
          <w:szCs w:val="28"/>
          <w:lang w:eastAsia="ru-RU"/>
        </w:rPr>
        <w:t>;</w:t>
      </w:r>
      <w:r w:rsidRPr="005D51FA">
        <w:rPr>
          <w:rFonts w:eastAsia="Times New Roman"/>
          <w:szCs w:val="28"/>
          <w:lang w:eastAsia="ru-RU"/>
        </w:rPr>
        <w:t xml:space="preserve"> при такой подстановке </w:t>
      </w:r>
      <w:r w:rsidRPr="005D51FA">
        <w:rPr>
          <w:rFonts w:eastAsia="Times New Roman"/>
          <w:position w:val="-30"/>
          <w:szCs w:val="28"/>
          <w:lang w:eastAsia="ru-RU"/>
        </w:rPr>
        <w:object w:dxaOrig="9139" w:dyaOrig="820">
          <v:shape id="_x0000_i1025" type="#_x0000_t75" style="width:456.75pt;height:41.25pt" o:ole="">
            <v:imagedata r:id="rId8" o:title=""/>
          </v:shape>
          <o:OLEObject Type="Embed" ProgID="Equation.3" ShapeID="_x0000_i1025" DrawAspect="Content" ObjectID="_1676357486" r:id="rId9"/>
        </w:object>
      </w:r>
    </w:p>
    <w:p w:rsidR="0015090D" w:rsidRPr="005D51FA" w:rsidRDefault="0015090D" w:rsidP="0015090D">
      <w:pPr>
        <w:tabs>
          <w:tab w:val="left" w:pos="540"/>
        </w:tabs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szCs w:val="28"/>
          <w:lang w:eastAsia="ru-RU"/>
        </w:rPr>
        <w:t xml:space="preserve">Интегралы вида </w:t>
      </w:r>
      <w:r w:rsidRPr="005D51FA">
        <w:rPr>
          <w:rFonts w:eastAsia="Times New Roman"/>
          <w:position w:val="-12"/>
          <w:szCs w:val="28"/>
          <w:lang w:eastAsia="ru-RU"/>
        </w:rPr>
        <w:object w:dxaOrig="2000" w:dyaOrig="400">
          <v:shape id="_x0000_i1026" type="#_x0000_t75" style="width:99.75pt;height:20.25pt" o:ole="" fillcolor="window">
            <v:imagedata r:id="rId10" o:title=""/>
          </v:shape>
          <o:OLEObject Type="Embed" ProgID="Equation.3" ShapeID="_x0000_i1026" DrawAspect="Content" ObjectID="_1676357487" r:id="rId11"/>
        </w:object>
      </w:r>
      <w:r w:rsidRPr="005D51FA">
        <w:rPr>
          <w:rFonts w:eastAsia="Times New Roman"/>
          <w:szCs w:val="28"/>
          <w:lang w:eastAsia="ru-RU"/>
        </w:rPr>
        <w:t xml:space="preserve">, </w:t>
      </w:r>
      <w:r w:rsidRPr="005D51FA">
        <w:rPr>
          <w:rFonts w:eastAsia="Times New Roman"/>
          <w:position w:val="-12"/>
          <w:szCs w:val="28"/>
          <w:lang w:eastAsia="ru-RU"/>
        </w:rPr>
        <w:object w:dxaOrig="1960" w:dyaOrig="400">
          <v:shape id="_x0000_i1027" type="#_x0000_t75" style="width:98.25pt;height:20.25pt" o:ole="" fillcolor="window">
            <v:imagedata r:id="rId12" o:title=""/>
          </v:shape>
          <o:OLEObject Type="Embed" ProgID="Equation.3" ShapeID="_x0000_i1027" DrawAspect="Content" ObjectID="_1676357488" r:id="rId13"/>
        </w:object>
      </w:r>
      <w:r w:rsidRPr="005D51FA">
        <w:rPr>
          <w:rFonts w:eastAsia="Times New Roman"/>
          <w:szCs w:val="28"/>
          <w:lang w:eastAsia="ru-RU"/>
        </w:rPr>
        <w:t xml:space="preserve">, </w:t>
      </w:r>
      <w:r w:rsidRPr="005D51FA">
        <w:rPr>
          <w:rFonts w:eastAsia="Times New Roman"/>
          <w:position w:val="-12"/>
          <w:szCs w:val="28"/>
          <w:lang w:eastAsia="ru-RU"/>
        </w:rPr>
        <w:object w:dxaOrig="2000" w:dyaOrig="400">
          <v:shape id="_x0000_i1028" type="#_x0000_t75" style="width:99.75pt;height:20.25pt" o:ole="" fillcolor="window">
            <v:imagedata r:id="rId14" o:title=""/>
          </v:shape>
          <o:OLEObject Type="Embed" ProgID="Equation.3" ShapeID="_x0000_i1028" DrawAspect="Content" ObjectID="_1676357489" r:id="rId15"/>
        </w:object>
      </w:r>
      <w:r w:rsidRPr="005D51FA">
        <w:rPr>
          <w:rFonts w:eastAsia="Times New Roman"/>
          <w:szCs w:val="28"/>
          <w:lang w:eastAsia="ru-RU"/>
        </w:rPr>
        <w:t xml:space="preserve"> вычисляются с использованием формул тригонометрии</w:t>
      </w:r>
    </w:p>
    <w:p w:rsidR="0015090D" w:rsidRPr="005D51FA" w:rsidRDefault="0015090D" w:rsidP="0015090D">
      <w:pPr>
        <w:spacing w:after="0" w:line="240" w:lineRule="auto"/>
        <w:ind w:firstLine="567"/>
        <w:jc w:val="center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position w:val="-26"/>
          <w:szCs w:val="28"/>
          <w:lang w:eastAsia="ru-RU"/>
        </w:rPr>
        <w:object w:dxaOrig="4880" w:dyaOrig="700">
          <v:shape id="_x0000_i1029" type="#_x0000_t75" style="width:243.75pt;height:35.25pt" o:ole="" fillcolor="window">
            <v:imagedata r:id="rId16" o:title=""/>
          </v:shape>
          <o:OLEObject Type="Embed" ProgID="Equation.3" ShapeID="_x0000_i1029" DrawAspect="Content" ObjectID="_1676357490" r:id="rId17"/>
        </w:object>
      </w:r>
      <w:r w:rsidRPr="005D51FA">
        <w:rPr>
          <w:rFonts w:eastAsia="Times New Roman"/>
          <w:szCs w:val="28"/>
          <w:lang w:eastAsia="ru-RU"/>
        </w:rPr>
        <w:t>;</w:t>
      </w:r>
    </w:p>
    <w:p w:rsidR="0015090D" w:rsidRPr="005D51FA" w:rsidRDefault="0015090D" w:rsidP="0015090D">
      <w:pPr>
        <w:spacing w:after="0" w:line="240" w:lineRule="auto"/>
        <w:ind w:firstLine="567"/>
        <w:jc w:val="center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position w:val="-26"/>
          <w:szCs w:val="28"/>
          <w:lang w:eastAsia="ru-RU"/>
        </w:rPr>
        <w:object w:dxaOrig="4900" w:dyaOrig="700">
          <v:shape id="_x0000_i1030" type="#_x0000_t75" style="width:245.25pt;height:35.25pt" o:ole="" fillcolor="window">
            <v:imagedata r:id="rId18" o:title=""/>
          </v:shape>
          <o:OLEObject Type="Embed" ProgID="Equation.3" ShapeID="_x0000_i1030" DrawAspect="Content" ObjectID="_1676357491" r:id="rId19"/>
        </w:object>
      </w:r>
      <w:r w:rsidRPr="005D51FA">
        <w:rPr>
          <w:rFonts w:eastAsia="Times New Roman"/>
          <w:szCs w:val="28"/>
          <w:lang w:eastAsia="ru-RU"/>
        </w:rPr>
        <w:t>;</w:t>
      </w:r>
    </w:p>
    <w:p w:rsidR="0015090D" w:rsidRPr="005D51FA" w:rsidRDefault="0015090D" w:rsidP="0015090D">
      <w:pPr>
        <w:spacing w:after="0" w:line="240" w:lineRule="auto"/>
        <w:ind w:firstLine="567"/>
        <w:jc w:val="center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position w:val="-26"/>
          <w:szCs w:val="28"/>
          <w:lang w:eastAsia="ru-RU"/>
        </w:rPr>
        <w:object w:dxaOrig="5080" w:dyaOrig="700">
          <v:shape id="_x0000_i1031" type="#_x0000_t75" style="width:254.25pt;height:35.25pt" o:ole="" fillcolor="window">
            <v:imagedata r:id="rId20" o:title=""/>
          </v:shape>
          <o:OLEObject Type="Embed" ProgID="Equation.3" ShapeID="_x0000_i1031" DrawAspect="Content" ObjectID="_1676357492" r:id="rId21"/>
        </w:object>
      </w:r>
      <w:r w:rsidRPr="005D51FA">
        <w:rPr>
          <w:rFonts w:eastAsia="Times New Roman"/>
          <w:szCs w:val="28"/>
          <w:lang w:eastAsia="ru-RU"/>
        </w:rPr>
        <w:t>.</w:t>
      </w:r>
    </w:p>
    <w:p w:rsidR="0015090D" w:rsidRPr="005D51FA" w:rsidRDefault="0015090D" w:rsidP="0015090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szCs w:val="28"/>
          <w:lang w:eastAsia="ru-RU"/>
        </w:rPr>
        <w:t xml:space="preserve">При вычислении интеграла </w:t>
      </w:r>
      <w:r w:rsidRPr="005D51FA">
        <w:rPr>
          <w:rFonts w:eastAsia="Times New Roman"/>
          <w:position w:val="-18"/>
          <w:szCs w:val="28"/>
          <w:lang w:eastAsia="ru-RU"/>
        </w:rPr>
        <w:object w:dxaOrig="1980" w:dyaOrig="499">
          <v:shape id="_x0000_i1032" type="#_x0000_t75" style="width:99pt;height:24.75pt" o:ole="">
            <v:imagedata r:id="rId22" o:title=""/>
          </v:shape>
          <o:OLEObject Type="Embed" ProgID="Equation.3" ShapeID="_x0000_i1032" DrawAspect="Content" ObjectID="_1676357493" r:id="rId23"/>
        </w:object>
      </w:r>
      <w:r w:rsidRPr="005D51FA">
        <w:rPr>
          <w:rFonts w:eastAsia="Times New Roman"/>
          <w:szCs w:val="28"/>
          <w:lang w:eastAsia="ru-RU"/>
        </w:rPr>
        <w:t xml:space="preserve"> </w:t>
      </w:r>
      <w:r w:rsidRPr="005D51FA">
        <w:rPr>
          <w:rFonts w:eastAsia="Times New Roman"/>
          <w:i/>
          <w:szCs w:val="28"/>
          <w:lang w:val="en-US" w:eastAsia="ru-RU"/>
        </w:rPr>
        <w:t>m</w:t>
      </w:r>
      <w:r w:rsidRPr="005D51FA">
        <w:rPr>
          <w:rFonts w:eastAsia="Times New Roman"/>
          <w:szCs w:val="28"/>
          <w:lang w:eastAsia="ru-RU"/>
        </w:rPr>
        <w:t xml:space="preserve"> и </w:t>
      </w:r>
      <w:r w:rsidRPr="005D51FA">
        <w:rPr>
          <w:rFonts w:eastAsia="Times New Roman"/>
          <w:i/>
          <w:szCs w:val="28"/>
          <w:lang w:val="en-US" w:eastAsia="ru-RU"/>
        </w:rPr>
        <w:t>n</w:t>
      </w:r>
      <w:r w:rsidRPr="005D51FA">
        <w:rPr>
          <w:rFonts w:eastAsia="Times New Roman"/>
          <w:szCs w:val="28"/>
          <w:lang w:eastAsia="ru-RU"/>
        </w:rPr>
        <w:t xml:space="preserve"> – четные натуральные числа, применяем формулы понижения степени </w:t>
      </w:r>
    </w:p>
    <w:p w:rsidR="0015090D" w:rsidRPr="005D51FA" w:rsidRDefault="0015090D" w:rsidP="0015090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position w:val="-28"/>
          <w:szCs w:val="28"/>
          <w:lang w:eastAsia="ru-RU"/>
        </w:rPr>
        <w:object w:dxaOrig="2480" w:dyaOrig="740">
          <v:shape id="_x0000_i1033" type="#_x0000_t75" style="width:123.75pt;height:36.75pt" o:ole="" fillcolor="window">
            <v:imagedata r:id="rId24" o:title=""/>
          </v:shape>
          <o:OLEObject Type="Embed" ProgID="Equation.3" ShapeID="_x0000_i1033" DrawAspect="Content" ObjectID="_1676357494" r:id="rId25"/>
        </w:object>
      </w:r>
      <w:r w:rsidRPr="005D51FA">
        <w:rPr>
          <w:rFonts w:eastAsia="Times New Roman"/>
          <w:szCs w:val="28"/>
          <w:lang w:eastAsia="ru-RU"/>
        </w:rPr>
        <w:t xml:space="preserve">, </w:t>
      </w:r>
      <w:r w:rsidRPr="005D51FA">
        <w:rPr>
          <w:rFonts w:eastAsia="Times New Roman"/>
          <w:position w:val="-28"/>
          <w:szCs w:val="28"/>
          <w:lang w:eastAsia="ru-RU"/>
        </w:rPr>
        <w:object w:dxaOrig="2540" w:dyaOrig="740">
          <v:shape id="_x0000_i1034" type="#_x0000_t75" style="width:126.75pt;height:36.75pt" o:ole="" fillcolor="window">
            <v:imagedata r:id="rId26" o:title=""/>
          </v:shape>
          <o:OLEObject Type="Embed" ProgID="Equation.3" ShapeID="_x0000_i1034" DrawAspect="Content" ObjectID="_1676357495" r:id="rId27"/>
        </w:object>
      </w:r>
      <w:r w:rsidRPr="005D51FA">
        <w:rPr>
          <w:rFonts w:eastAsia="Times New Roman"/>
          <w:szCs w:val="28"/>
          <w:lang w:eastAsia="ru-RU"/>
        </w:rPr>
        <w:t>,</w:t>
      </w:r>
    </w:p>
    <w:p w:rsidR="0015090D" w:rsidRPr="005D51FA" w:rsidRDefault="0015090D" w:rsidP="0015090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szCs w:val="28"/>
          <w:lang w:eastAsia="ru-RU"/>
        </w:rPr>
        <w:t>которые позволяют повторным уменьшением вдвое показателей степеней синуса и косинуса в конечном счете свести рассматриваемые интегралы к сумме интегралов от констант и нечетных степеней синуса и косинуса.</w:t>
      </w:r>
    </w:p>
    <w:p w:rsidR="0015090D" w:rsidRPr="005D51FA" w:rsidRDefault="0015090D" w:rsidP="0015090D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</w:p>
    <w:p w:rsidR="0015090D" w:rsidRPr="005D51FA" w:rsidRDefault="0015090D" w:rsidP="0015090D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b/>
          <w:szCs w:val="28"/>
          <w:lang w:eastAsia="ru-RU"/>
        </w:rPr>
        <w:t>Пример 13.</w:t>
      </w:r>
      <w:r w:rsidRPr="005D51FA">
        <w:rPr>
          <w:rFonts w:eastAsia="Times New Roman"/>
          <w:szCs w:val="28"/>
          <w:lang w:eastAsia="ru-RU"/>
        </w:rPr>
        <w:t xml:space="preserve"> Найти</w:t>
      </w:r>
      <w:r w:rsidRPr="005D51FA">
        <w:rPr>
          <w:rFonts w:eastAsia="Times New Roman"/>
          <w:i/>
          <w:szCs w:val="28"/>
          <w:lang w:eastAsia="ru-RU"/>
        </w:rPr>
        <w:t xml:space="preserve"> </w:t>
      </w:r>
      <w:r w:rsidRPr="005D51FA">
        <w:rPr>
          <w:rFonts w:eastAsia="Times New Roman"/>
          <w:position w:val="-12"/>
          <w:szCs w:val="28"/>
          <w:lang w:eastAsia="ru-RU"/>
        </w:rPr>
        <w:object w:dxaOrig="1900" w:dyaOrig="400">
          <v:shape id="_x0000_i1049" type="#_x0000_t75" style="width:95.25pt;height:20.25pt" o:ole="" fillcolor="window">
            <v:imagedata r:id="rId28" o:title=""/>
          </v:shape>
          <o:OLEObject Type="Embed" ProgID="Equation.3" ShapeID="_x0000_i1049" DrawAspect="Content" ObjectID="_1676357496" r:id="rId29"/>
        </w:object>
      </w:r>
      <w:r w:rsidRPr="005D51FA">
        <w:rPr>
          <w:rFonts w:eastAsia="Times New Roman"/>
          <w:szCs w:val="28"/>
          <w:lang w:eastAsia="ru-RU"/>
        </w:rPr>
        <w:t>.</w:t>
      </w:r>
    </w:p>
    <w:p w:rsidR="0015090D" w:rsidRPr="005D51FA" w:rsidRDefault="0015090D" w:rsidP="0015090D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b/>
          <w:szCs w:val="28"/>
          <w:lang w:eastAsia="ru-RU"/>
        </w:rPr>
        <w:t xml:space="preserve">Решение. </w:t>
      </w:r>
      <w:r w:rsidRPr="005D51FA">
        <w:rPr>
          <w:rFonts w:eastAsia="Times New Roman"/>
          <w:szCs w:val="28"/>
          <w:lang w:eastAsia="ru-RU"/>
        </w:rPr>
        <w:t xml:space="preserve">Преобразуем произведение тригонометрических функций по формуле </w:t>
      </w:r>
      <w:r w:rsidRPr="005D51FA">
        <w:rPr>
          <w:rFonts w:eastAsia="Times New Roman"/>
          <w:position w:val="-28"/>
          <w:szCs w:val="28"/>
          <w:lang w:eastAsia="ru-RU"/>
        </w:rPr>
        <w:object w:dxaOrig="9520" w:dyaOrig="740">
          <v:shape id="_x0000_i1050" type="#_x0000_t75" style="width:476.25pt;height:36.75pt" o:ole="" fillcolor="window">
            <v:imagedata r:id="rId30" o:title=""/>
          </v:shape>
          <o:OLEObject Type="Embed" ProgID="Equation.3" ShapeID="_x0000_i1050" DrawAspect="Content" ObjectID="_1676357497" r:id="rId31"/>
        </w:object>
      </w:r>
      <w:r w:rsidRPr="005D51FA">
        <w:rPr>
          <w:rFonts w:eastAsia="Times New Roman"/>
          <w:position w:val="-70"/>
          <w:szCs w:val="28"/>
          <w:lang w:eastAsia="ru-RU"/>
        </w:rPr>
        <w:object w:dxaOrig="6480" w:dyaOrig="1560">
          <v:shape id="_x0000_i1051" type="#_x0000_t75" style="width:324pt;height:78pt" o:ole="" fillcolor="window">
            <v:imagedata r:id="rId32" o:title=""/>
          </v:shape>
          <o:OLEObject Type="Embed" ProgID="Equation.3" ShapeID="_x0000_i1051" DrawAspect="Content" ObjectID="_1676357498" r:id="rId33"/>
        </w:object>
      </w:r>
    </w:p>
    <w:p w:rsidR="0015090D" w:rsidRPr="005D51FA" w:rsidRDefault="0015090D" w:rsidP="0015090D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szCs w:val="28"/>
          <w:lang w:eastAsia="ru-RU"/>
        </w:rPr>
        <w:t>При вычислении воспользовались заменой переменных</w:t>
      </w:r>
    </w:p>
    <w:p w:rsidR="0015090D" w:rsidRPr="005D51FA" w:rsidRDefault="0015090D" w:rsidP="0015090D">
      <w:pPr>
        <w:spacing w:after="0" w:line="240" w:lineRule="auto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position w:val="-6"/>
          <w:szCs w:val="28"/>
          <w:lang w:eastAsia="ru-RU"/>
        </w:rPr>
        <w:object w:dxaOrig="760" w:dyaOrig="320">
          <v:shape id="_x0000_i1052" type="#_x0000_t75" style="width:38.25pt;height:15.75pt" o:ole="" fillcolor="window">
            <v:imagedata r:id="rId34" o:title=""/>
          </v:shape>
          <o:OLEObject Type="Embed" ProgID="Equation.3" ShapeID="_x0000_i1052" DrawAspect="Content" ObjectID="_1676357499" r:id="rId35"/>
        </w:object>
      </w:r>
      <w:r w:rsidRPr="005D51FA">
        <w:rPr>
          <w:rFonts w:eastAsia="Times New Roman"/>
          <w:szCs w:val="28"/>
          <w:lang w:eastAsia="ru-RU"/>
        </w:rPr>
        <w:t xml:space="preserve">, </w:t>
      </w:r>
      <w:r w:rsidRPr="005D51FA">
        <w:rPr>
          <w:rFonts w:eastAsia="Times New Roman"/>
          <w:position w:val="-16"/>
          <w:szCs w:val="28"/>
          <w:lang w:eastAsia="ru-RU"/>
        </w:rPr>
        <w:object w:dxaOrig="1560" w:dyaOrig="580">
          <v:shape id="_x0000_i1053" type="#_x0000_t75" style="width:78pt;height:29.25pt" o:ole="" fillcolor="window">
            <v:imagedata r:id="rId36" o:title=""/>
          </v:shape>
          <o:OLEObject Type="Embed" ProgID="Equation.3" ShapeID="_x0000_i1053" DrawAspect="Content" ObjectID="_1676357500" r:id="rId37"/>
        </w:object>
      </w:r>
      <w:r w:rsidRPr="005D51FA">
        <w:rPr>
          <w:rFonts w:eastAsia="Times New Roman"/>
          <w:szCs w:val="28"/>
          <w:lang w:eastAsia="ru-RU"/>
        </w:rPr>
        <w:t xml:space="preserve">, </w:t>
      </w:r>
      <w:r w:rsidRPr="005D51FA">
        <w:rPr>
          <w:rFonts w:eastAsia="Times New Roman"/>
          <w:position w:val="-6"/>
          <w:szCs w:val="28"/>
          <w:lang w:eastAsia="ru-RU"/>
        </w:rPr>
        <w:object w:dxaOrig="1040" w:dyaOrig="320">
          <v:shape id="_x0000_i1054" type="#_x0000_t75" style="width:51.75pt;height:15.75pt" o:ole="" fillcolor="window">
            <v:imagedata r:id="rId38" o:title=""/>
          </v:shape>
          <o:OLEObject Type="Embed" ProgID="Equation.3" ShapeID="_x0000_i1054" DrawAspect="Content" ObjectID="_1676357501" r:id="rId39"/>
        </w:object>
      </w:r>
      <w:r w:rsidRPr="005D51FA">
        <w:rPr>
          <w:rFonts w:eastAsia="Times New Roman"/>
          <w:szCs w:val="28"/>
          <w:lang w:eastAsia="ru-RU"/>
        </w:rPr>
        <w:t xml:space="preserve">, </w:t>
      </w:r>
      <w:r w:rsidRPr="005D51FA">
        <w:rPr>
          <w:rFonts w:eastAsia="Times New Roman"/>
          <w:position w:val="-28"/>
          <w:szCs w:val="28"/>
          <w:lang w:eastAsia="ru-RU"/>
        </w:rPr>
        <w:object w:dxaOrig="920" w:dyaOrig="720">
          <v:shape id="_x0000_i1055" type="#_x0000_t75" style="width:45.75pt;height:36pt" o:ole="" fillcolor="window">
            <v:imagedata r:id="rId40" o:title=""/>
          </v:shape>
          <o:OLEObject Type="Embed" ProgID="Equation.3" ShapeID="_x0000_i1055" DrawAspect="Content" ObjectID="_1676357502" r:id="rId41"/>
        </w:object>
      </w:r>
      <w:r w:rsidRPr="005D51FA">
        <w:rPr>
          <w:rFonts w:eastAsia="Times New Roman"/>
          <w:szCs w:val="28"/>
          <w:lang w:eastAsia="ru-RU"/>
        </w:rPr>
        <w:t xml:space="preserve">, и </w:t>
      </w:r>
      <w:r w:rsidRPr="005D51FA">
        <w:rPr>
          <w:rFonts w:eastAsia="Times New Roman"/>
          <w:position w:val="-6"/>
          <w:szCs w:val="28"/>
          <w:lang w:eastAsia="ru-RU"/>
        </w:rPr>
        <w:object w:dxaOrig="820" w:dyaOrig="320">
          <v:shape id="_x0000_i1056" type="#_x0000_t75" style="width:41.25pt;height:15.75pt" o:ole="" fillcolor="window">
            <v:imagedata r:id="rId42" o:title=""/>
          </v:shape>
          <o:OLEObject Type="Embed" ProgID="Equation.3" ShapeID="_x0000_i1056" DrawAspect="Content" ObjectID="_1676357503" r:id="rId43"/>
        </w:object>
      </w:r>
      <w:r w:rsidRPr="005D51FA">
        <w:rPr>
          <w:rFonts w:eastAsia="Times New Roman"/>
          <w:szCs w:val="28"/>
          <w:lang w:eastAsia="ru-RU"/>
        </w:rPr>
        <w:t xml:space="preserve">, </w:t>
      </w:r>
      <w:r w:rsidRPr="005D51FA">
        <w:rPr>
          <w:rFonts w:eastAsia="Times New Roman"/>
          <w:position w:val="-6"/>
          <w:szCs w:val="28"/>
          <w:lang w:eastAsia="ru-RU"/>
        </w:rPr>
        <w:object w:dxaOrig="1080" w:dyaOrig="320">
          <v:shape id="_x0000_i1057" type="#_x0000_t75" style="width:54pt;height:15.75pt" o:ole="" fillcolor="window">
            <v:imagedata r:id="rId44" o:title=""/>
          </v:shape>
          <o:OLEObject Type="Embed" ProgID="Equation.3" ShapeID="_x0000_i1057" DrawAspect="Content" ObjectID="_1676357504" r:id="rId45"/>
        </w:object>
      </w:r>
      <w:r w:rsidRPr="005D51FA">
        <w:rPr>
          <w:rFonts w:eastAsia="Times New Roman"/>
          <w:szCs w:val="28"/>
          <w:lang w:eastAsia="ru-RU"/>
        </w:rPr>
        <w:t xml:space="preserve">, </w:t>
      </w:r>
      <w:r w:rsidRPr="005D51FA">
        <w:rPr>
          <w:rFonts w:eastAsia="Times New Roman"/>
          <w:position w:val="-28"/>
          <w:szCs w:val="28"/>
          <w:lang w:eastAsia="ru-RU"/>
        </w:rPr>
        <w:object w:dxaOrig="980" w:dyaOrig="740">
          <v:shape id="_x0000_i1058" type="#_x0000_t75" style="width:48.75pt;height:36.75pt" o:ole="" fillcolor="window">
            <v:imagedata r:id="rId46" o:title=""/>
          </v:shape>
          <o:OLEObject Type="Embed" ProgID="Equation.3" ShapeID="_x0000_i1058" DrawAspect="Content" ObjectID="_1676357505" r:id="rId47"/>
        </w:object>
      </w:r>
      <w:r w:rsidRPr="005D51FA">
        <w:rPr>
          <w:rFonts w:eastAsia="Times New Roman"/>
          <w:szCs w:val="28"/>
          <w:lang w:eastAsia="ru-RU"/>
        </w:rPr>
        <w:t>.</w:t>
      </w:r>
    </w:p>
    <w:p w:rsidR="0015090D" w:rsidRPr="005D51FA" w:rsidRDefault="0015090D" w:rsidP="0015090D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b/>
          <w:szCs w:val="28"/>
          <w:lang w:eastAsia="ru-RU"/>
        </w:rPr>
        <w:t>Пример 14.</w:t>
      </w:r>
      <w:r w:rsidRPr="005D51FA">
        <w:rPr>
          <w:rFonts w:eastAsia="Times New Roman"/>
          <w:szCs w:val="28"/>
          <w:lang w:eastAsia="ru-RU"/>
        </w:rPr>
        <w:t xml:space="preserve"> Найти</w:t>
      </w:r>
      <w:r w:rsidRPr="005D51FA">
        <w:rPr>
          <w:rFonts w:eastAsia="Times New Roman"/>
          <w:i/>
          <w:szCs w:val="28"/>
          <w:lang w:eastAsia="ru-RU"/>
        </w:rPr>
        <w:t xml:space="preserve"> </w:t>
      </w:r>
      <w:r w:rsidRPr="005D51FA">
        <w:rPr>
          <w:rFonts w:eastAsia="Times New Roman"/>
          <w:position w:val="-12"/>
          <w:szCs w:val="28"/>
          <w:lang w:eastAsia="ru-RU"/>
        </w:rPr>
        <w:object w:dxaOrig="1280" w:dyaOrig="460">
          <v:shape id="_x0000_i1059" type="#_x0000_t75" style="width:63.75pt;height:23.25pt" o:ole="" fillcolor="window">
            <v:imagedata r:id="rId48" o:title=""/>
          </v:shape>
          <o:OLEObject Type="Embed" ProgID="Equation.3" ShapeID="_x0000_i1059" DrawAspect="Content" ObjectID="_1676357506" r:id="rId49"/>
        </w:object>
      </w:r>
      <w:r w:rsidRPr="005D51FA">
        <w:rPr>
          <w:rFonts w:eastAsia="Times New Roman"/>
          <w:szCs w:val="28"/>
          <w:lang w:eastAsia="ru-RU"/>
        </w:rPr>
        <w:t>.</w:t>
      </w:r>
    </w:p>
    <w:p w:rsidR="0015090D" w:rsidRPr="005D51FA" w:rsidRDefault="0015090D" w:rsidP="0015090D">
      <w:pPr>
        <w:widowControl w:val="0"/>
        <w:spacing w:after="0" w:line="240" w:lineRule="auto"/>
        <w:ind w:firstLine="573"/>
        <w:jc w:val="both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b/>
          <w:szCs w:val="28"/>
          <w:lang w:eastAsia="ru-RU"/>
        </w:rPr>
        <w:lastRenderedPageBreak/>
        <w:t>Решение.</w:t>
      </w:r>
      <w:r w:rsidRPr="005D51FA">
        <w:rPr>
          <w:rFonts w:eastAsia="Times New Roman"/>
          <w:szCs w:val="28"/>
          <w:lang w:eastAsia="ru-RU"/>
        </w:rPr>
        <w:t xml:space="preserve"> Заметим, что </w:t>
      </w:r>
      <w:r w:rsidRPr="005D51FA">
        <w:rPr>
          <w:rFonts w:eastAsia="Times New Roman"/>
          <w:position w:val="-34"/>
          <w:szCs w:val="28"/>
          <w:lang w:eastAsia="ru-RU"/>
        </w:rPr>
        <w:object w:dxaOrig="2700" w:dyaOrig="900">
          <v:shape id="_x0000_i1060" type="#_x0000_t75" style="width:135pt;height:45pt" o:ole="" fillcolor="window">
            <v:imagedata r:id="rId50" o:title=""/>
          </v:shape>
          <o:OLEObject Type="Embed" ProgID="Equation.3" ShapeID="_x0000_i1060" DrawAspect="Content" ObjectID="_1676357507" r:id="rId51"/>
        </w:object>
      </w:r>
      <w:r w:rsidRPr="005D51FA">
        <w:rPr>
          <w:rFonts w:eastAsia="Times New Roman"/>
          <w:szCs w:val="28"/>
          <w:lang w:eastAsia="ru-RU"/>
        </w:rPr>
        <w:t>. Следовательно,</w:t>
      </w:r>
    </w:p>
    <w:p w:rsidR="0015090D" w:rsidRPr="005D51FA" w:rsidRDefault="0015090D" w:rsidP="0015090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position w:val="-26"/>
          <w:szCs w:val="28"/>
          <w:lang w:eastAsia="ru-RU"/>
        </w:rPr>
        <w:object w:dxaOrig="8020" w:dyaOrig="700">
          <v:shape id="_x0000_i1061" type="#_x0000_t75" style="width:401.25pt;height:35.25pt" o:ole="" fillcolor="window">
            <v:imagedata r:id="rId52" o:title=""/>
          </v:shape>
          <o:OLEObject Type="Embed" ProgID="Equation.3" ShapeID="_x0000_i1061" DrawAspect="Content" ObjectID="_1676357508" r:id="rId53"/>
        </w:object>
      </w:r>
    </w:p>
    <w:p w:rsidR="0015090D" w:rsidRPr="005D51FA" w:rsidRDefault="0015090D" w:rsidP="0015090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position w:val="-102"/>
          <w:szCs w:val="28"/>
          <w:lang w:eastAsia="ru-RU"/>
        </w:rPr>
        <w:object w:dxaOrig="8480" w:dyaOrig="2200">
          <v:shape id="_x0000_i1062" type="#_x0000_t75" style="width:423.75pt;height:110.25pt" o:ole="" fillcolor="window">
            <v:imagedata r:id="rId54" o:title=""/>
          </v:shape>
          <o:OLEObject Type="Embed" ProgID="Equation.3" ShapeID="_x0000_i1062" DrawAspect="Content" ObjectID="_1676357509" r:id="rId55"/>
        </w:object>
      </w:r>
    </w:p>
    <w:p w:rsidR="0015090D" w:rsidRPr="005D51FA" w:rsidRDefault="0015090D" w:rsidP="0015090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szCs w:val="28"/>
          <w:lang w:eastAsia="ru-RU"/>
        </w:rPr>
        <w:t xml:space="preserve">*) Делаем подстановку </w:t>
      </w:r>
      <w:r w:rsidRPr="005D51FA">
        <w:rPr>
          <w:rFonts w:eastAsia="Times New Roman"/>
          <w:position w:val="-26"/>
          <w:szCs w:val="28"/>
          <w:lang w:eastAsia="ru-RU"/>
        </w:rPr>
        <w:object w:dxaOrig="2840" w:dyaOrig="700">
          <v:shape id="_x0000_i1063" type="#_x0000_t75" style="width:141.75pt;height:35.25pt" o:ole="" fillcolor="window">
            <v:imagedata r:id="rId56" o:title=""/>
          </v:shape>
          <o:OLEObject Type="Embed" ProgID="Equation.3" ShapeID="_x0000_i1063" DrawAspect="Content" ObjectID="_1676357510" r:id="rId57"/>
        </w:object>
      </w:r>
    </w:p>
    <w:p w:rsidR="0015090D" w:rsidRPr="005D51FA" w:rsidRDefault="0015090D" w:rsidP="0015090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szCs w:val="28"/>
          <w:lang w:eastAsia="ru-RU"/>
        </w:rPr>
        <w:t xml:space="preserve">**) Делаем подстановку </w:t>
      </w:r>
      <w:r w:rsidRPr="005D51FA">
        <w:rPr>
          <w:rFonts w:eastAsia="Times New Roman"/>
          <w:position w:val="-26"/>
          <w:szCs w:val="28"/>
          <w:lang w:eastAsia="ru-RU"/>
        </w:rPr>
        <w:object w:dxaOrig="3100" w:dyaOrig="700">
          <v:shape id="_x0000_i1064" type="#_x0000_t75" style="width:155.25pt;height:35.25pt" o:ole="" fillcolor="window">
            <v:imagedata r:id="rId58" o:title=""/>
          </v:shape>
          <o:OLEObject Type="Embed" ProgID="Equation.3" ShapeID="_x0000_i1064" DrawAspect="Content" ObjectID="_1676357511" r:id="rId59"/>
        </w:object>
      </w:r>
    </w:p>
    <w:p w:rsidR="0015090D" w:rsidRPr="005D51FA" w:rsidRDefault="0015090D" w:rsidP="0015090D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b/>
          <w:szCs w:val="28"/>
          <w:lang w:eastAsia="ru-RU"/>
        </w:rPr>
        <w:t>Пример</w:t>
      </w:r>
      <w:r w:rsidRPr="005D51FA">
        <w:rPr>
          <w:rFonts w:eastAsia="Times New Roman"/>
          <w:szCs w:val="28"/>
          <w:lang w:eastAsia="ru-RU"/>
        </w:rPr>
        <w:t xml:space="preserve"> </w:t>
      </w:r>
      <w:r w:rsidRPr="005D51FA">
        <w:rPr>
          <w:rFonts w:eastAsia="Times New Roman"/>
          <w:b/>
          <w:szCs w:val="28"/>
          <w:lang w:eastAsia="ru-RU"/>
        </w:rPr>
        <w:t>15.</w:t>
      </w:r>
      <w:r w:rsidRPr="005D51FA">
        <w:rPr>
          <w:rFonts w:eastAsia="Times New Roman"/>
          <w:szCs w:val="28"/>
          <w:lang w:eastAsia="ru-RU"/>
        </w:rPr>
        <w:t xml:space="preserve"> Найти </w:t>
      </w:r>
      <w:r w:rsidRPr="005D51FA">
        <w:rPr>
          <w:rFonts w:eastAsia="Times New Roman"/>
          <w:position w:val="-28"/>
          <w:szCs w:val="28"/>
          <w:lang w:eastAsia="ru-RU"/>
        </w:rPr>
        <w:object w:dxaOrig="1500" w:dyaOrig="740">
          <v:shape id="_x0000_i1065" type="#_x0000_t75" style="width:75pt;height:36.75pt" o:ole="">
            <v:imagedata r:id="rId60" o:title=""/>
          </v:shape>
          <o:OLEObject Type="Embed" ProgID="Equation.3" ShapeID="_x0000_i1065" DrawAspect="Content" ObjectID="_1676357512" r:id="rId61"/>
        </w:object>
      </w:r>
    </w:p>
    <w:p w:rsidR="0015090D" w:rsidRPr="005D51FA" w:rsidRDefault="0015090D" w:rsidP="0015090D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b/>
          <w:szCs w:val="28"/>
          <w:lang w:eastAsia="ru-RU"/>
        </w:rPr>
        <w:t>Решение.</w:t>
      </w:r>
      <w:r w:rsidRPr="005D51FA">
        <w:rPr>
          <w:rFonts w:eastAsia="Times New Roman"/>
          <w:szCs w:val="28"/>
          <w:lang w:eastAsia="ru-RU"/>
        </w:rPr>
        <w:t xml:space="preserve"> Полагая </w:t>
      </w:r>
      <w:r w:rsidRPr="005D51FA">
        <w:rPr>
          <w:rFonts w:eastAsia="Times New Roman"/>
          <w:position w:val="-28"/>
          <w:szCs w:val="28"/>
          <w:lang w:eastAsia="ru-RU"/>
        </w:rPr>
        <w:object w:dxaOrig="1020" w:dyaOrig="740">
          <v:shape id="_x0000_i1066" type="#_x0000_t75" style="width:51pt;height:36.75pt" o:ole="">
            <v:imagedata r:id="rId62" o:title=""/>
          </v:shape>
          <o:OLEObject Type="Embed" ProgID="Equation.3" ShapeID="_x0000_i1066" DrawAspect="Content" ObjectID="_1676357513" r:id="rId63"/>
        </w:object>
      </w:r>
      <w:r w:rsidRPr="005D51FA">
        <w:rPr>
          <w:rFonts w:eastAsia="Times New Roman"/>
          <w:szCs w:val="28"/>
          <w:lang w:eastAsia="ru-RU"/>
        </w:rPr>
        <w:t xml:space="preserve"> и заменяя </w:t>
      </w:r>
      <w:r w:rsidRPr="005D51FA">
        <w:rPr>
          <w:rFonts w:eastAsia="Times New Roman"/>
          <w:position w:val="-10"/>
          <w:szCs w:val="28"/>
          <w:lang w:eastAsia="ru-RU"/>
        </w:rPr>
        <w:object w:dxaOrig="1060" w:dyaOrig="360">
          <v:shape id="_x0000_i1067" type="#_x0000_t75" style="width:53.25pt;height:18pt" o:ole="">
            <v:imagedata r:id="rId64" o:title=""/>
          </v:shape>
          <o:OLEObject Type="Embed" ProgID="Equation.3" ShapeID="_x0000_i1067" DrawAspect="Content" ObjectID="_1676357514" r:id="rId65"/>
        </w:object>
      </w:r>
      <w:r w:rsidRPr="005D51FA">
        <w:rPr>
          <w:rFonts w:eastAsia="Times New Roman"/>
          <w:szCs w:val="28"/>
          <w:lang w:eastAsia="ru-RU"/>
        </w:rPr>
        <w:t xml:space="preserve"> через </w:t>
      </w:r>
      <w:r w:rsidRPr="005D51FA">
        <w:rPr>
          <w:rFonts w:eastAsia="Times New Roman"/>
          <w:position w:val="-4"/>
          <w:szCs w:val="28"/>
          <w:lang w:eastAsia="ru-RU"/>
        </w:rPr>
        <w:object w:dxaOrig="220" w:dyaOrig="220">
          <v:shape id="_x0000_i1068" type="#_x0000_t75" style="width:11.25pt;height:11.25pt" o:ole="">
            <v:imagedata r:id="rId66" o:title=""/>
          </v:shape>
          <o:OLEObject Type="Embed" ProgID="Equation.3" ShapeID="_x0000_i1068" DrawAspect="Content" ObjectID="_1676357515" r:id="rId67"/>
        </w:object>
      </w:r>
      <w:r w:rsidRPr="005D51FA">
        <w:rPr>
          <w:rFonts w:eastAsia="Times New Roman"/>
          <w:szCs w:val="28"/>
          <w:lang w:eastAsia="ru-RU"/>
        </w:rPr>
        <w:t xml:space="preserve"> указанными их выражениями, вытекающими из этой подстановки, получим</w:t>
      </w:r>
    </w:p>
    <w:p w:rsidR="0015090D" w:rsidRPr="005D51FA" w:rsidRDefault="0015090D" w:rsidP="0015090D">
      <w:pPr>
        <w:spacing w:after="0" w:line="240" w:lineRule="auto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position w:val="-30"/>
          <w:szCs w:val="28"/>
          <w:lang w:eastAsia="ru-RU"/>
        </w:rPr>
        <w:object w:dxaOrig="7280" w:dyaOrig="760">
          <v:shape id="_x0000_i1069" type="#_x0000_t75" style="width:363.75pt;height:38.25pt" o:ole="">
            <v:imagedata r:id="rId68" o:title=""/>
          </v:shape>
          <o:OLEObject Type="Embed" ProgID="Equation.3" ShapeID="_x0000_i1069" DrawAspect="Content" ObjectID="_1676357516" r:id="rId69"/>
        </w:object>
      </w:r>
    </w:p>
    <w:p w:rsidR="0015090D" w:rsidRDefault="0015090D" w:rsidP="0015090D">
      <w:pPr>
        <w:jc w:val="center"/>
        <w:rPr>
          <w:b/>
        </w:rPr>
      </w:pPr>
    </w:p>
    <w:p w:rsidR="005042CD" w:rsidRDefault="0015090D" w:rsidP="0015090D">
      <w:pPr>
        <w:jc w:val="center"/>
        <w:rPr>
          <w:b/>
        </w:rPr>
      </w:pPr>
      <w:r w:rsidRPr="0015090D">
        <w:rPr>
          <w:b/>
        </w:rPr>
        <w:t>Задачи для самостоятельного решения</w:t>
      </w:r>
    </w:p>
    <w:p w:rsidR="0015090D" w:rsidRDefault="0015090D" w:rsidP="0015090D">
      <w:pPr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46"/>
        <w:gridCol w:w="4254"/>
      </w:tblGrid>
      <w:tr w:rsidR="0015090D" w:rsidRPr="005D51FA" w:rsidTr="009E5D87">
        <w:tc>
          <w:tcPr>
            <w:tcW w:w="4746" w:type="dxa"/>
          </w:tcPr>
          <w:p w:rsidR="0015090D" w:rsidRPr="005D51FA" w:rsidRDefault="0015090D" w:rsidP="009E5D8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D51FA">
              <w:rPr>
                <w:rFonts w:eastAsia="Times New Roman"/>
                <w:szCs w:val="28"/>
                <w:lang w:eastAsia="ru-RU"/>
              </w:rPr>
              <w:t>19.</w:t>
            </w:r>
            <w:r w:rsidRPr="005D51FA">
              <w:rPr>
                <w:rFonts w:eastAsia="Times New Roman"/>
                <w:position w:val="-28"/>
                <w:szCs w:val="28"/>
                <w:lang w:eastAsia="ru-RU"/>
              </w:rPr>
              <w:object w:dxaOrig="1460" w:dyaOrig="740">
                <v:shape id="_x0000_i1091" type="#_x0000_t75" style="width:72.75pt;height:36.75pt" o:ole="">
                  <v:imagedata r:id="rId70" o:title=""/>
                </v:shape>
                <o:OLEObject Type="Embed" ProgID="Equation.3" ShapeID="_x0000_i1091" DrawAspect="Content" ObjectID="_1676357517" r:id="rId71"/>
              </w:object>
            </w:r>
          </w:p>
        </w:tc>
        <w:tc>
          <w:tcPr>
            <w:tcW w:w="4254" w:type="dxa"/>
            <w:vAlign w:val="center"/>
          </w:tcPr>
          <w:p w:rsidR="0015090D" w:rsidRPr="005D51FA" w:rsidRDefault="0015090D" w:rsidP="009E5D8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D51FA">
              <w:rPr>
                <w:rFonts w:eastAsia="Times New Roman"/>
                <w:szCs w:val="28"/>
                <w:lang w:eastAsia="ru-RU"/>
              </w:rPr>
              <w:t>20.</w:t>
            </w:r>
            <w:r w:rsidRPr="005D51FA">
              <w:rPr>
                <w:rFonts w:eastAsia="Times New Roman"/>
                <w:position w:val="-28"/>
                <w:szCs w:val="28"/>
                <w:lang w:eastAsia="ru-RU"/>
              </w:rPr>
              <w:object w:dxaOrig="1939" w:dyaOrig="740">
                <v:shape id="_x0000_i1092" type="#_x0000_t75" style="width:96.75pt;height:36.75pt" o:ole="">
                  <v:imagedata r:id="rId72" o:title=""/>
                </v:shape>
                <o:OLEObject Type="Embed" ProgID="Equation.3" ShapeID="_x0000_i1092" DrawAspect="Content" ObjectID="_1676357518" r:id="rId73"/>
              </w:object>
            </w:r>
          </w:p>
        </w:tc>
      </w:tr>
      <w:tr w:rsidR="0015090D" w:rsidRPr="005D51FA" w:rsidTr="009E5D87">
        <w:tc>
          <w:tcPr>
            <w:tcW w:w="4746" w:type="dxa"/>
          </w:tcPr>
          <w:p w:rsidR="0015090D" w:rsidRPr="005D51FA" w:rsidRDefault="0015090D" w:rsidP="009E5D8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D51FA">
              <w:rPr>
                <w:rFonts w:eastAsia="Times New Roman"/>
                <w:szCs w:val="28"/>
                <w:lang w:eastAsia="ru-RU"/>
              </w:rPr>
              <w:t xml:space="preserve">21. </w:t>
            </w:r>
            <w:r w:rsidRPr="005D51FA">
              <w:rPr>
                <w:rFonts w:eastAsia="Times New Roman"/>
                <w:position w:val="-28"/>
                <w:szCs w:val="28"/>
                <w:lang w:eastAsia="ru-RU"/>
              </w:rPr>
              <w:object w:dxaOrig="1160" w:dyaOrig="740">
                <v:shape id="_x0000_i1093" type="#_x0000_t75" style="width:57.75pt;height:36.75pt" o:ole="">
                  <v:imagedata r:id="rId74" o:title=""/>
                </v:shape>
                <o:OLEObject Type="Embed" ProgID="Equation.3" ShapeID="_x0000_i1093" DrawAspect="Content" ObjectID="_1676357519" r:id="rId75"/>
              </w:object>
            </w:r>
          </w:p>
        </w:tc>
        <w:tc>
          <w:tcPr>
            <w:tcW w:w="4254" w:type="dxa"/>
          </w:tcPr>
          <w:p w:rsidR="0015090D" w:rsidRPr="005D51FA" w:rsidRDefault="0015090D" w:rsidP="009E5D8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D51FA">
              <w:rPr>
                <w:rFonts w:eastAsia="Times New Roman"/>
                <w:szCs w:val="24"/>
                <w:lang w:eastAsia="ru-RU"/>
              </w:rPr>
              <w:t>22.</w:t>
            </w:r>
            <w:r w:rsidRPr="005D51FA">
              <w:rPr>
                <w:rFonts w:eastAsia="Times New Roman"/>
                <w:position w:val="-36"/>
                <w:szCs w:val="24"/>
                <w:lang w:eastAsia="ru-RU"/>
              </w:rPr>
              <w:object w:dxaOrig="2400" w:dyaOrig="820">
                <v:shape id="_x0000_i1094" type="#_x0000_t75" style="width:120pt;height:41.25pt" o:ole="">
                  <v:imagedata r:id="rId76" o:title=""/>
                </v:shape>
                <o:OLEObject Type="Embed" ProgID="Equation.3" ShapeID="_x0000_i1094" DrawAspect="Content" ObjectID="_1676357520" r:id="rId77"/>
              </w:object>
            </w:r>
          </w:p>
        </w:tc>
      </w:tr>
      <w:tr w:rsidR="0015090D" w:rsidRPr="005D51FA" w:rsidTr="009E5D87">
        <w:tc>
          <w:tcPr>
            <w:tcW w:w="4746" w:type="dxa"/>
          </w:tcPr>
          <w:p w:rsidR="0015090D" w:rsidRPr="005D51FA" w:rsidRDefault="0015090D" w:rsidP="009E5D8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D51FA">
              <w:rPr>
                <w:rFonts w:eastAsia="Times New Roman"/>
                <w:szCs w:val="28"/>
                <w:lang w:eastAsia="ru-RU"/>
              </w:rPr>
              <w:t>23.</w:t>
            </w:r>
            <w:r w:rsidRPr="005D51F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D51FA">
              <w:rPr>
                <w:rFonts w:eastAsia="Times New Roman"/>
                <w:position w:val="-12"/>
                <w:szCs w:val="24"/>
                <w:lang w:eastAsia="ru-RU"/>
              </w:rPr>
              <w:object w:dxaOrig="2780" w:dyaOrig="400">
                <v:shape id="_x0000_i1095" type="#_x0000_t75" style="width:138.75pt;height:20.25pt" o:ole="">
                  <v:imagedata r:id="rId78" o:title=""/>
                </v:shape>
                <o:OLEObject Type="Embed" ProgID="Equation.3" ShapeID="_x0000_i1095" DrawAspect="Content" ObjectID="_1676357521" r:id="rId79"/>
              </w:object>
            </w:r>
          </w:p>
        </w:tc>
        <w:tc>
          <w:tcPr>
            <w:tcW w:w="4254" w:type="dxa"/>
          </w:tcPr>
          <w:p w:rsidR="0015090D" w:rsidRPr="005D51FA" w:rsidRDefault="0015090D" w:rsidP="009E5D8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D51FA">
              <w:rPr>
                <w:rFonts w:eastAsia="Times New Roman"/>
                <w:szCs w:val="28"/>
                <w:lang w:eastAsia="ru-RU"/>
              </w:rPr>
              <w:t>24.</w:t>
            </w:r>
            <w:r w:rsidRPr="005D51F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D51FA">
              <w:rPr>
                <w:rFonts w:eastAsia="Times New Roman"/>
                <w:position w:val="-12"/>
                <w:szCs w:val="24"/>
                <w:lang w:eastAsia="ru-RU"/>
              </w:rPr>
              <w:object w:dxaOrig="2380" w:dyaOrig="460">
                <v:shape id="_x0000_i1096" type="#_x0000_t75" style="width:119.25pt;height:23.25pt" o:ole="">
                  <v:imagedata r:id="rId80" o:title=""/>
                </v:shape>
                <o:OLEObject Type="Embed" ProgID="Equation.3" ShapeID="_x0000_i1096" DrawAspect="Content" ObjectID="_1676357522" r:id="rId81"/>
              </w:object>
            </w:r>
          </w:p>
        </w:tc>
      </w:tr>
      <w:tr w:rsidR="0015090D" w:rsidRPr="005D51FA" w:rsidTr="009E5D87">
        <w:tc>
          <w:tcPr>
            <w:tcW w:w="4746" w:type="dxa"/>
          </w:tcPr>
          <w:p w:rsidR="0015090D" w:rsidRPr="005D51FA" w:rsidRDefault="0015090D" w:rsidP="009E5D8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D51FA">
              <w:rPr>
                <w:rFonts w:eastAsia="Times New Roman"/>
                <w:szCs w:val="28"/>
                <w:lang w:eastAsia="ru-RU"/>
              </w:rPr>
              <w:t>25.</w:t>
            </w:r>
            <w:r w:rsidRPr="005D51F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D51FA">
              <w:rPr>
                <w:rFonts w:eastAsia="Times New Roman"/>
                <w:position w:val="-36"/>
                <w:szCs w:val="24"/>
                <w:lang w:eastAsia="ru-RU"/>
              </w:rPr>
              <w:object w:dxaOrig="1340" w:dyaOrig="820">
                <v:shape id="_x0000_i1097" type="#_x0000_t75" style="width:66.75pt;height:41.25pt" o:ole="">
                  <v:imagedata r:id="rId82" o:title=""/>
                </v:shape>
                <o:OLEObject Type="Embed" ProgID="Equation.3" ShapeID="_x0000_i1097" DrawAspect="Content" ObjectID="_1676357523" r:id="rId83"/>
              </w:object>
            </w:r>
          </w:p>
        </w:tc>
        <w:tc>
          <w:tcPr>
            <w:tcW w:w="4254" w:type="dxa"/>
            <w:vAlign w:val="center"/>
          </w:tcPr>
          <w:p w:rsidR="0015090D" w:rsidRPr="005D51FA" w:rsidRDefault="0015090D" w:rsidP="009E5D8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D51FA">
              <w:rPr>
                <w:rFonts w:eastAsia="Times New Roman"/>
                <w:szCs w:val="28"/>
                <w:lang w:eastAsia="ru-RU"/>
              </w:rPr>
              <w:t>26.</w:t>
            </w:r>
            <w:r w:rsidRPr="005D51FA">
              <w:rPr>
                <w:rFonts w:eastAsia="Times New Roman"/>
                <w:sz w:val="28"/>
                <w:szCs w:val="24"/>
                <w:lang w:eastAsia="ru-RU"/>
              </w:rPr>
              <w:t xml:space="preserve"> </w:t>
            </w:r>
            <w:r w:rsidRPr="005D51FA">
              <w:rPr>
                <w:rFonts w:eastAsia="Times New Roman"/>
                <w:position w:val="-36"/>
                <w:sz w:val="28"/>
                <w:szCs w:val="24"/>
                <w:lang w:eastAsia="ru-RU"/>
              </w:rPr>
              <w:object w:dxaOrig="1440" w:dyaOrig="820">
                <v:shape id="_x0000_i1098" type="#_x0000_t75" style="width:1in;height:41.25pt" o:ole="">
                  <v:imagedata r:id="rId84" o:title=""/>
                </v:shape>
                <o:OLEObject Type="Embed" ProgID="Equation.3" ShapeID="_x0000_i1098" DrawAspect="Content" ObjectID="_1676357524" r:id="rId85"/>
              </w:object>
            </w:r>
          </w:p>
        </w:tc>
      </w:tr>
    </w:tbl>
    <w:p w:rsidR="0015090D" w:rsidRDefault="0015090D" w:rsidP="0015090D">
      <w:pPr>
        <w:jc w:val="center"/>
        <w:rPr>
          <w:i/>
        </w:rPr>
      </w:pPr>
    </w:p>
    <w:p w:rsidR="0015090D" w:rsidRPr="0015090D" w:rsidRDefault="0015090D" w:rsidP="0015090D">
      <w:pPr>
        <w:jc w:val="center"/>
        <w:rPr>
          <w:i/>
        </w:rPr>
      </w:pPr>
      <w:r w:rsidRPr="0015090D">
        <w:rPr>
          <w:i/>
        </w:rPr>
        <w:t>Ответы</w:t>
      </w:r>
    </w:p>
    <w:p w:rsidR="0015090D" w:rsidRPr="005D51FA" w:rsidRDefault="0015090D" w:rsidP="0015090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D51FA">
        <w:rPr>
          <w:rFonts w:eastAsia="Times New Roman"/>
          <w:szCs w:val="24"/>
          <w:lang w:eastAsia="ru-RU"/>
        </w:rPr>
        <w:lastRenderedPageBreak/>
        <w:t>19.</w:t>
      </w:r>
      <w:r w:rsidRPr="005D51FA">
        <w:rPr>
          <w:rFonts w:eastAsia="Times New Roman"/>
          <w:position w:val="-28"/>
          <w:szCs w:val="24"/>
          <w:lang w:eastAsia="ru-RU"/>
        </w:rPr>
        <w:object w:dxaOrig="2460" w:dyaOrig="740">
          <v:shape id="_x0000_i1102" type="#_x0000_t75" style="width:123pt;height:36.75pt" o:ole="">
            <v:imagedata r:id="rId86" o:title=""/>
          </v:shape>
          <o:OLEObject Type="Embed" ProgID="Equation.DSMT4" ShapeID="_x0000_i1102" DrawAspect="Content" ObjectID="_1676357525" r:id="rId87"/>
        </w:object>
      </w:r>
      <w:r w:rsidRPr="005D51FA">
        <w:rPr>
          <w:rFonts w:eastAsia="Times New Roman"/>
          <w:szCs w:val="24"/>
          <w:lang w:eastAsia="ru-RU"/>
        </w:rPr>
        <w:t>. 20.</w:t>
      </w:r>
      <w:r w:rsidRPr="005D51FA">
        <w:rPr>
          <w:rFonts w:eastAsia="Times New Roman"/>
          <w:position w:val="-28"/>
          <w:szCs w:val="24"/>
          <w:lang w:eastAsia="ru-RU"/>
        </w:rPr>
        <w:object w:dxaOrig="2820" w:dyaOrig="740">
          <v:shape id="_x0000_i1103" type="#_x0000_t75" style="width:141pt;height:36.75pt" o:ole="">
            <v:imagedata r:id="rId88" o:title=""/>
          </v:shape>
          <o:OLEObject Type="Embed" ProgID="Equation.DSMT4" ShapeID="_x0000_i1103" DrawAspect="Content" ObjectID="_1676357526" r:id="rId89"/>
        </w:object>
      </w:r>
      <w:r w:rsidRPr="005D51FA">
        <w:rPr>
          <w:rFonts w:eastAsia="Times New Roman"/>
          <w:szCs w:val="24"/>
          <w:lang w:eastAsia="ru-RU"/>
        </w:rPr>
        <w:t>. 21.</w:t>
      </w:r>
      <w:r w:rsidRPr="005D51FA">
        <w:rPr>
          <w:rFonts w:eastAsia="Times New Roman"/>
          <w:position w:val="-66"/>
          <w:szCs w:val="24"/>
          <w:lang w:eastAsia="ru-RU"/>
        </w:rPr>
        <w:object w:dxaOrig="1660" w:dyaOrig="1120">
          <v:shape id="_x0000_i1104" type="#_x0000_t75" style="width:83.25pt;height:56.25pt" o:ole="">
            <v:imagedata r:id="rId90" o:title=""/>
          </v:shape>
          <o:OLEObject Type="Embed" ProgID="Equation.DSMT4" ShapeID="_x0000_i1104" DrawAspect="Content" ObjectID="_1676357527" r:id="rId91"/>
        </w:object>
      </w:r>
      <w:r w:rsidRPr="005D51FA">
        <w:rPr>
          <w:rFonts w:eastAsia="Times New Roman"/>
          <w:szCs w:val="24"/>
          <w:lang w:eastAsia="ru-RU"/>
        </w:rPr>
        <w:t>. 22.</w:t>
      </w:r>
      <w:r w:rsidRPr="005D51FA">
        <w:rPr>
          <w:rFonts w:eastAsia="Times New Roman"/>
          <w:position w:val="-34"/>
          <w:szCs w:val="24"/>
          <w:lang w:eastAsia="ru-RU"/>
        </w:rPr>
        <w:object w:dxaOrig="2520" w:dyaOrig="1140">
          <v:shape id="_x0000_i1105" type="#_x0000_t75" style="width:126pt;height:57pt" o:ole="">
            <v:imagedata r:id="rId92" o:title=""/>
          </v:shape>
          <o:OLEObject Type="Embed" ProgID="Equation.DSMT4" ShapeID="_x0000_i1105" DrawAspect="Content" ObjectID="_1676357528" r:id="rId93"/>
        </w:object>
      </w:r>
      <w:r w:rsidRPr="005D51FA">
        <w:rPr>
          <w:rFonts w:eastAsia="Times New Roman"/>
          <w:szCs w:val="24"/>
          <w:lang w:eastAsia="ru-RU"/>
        </w:rPr>
        <w:t>. 23.</w:t>
      </w:r>
      <w:r w:rsidRPr="005D51FA">
        <w:rPr>
          <w:rFonts w:eastAsia="Times New Roman"/>
          <w:position w:val="-28"/>
          <w:szCs w:val="24"/>
          <w:lang w:eastAsia="ru-RU"/>
        </w:rPr>
        <w:object w:dxaOrig="4459" w:dyaOrig="740">
          <v:shape id="_x0000_i1106" type="#_x0000_t75" style="width:222.75pt;height:36.75pt" o:ole="">
            <v:imagedata r:id="rId94" o:title=""/>
          </v:shape>
          <o:OLEObject Type="Embed" ProgID="Equation.DSMT4" ShapeID="_x0000_i1106" DrawAspect="Content" ObjectID="_1676357529" r:id="rId95"/>
        </w:object>
      </w:r>
      <w:r w:rsidRPr="005D51FA">
        <w:rPr>
          <w:rFonts w:eastAsia="Times New Roman"/>
          <w:szCs w:val="24"/>
          <w:lang w:eastAsia="ru-RU"/>
        </w:rPr>
        <w:t>. 24.</w:t>
      </w:r>
      <w:r w:rsidRPr="005D51FA">
        <w:rPr>
          <w:rFonts w:eastAsia="Times New Roman"/>
          <w:position w:val="-28"/>
          <w:szCs w:val="24"/>
          <w:lang w:eastAsia="ru-RU"/>
        </w:rPr>
        <w:object w:dxaOrig="6100" w:dyaOrig="740">
          <v:shape id="_x0000_i1099" type="#_x0000_t75" style="width:305.25pt;height:36.75pt" o:ole="">
            <v:imagedata r:id="rId96" o:title=""/>
          </v:shape>
          <o:OLEObject Type="Embed" ProgID="Equation.DSMT4" ShapeID="_x0000_i1099" DrawAspect="Content" ObjectID="_1676357530" r:id="rId97"/>
        </w:object>
      </w:r>
      <w:r w:rsidRPr="005D51FA">
        <w:rPr>
          <w:rFonts w:eastAsia="Times New Roman"/>
          <w:szCs w:val="24"/>
          <w:lang w:eastAsia="ru-RU"/>
        </w:rPr>
        <w:t>. 25.</w:t>
      </w:r>
      <w:r w:rsidRPr="005D51FA">
        <w:rPr>
          <w:rFonts w:eastAsia="Times New Roman"/>
          <w:position w:val="-34"/>
          <w:szCs w:val="24"/>
          <w:lang w:eastAsia="ru-RU"/>
        </w:rPr>
        <w:object w:dxaOrig="2180" w:dyaOrig="1140">
          <v:shape id="_x0000_i1100" type="#_x0000_t75" style="width:108.75pt;height:57pt" o:ole="">
            <v:imagedata r:id="rId98" o:title=""/>
          </v:shape>
          <o:OLEObject Type="Embed" ProgID="Equation.DSMT4" ShapeID="_x0000_i1100" DrawAspect="Content" ObjectID="_1676357531" r:id="rId99"/>
        </w:object>
      </w:r>
      <w:r w:rsidRPr="005D51FA">
        <w:rPr>
          <w:rFonts w:eastAsia="Times New Roman"/>
          <w:szCs w:val="24"/>
          <w:lang w:eastAsia="ru-RU"/>
        </w:rPr>
        <w:t>. 26.</w:t>
      </w:r>
      <w:r w:rsidRPr="005D51FA">
        <w:rPr>
          <w:rFonts w:eastAsia="Times New Roman"/>
          <w:position w:val="-78"/>
          <w:szCs w:val="24"/>
          <w:lang w:eastAsia="ru-RU"/>
        </w:rPr>
        <w:object w:dxaOrig="2560" w:dyaOrig="1700">
          <v:shape id="_x0000_i1101" type="#_x0000_t75" style="width:128.25pt;height:84.75pt" o:ole="">
            <v:imagedata r:id="rId100" o:title=""/>
          </v:shape>
          <o:OLEObject Type="Embed" ProgID="Equation.DSMT4" ShapeID="_x0000_i1101" DrawAspect="Content" ObjectID="_1676357532" r:id="rId101"/>
        </w:object>
      </w:r>
      <w:r w:rsidRPr="005D51FA">
        <w:rPr>
          <w:rFonts w:eastAsia="Times New Roman"/>
          <w:szCs w:val="24"/>
          <w:lang w:eastAsia="ru-RU"/>
        </w:rPr>
        <w:t xml:space="preserve">. </w:t>
      </w:r>
    </w:p>
    <w:p w:rsidR="0015090D" w:rsidRDefault="0015090D" w:rsidP="0015090D"/>
    <w:p w:rsidR="0015090D" w:rsidRPr="0015090D" w:rsidRDefault="0015090D" w:rsidP="0015090D">
      <w:pPr>
        <w:rPr>
          <w:b/>
        </w:rPr>
      </w:pPr>
      <w:r>
        <w:rPr>
          <w:b/>
        </w:rPr>
        <w:t>Выполнить 19, 20,21,22</w:t>
      </w:r>
      <w:bookmarkStart w:id="0" w:name="_GoBack"/>
      <w:bookmarkEnd w:id="0"/>
    </w:p>
    <w:sectPr w:rsidR="0015090D" w:rsidRPr="0015090D" w:rsidSect="0015090D">
      <w:pgSz w:w="11906" w:h="16838"/>
      <w:pgMar w:top="1134" w:right="1134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0D"/>
    <w:rsid w:val="0015090D"/>
    <w:rsid w:val="0050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4954"/>
  <w15:chartTrackingRefBased/>
  <w15:docId w15:val="{F8ADC83D-4969-4F1F-99EB-45CBF2A0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</cp:revision>
  <dcterms:created xsi:type="dcterms:W3CDTF">2021-03-04T03:54:00Z</dcterms:created>
  <dcterms:modified xsi:type="dcterms:W3CDTF">2021-03-04T04:00:00Z</dcterms:modified>
</cp:coreProperties>
</file>