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BC" w:rsidRPr="00CF48B0" w:rsidRDefault="00020ABC" w:rsidP="00020AB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F48B0">
        <w:rPr>
          <w:rFonts w:ascii="Times New Roman" w:hAnsi="Times New Roman" w:cs="Times New Roman"/>
          <w:b/>
          <w:color w:val="000000"/>
          <w:szCs w:val="28"/>
        </w:rPr>
        <w:t>Тесты по теме: «Макроэкономическая нестабильность. Цикличность экономики. Инфляция. Безработица».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1. «</w:t>
      </w:r>
      <w:proofErr w:type="spellStart"/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_______________объемов</w:t>
      </w:r>
      <w:proofErr w:type="spellEnd"/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 xml:space="preserve"> национального производства — наиболее желательное состояние для любой страны". Подберите пропущенное слово (слова):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позитивная динамика;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устойчивое, быстрое возрастание;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воспроизводство;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нециклические колебания;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) устранения циклических колебаний.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2. Экономические колебания — это: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разные значения приростов объемов национального производства за определенный период времени;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снижение степени экономической активности, связанное с изменениями в макроэкономической ситуации;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неравномерность, периодическая разнонаправленность изменений макроэкономических показателей;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изменения в макроэкономической политике государства, отражающиеся на результатах национальной экономики;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) отсутствие необходимого соответствия между основными макроэкономическими показателями.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3. Экономический цикл — это: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период времени, на протяжении которого наблюдаются разнонаправленные изменения в основных макроэкономических показателях;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последовательное прохождение национальной экономикой всех стадий положительной экономической динамики;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совокупность определенных состояний экономической активности, которые периодически повторяются в национальной экономике;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правильный ответ отсутствует.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4. Какая последовательность стадий экономического цикла является наиболее характерной: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подъем — депрессия — оживление — спад;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подъем — спад — депрессия — оживление;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оживление — депрессия — спад — подъем;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спад — депрессия — подъем — оживление?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5. Какие среди представленных в экономической науке циклов имеют наибольшее признание: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краткосрочные;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среднесрочные;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долгосрочные.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6. Кому обычно отводится первенство в разработке теории "длинных волн" в экономике: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 xml:space="preserve">а) И. </w:t>
      </w: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Шумпетеру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CF48B0">
        <w:rPr>
          <w:rFonts w:ascii="Times New Roman" w:hAnsi="Times New Roman" w:cs="Times New Roman"/>
          <w:color w:val="000000"/>
          <w:szCs w:val="28"/>
        </w:rPr>
        <w:t xml:space="preserve">б) М. </w:t>
      </w: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Туган-Барановскому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;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Н. Кондратьеву;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CF48B0">
        <w:rPr>
          <w:rFonts w:ascii="Times New Roman" w:hAnsi="Times New Roman" w:cs="Times New Roman"/>
          <w:color w:val="000000"/>
          <w:szCs w:val="28"/>
        </w:rPr>
        <w:t>г) И. Фишеру;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                    </w:t>
      </w: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 xml:space="preserve">) Д. </w:t>
      </w: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Рикардо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7. В какой фазе экономического цикла наблюдается наибольший уровень занятости: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спад;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              </w:t>
      </w:r>
      <w:r w:rsidRPr="00CF48B0">
        <w:rPr>
          <w:rFonts w:ascii="Times New Roman" w:hAnsi="Times New Roman" w:cs="Times New Roman"/>
          <w:color w:val="000000"/>
          <w:szCs w:val="28"/>
        </w:rPr>
        <w:t>б) депрессия;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оживление;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    </w:t>
      </w:r>
      <w:r w:rsidRPr="00CF48B0">
        <w:rPr>
          <w:rFonts w:ascii="Times New Roman" w:hAnsi="Times New Roman" w:cs="Times New Roman"/>
          <w:color w:val="000000"/>
          <w:szCs w:val="28"/>
        </w:rPr>
        <w:t>г) подъем.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8. Что не относится к возможным причинам экономических колебаний: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периодичность появления значительных технических нововведений;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изменение количества населения, имеющего высшее образование;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войны;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крупные политические события;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) достижения научно-технического прогресса;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е) правильный ответ отсутствует.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9. Какие отрасли экономики сильнее других реагируют уменьшением объемов производства на экономический спад: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тяжелое машиностроение, сельское хозяйство, строительство;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б) производство сельскохозяйственных машин, пищевая промышленность, услуги связи;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станкостроение, производство холодильников, производство сельскохозяйственных машин;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г) производство горного оборудования, пищевая промышленность, комбикормовое производство;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) легкая промышленность, горнодобывающая, строительство производственных объектов;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е) правильный ответ отсутствует.</w:t>
      </w:r>
    </w:p>
    <w:p w:rsidR="00020ABC" w:rsidRPr="00CF48B0" w:rsidRDefault="00020ABC" w:rsidP="00020ABC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 xml:space="preserve">10. К типам </w:t>
      </w:r>
      <w:proofErr w:type="spellStart"/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>антициклической</w:t>
      </w:r>
      <w:proofErr w:type="spellEnd"/>
      <w:r w:rsidRPr="00CF48B0">
        <w:rPr>
          <w:rFonts w:ascii="Times New Roman" w:hAnsi="Times New Roman" w:cs="Times New Roman"/>
          <w:b/>
          <w:bCs/>
          <w:color w:val="000000"/>
          <w:szCs w:val="28"/>
        </w:rPr>
        <w:t xml:space="preserve"> политики государства относится: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а) политика экспансии;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                            </w:t>
      </w:r>
      <w:r w:rsidRPr="00CF48B0">
        <w:rPr>
          <w:rFonts w:ascii="Times New Roman" w:hAnsi="Times New Roman" w:cs="Times New Roman"/>
          <w:color w:val="000000"/>
          <w:szCs w:val="28"/>
        </w:rPr>
        <w:t>б) политика сдерживания;</w:t>
      </w:r>
    </w:p>
    <w:p w:rsidR="00020ABC" w:rsidRPr="00CF48B0" w:rsidRDefault="00020ABC" w:rsidP="00CF48B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>в) политика открытой экономики;</w:t>
      </w:r>
      <w:r w:rsidR="00CF48B0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Pr="00CF48B0">
        <w:rPr>
          <w:rFonts w:ascii="Times New Roman" w:hAnsi="Times New Roman" w:cs="Times New Roman"/>
          <w:color w:val="000000"/>
          <w:szCs w:val="28"/>
        </w:rPr>
        <w:t>г) интеграционная политика;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CF48B0">
        <w:rPr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CF48B0">
        <w:rPr>
          <w:rFonts w:ascii="Times New Roman" w:hAnsi="Times New Roman" w:cs="Times New Roman"/>
          <w:color w:val="000000"/>
          <w:szCs w:val="28"/>
        </w:rPr>
        <w:t>) антимонопольная политика;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 xml:space="preserve">е) правильный ответ указан в пунктах а, </w:t>
      </w:r>
      <w:proofErr w:type="gramStart"/>
      <w:r w:rsidRPr="00CF48B0">
        <w:rPr>
          <w:rFonts w:ascii="Times New Roman" w:hAnsi="Times New Roman" w:cs="Times New Roman"/>
          <w:color w:val="000000"/>
          <w:szCs w:val="28"/>
        </w:rPr>
        <w:t>б</w:t>
      </w:r>
      <w:proofErr w:type="gramEnd"/>
      <w:r w:rsidRPr="00CF48B0">
        <w:rPr>
          <w:rFonts w:ascii="Times New Roman" w:hAnsi="Times New Roman" w:cs="Times New Roman"/>
          <w:color w:val="000000"/>
          <w:szCs w:val="28"/>
        </w:rPr>
        <w:t>;</w:t>
      </w:r>
    </w:p>
    <w:p w:rsidR="00020ABC" w:rsidRPr="00CF48B0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Cs w:val="28"/>
        </w:rPr>
      </w:pPr>
      <w:r w:rsidRPr="00CF48B0">
        <w:rPr>
          <w:rFonts w:ascii="Times New Roman" w:hAnsi="Times New Roman" w:cs="Times New Roman"/>
          <w:color w:val="000000"/>
          <w:szCs w:val="28"/>
        </w:rPr>
        <w:t xml:space="preserve">ж) правильный ответ указан в пунктах а, б, </w:t>
      </w:r>
      <w:proofErr w:type="gramStart"/>
      <w:r w:rsidRPr="00CF48B0">
        <w:rPr>
          <w:rFonts w:ascii="Times New Roman" w:hAnsi="Times New Roman" w:cs="Times New Roman"/>
          <w:color w:val="000000"/>
          <w:szCs w:val="28"/>
        </w:rPr>
        <w:t>г</w:t>
      </w:r>
      <w:proofErr w:type="gramEnd"/>
      <w:r w:rsidRPr="00CF48B0">
        <w:rPr>
          <w:rFonts w:ascii="Times New Roman" w:hAnsi="Times New Roman" w:cs="Times New Roman"/>
          <w:color w:val="000000"/>
          <w:szCs w:val="28"/>
        </w:rPr>
        <w:t>.</w:t>
      </w:r>
    </w:p>
    <w:p w:rsidR="00020ABC" w:rsidRPr="00020ABC" w:rsidRDefault="00020ABC" w:rsidP="00020AB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976CD" w:rsidRPr="006E0191" w:rsidRDefault="00D976CD" w:rsidP="00020A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0191">
        <w:rPr>
          <w:rFonts w:ascii="Times New Roman" w:hAnsi="Times New Roman" w:cs="Times New Roman"/>
          <w:b/>
          <w:sz w:val="28"/>
          <w:szCs w:val="24"/>
        </w:rPr>
        <w:t>Инфляция и безработица.</w:t>
      </w:r>
    </w:p>
    <w:p w:rsidR="00D976CD" w:rsidRPr="001554BB" w:rsidRDefault="00D976CD" w:rsidP="00D97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4BB">
        <w:rPr>
          <w:rFonts w:ascii="Times New Roman" w:hAnsi="Times New Roman" w:cs="Times New Roman"/>
          <w:b/>
          <w:sz w:val="24"/>
          <w:szCs w:val="24"/>
        </w:rPr>
        <w:t>В  таблице представлены данные по занятости  РФ за 2006-2012 гг.</w:t>
      </w:r>
    </w:p>
    <w:tbl>
      <w:tblPr>
        <w:tblStyle w:val="a4"/>
        <w:tblW w:w="0" w:type="auto"/>
        <w:tblInd w:w="392" w:type="dxa"/>
        <w:tblLook w:val="04A0"/>
      </w:tblPr>
      <w:tblGrid>
        <w:gridCol w:w="1134"/>
        <w:gridCol w:w="2551"/>
        <w:gridCol w:w="1914"/>
        <w:gridCol w:w="1914"/>
        <w:gridCol w:w="1915"/>
      </w:tblGrid>
      <w:tr w:rsidR="00D976CD" w:rsidRPr="001554BB" w:rsidTr="00AD263F">
        <w:trPr>
          <w:trHeight w:val="945"/>
        </w:trPr>
        <w:tc>
          <w:tcPr>
            <w:tcW w:w="113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Экономическая активность населения, тыс. чел</w:t>
            </w: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Занятость в экономике, тыс. чел</w:t>
            </w: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Безработица, тыс. чел</w:t>
            </w:r>
          </w:p>
        </w:tc>
        <w:tc>
          <w:tcPr>
            <w:tcW w:w="1915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</w:tr>
      <w:tr w:rsidR="00D976CD" w:rsidRPr="001554BB" w:rsidTr="00AD263F">
        <w:tc>
          <w:tcPr>
            <w:tcW w:w="113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51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69168,7</w:t>
            </w: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5250,2</w:t>
            </w:r>
          </w:p>
        </w:tc>
        <w:tc>
          <w:tcPr>
            <w:tcW w:w="1915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D" w:rsidRPr="001554BB" w:rsidTr="00AD263F">
        <w:tc>
          <w:tcPr>
            <w:tcW w:w="113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51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75676,1</w:t>
            </w: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71545,4</w:t>
            </w:r>
          </w:p>
        </w:tc>
        <w:tc>
          <w:tcPr>
            <w:tcW w:w="1914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BB">
              <w:rPr>
                <w:rFonts w:ascii="Times New Roman" w:hAnsi="Times New Roman" w:cs="Times New Roman"/>
                <w:sz w:val="24"/>
                <w:szCs w:val="24"/>
              </w:rPr>
              <w:t>4130,7</w:t>
            </w:r>
          </w:p>
        </w:tc>
        <w:tc>
          <w:tcPr>
            <w:tcW w:w="1915" w:type="dxa"/>
          </w:tcPr>
          <w:p w:rsidR="00D976CD" w:rsidRPr="001554BB" w:rsidRDefault="00D976CD" w:rsidP="00AD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CD" w:rsidRPr="001554BB" w:rsidRDefault="00D976CD" w:rsidP="00D9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4BB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показателями и их значениями:</w:t>
      </w:r>
    </w:p>
    <w:p w:rsidR="00D976CD" w:rsidRPr="001554BB" w:rsidRDefault="006C3868" w:rsidP="00D976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безработицы</w:t>
      </w:r>
      <w:r w:rsidR="00D976CD" w:rsidRPr="001554BB">
        <w:rPr>
          <w:rFonts w:ascii="Times New Roman" w:hAnsi="Times New Roman" w:cs="Times New Roman"/>
          <w:sz w:val="24"/>
          <w:szCs w:val="24"/>
        </w:rPr>
        <w:t xml:space="preserve"> в 2008 году    </w:t>
      </w:r>
    </w:p>
    <w:p w:rsidR="00D976CD" w:rsidRPr="00AD1727" w:rsidRDefault="00D976CD" w:rsidP="00D976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Уровень безработицы в 2012 году           </w:t>
      </w:r>
    </w:p>
    <w:p w:rsidR="00D976CD" w:rsidRPr="00AD1727" w:rsidRDefault="00D976CD" w:rsidP="00D976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Численность экономически активного населения в 2008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76CD" w:rsidRPr="00F6004A" w:rsidRDefault="00D976CD" w:rsidP="00D97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004A">
        <w:rPr>
          <w:rFonts w:ascii="Times New Roman" w:hAnsi="Times New Roman" w:cs="Times New Roman"/>
          <w:b/>
          <w:sz w:val="24"/>
          <w:szCs w:val="24"/>
        </w:rPr>
        <w:t>. Макроэкономическую нестабильность национальной экономики отражает….. безработица</w:t>
      </w:r>
    </w:p>
    <w:p w:rsidR="00D976CD" w:rsidRPr="00AD1727" w:rsidRDefault="00D976CD" w:rsidP="00D97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Сезонная   </w:t>
      </w:r>
    </w:p>
    <w:p w:rsidR="00D976CD" w:rsidRPr="00AD1727" w:rsidRDefault="00D976CD" w:rsidP="00D97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Циклическая</w:t>
      </w:r>
    </w:p>
    <w:p w:rsidR="00D976CD" w:rsidRPr="00AD1727" w:rsidRDefault="00D976CD" w:rsidP="00D97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Фрикционная </w:t>
      </w:r>
    </w:p>
    <w:p w:rsidR="00D976CD" w:rsidRPr="00AD1727" w:rsidRDefault="00D976CD" w:rsidP="00D976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Структурная </w:t>
      </w:r>
    </w:p>
    <w:p w:rsidR="00D976CD" w:rsidRPr="00AD1727" w:rsidRDefault="00D976CD" w:rsidP="00D9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17695">
        <w:rPr>
          <w:rFonts w:ascii="Times New Roman" w:hAnsi="Times New Roman" w:cs="Times New Roman"/>
          <w:b/>
          <w:sz w:val="24"/>
          <w:szCs w:val="24"/>
        </w:rPr>
        <w:t>В состав экономически активного населения включаются такие категории граждан, как (не менее 2 ответов):</w:t>
      </w:r>
    </w:p>
    <w:p w:rsidR="00D976CD" w:rsidRPr="00AD1727" w:rsidRDefault="00D976CD" w:rsidP="00D976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D1727">
        <w:rPr>
          <w:rFonts w:ascii="Times New Roman" w:hAnsi="Times New Roman" w:cs="Times New Roman"/>
          <w:sz w:val="24"/>
          <w:szCs w:val="24"/>
        </w:rPr>
        <w:t>включаемые</w:t>
      </w:r>
      <w:proofErr w:type="gramEnd"/>
      <w:r w:rsidRPr="00AD1727">
        <w:rPr>
          <w:rFonts w:ascii="Times New Roman" w:hAnsi="Times New Roman" w:cs="Times New Roman"/>
          <w:sz w:val="24"/>
          <w:szCs w:val="24"/>
        </w:rPr>
        <w:t xml:space="preserve"> в рабочую силу</w:t>
      </w:r>
    </w:p>
    <w:p w:rsidR="00D976CD" w:rsidRPr="00AD1727" w:rsidRDefault="00D976CD" w:rsidP="00D976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Трудовые мигранты</w:t>
      </w:r>
    </w:p>
    <w:p w:rsidR="00D976CD" w:rsidRPr="00AD1727" w:rsidRDefault="00D976CD" w:rsidP="00D976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Занятые</w:t>
      </w:r>
    </w:p>
    <w:p w:rsidR="00D976CD" w:rsidRPr="00AD1727" w:rsidRDefault="00D976CD" w:rsidP="00D976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Безработные</w:t>
      </w:r>
    </w:p>
    <w:p w:rsidR="00D976CD" w:rsidRPr="00AD1727" w:rsidRDefault="00D976CD" w:rsidP="00D97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27">
        <w:rPr>
          <w:rFonts w:ascii="Times New Roman" w:hAnsi="Times New Roman" w:cs="Times New Roman"/>
          <w:b/>
          <w:sz w:val="24"/>
          <w:szCs w:val="24"/>
        </w:rPr>
        <w:t>4. Если в экономике государства наблюдаются низкие темпы экономического роста и имеется значительное количество незагруженных мощностей, стимулом для её развития может стать кратковременная…</w:t>
      </w:r>
    </w:p>
    <w:p w:rsidR="00D976CD" w:rsidRPr="00AD1727" w:rsidRDefault="00D976CD" w:rsidP="00D976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гиперинфляция</w:t>
      </w:r>
    </w:p>
    <w:p w:rsidR="00D976CD" w:rsidRPr="00AD1727" w:rsidRDefault="00D976CD" w:rsidP="00D976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ожидаемая инфляция</w:t>
      </w:r>
    </w:p>
    <w:p w:rsidR="00D976CD" w:rsidRPr="00AD1727" w:rsidRDefault="00D976CD" w:rsidP="00D976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инфляция предложения</w:t>
      </w:r>
    </w:p>
    <w:p w:rsidR="00D976CD" w:rsidRPr="00AD1727" w:rsidRDefault="00D976CD" w:rsidP="00D976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инфляция спроса</w:t>
      </w:r>
    </w:p>
    <w:p w:rsidR="00D976CD" w:rsidRPr="00AD1727" w:rsidRDefault="00D976CD" w:rsidP="00D97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27">
        <w:rPr>
          <w:rFonts w:ascii="Times New Roman" w:hAnsi="Times New Roman" w:cs="Times New Roman"/>
          <w:b/>
          <w:sz w:val="24"/>
          <w:szCs w:val="24"/>
        </w:rPr>
        <w:t>5. Если инфляция сочетает в себе элементы инфляции спроса и инфляции предложения и вызывается глубинными изменениями в соотношении объемов спроса на различные товарные группы, она носит название…</w:t>
      </w:r>
    </w:p>
    <w:p w:rsidR="00D976CD" w:rsidRPr="00AD1727" w:rsidRDefault="00D976CD" w:rsidP="00D976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структурной инфляцией</w:t>
      </w:r>
    </w:p>
    <w:p w:rsidR="00D976CD" w:rsidRPr="00AD1727" w:rsidRDefault="00D976CD" w:rsidP="00D976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стагфляцией</w:t>
      </w:r>
    </w:p>
    <w:p w:rsidR="00D976CD" w:rsidRPr="00AD1727" w:rsidRDefault="00D976CD" w:rsidP="00D976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инфляционной спирали</w:t>
      </w:r>
    </w:p>
    <w:p w:rsidR="00D976CD" w:rsidRPr="00AD1727" w:rsidRDefault="00D976CD" w:rsidP="00D976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инфляции спроса</w:t>
      </w:r>
    </w:p>
    <w:p w:rsidR="00D976CD" w:rsidRPr="00AD1727" w:rsidRDefault="00D976CD" w:rsidP="00D97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727">
        <w:rPr>
          <w:rFonts w:ascii="Times New Roman" w:hAnsi="Times New Roman" w:cs="Times New Roman"/>
          <w:b/>
          <w:sz w:val="24"/>
          <w:szCs w:val="24"/>
        </w:rPr>
        <w:t>6.Периодическое вовлечение трудоспособного населения в общественно полезную деятельность с учетом  природно-климатических условий ….. занятости</w:t>
      </w:r>
    </w:p>
    <w:p w:rsidR="00D976CD" w:rsidRPr="00AD1727" w:rsidRDefault="00D976CD" w:rsidP="00D97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Сезонной</w:t>
      </w:r>
    </w:p>
    <w:p w:rsidR="00D976CD" w:rsidRPr="00AD1727" w:rsidRDefault="00D976CD" w:rsidP="00D97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Скрытой</w:t>
      </w:r>
    </w:p>
    <w:p w:rsidR="00D976CD" w:rsidRPr="005332CA" w:rsidRDefault="00D976CD" w:rsidP="00D97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2CA">
        <w:rPr>
          <w:rFonts w:ascii="Times New Roman" w:hAnsi="Times New Roman" w:cs="Times New Roman"/>
          <w:sz w:val="24"/>
          <w:szCs w:val="24"/>
        </w:rPr>
        <w:t>Фрикционной</w:t>
      </w:r>
    </w:p>
    <w:p w:rsidR="00D976CD" w:rsidRPr="005332CA" w:rsidRDefault="00D976CD" w:rsidP="00D97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2CA">
        <w:rPr>
          <w:rFonts w:ascii="Times New Roman" w:hAnsi="Times New Roman" w:cs="Times New Roman"/>
          <w:sz w:val="24"/>
          <w:szCs w:val="24"/>
        </w:rPr>
        <w:t>Неполной</w:t>
      </w:r>
    </w:p>
    <w:p w:rsidR="00D976CD" w:rsidRPr="00AD1727" w:rsidRDefault="00D976CD" w:rsidP="00D976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D1727">
        <w:rPr>
          <w:rFonts w:ascii="Times New Roman" w:hAnsi="Times New Roman"/>
          <w:b/>
          <w:sz w:val="24"/>
          <w:szCs w:val="24"/>
          <w:lang w:eastAsia="ru-RU"/>
        </w:rPr>
        <w:t>7. Полную занятость не характеризует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______________ безработица</w:t>
      </w:r>
      <w:r w:rsidRPr="00AD1727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D976CD" w:rsidRPr="00F6104E" w:rsidRDefault="00D976CD" w:rsidP="00D976C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04E">
        <w:rPr>
          <w:rFonts w:ascii="Times New Roman" w:hAnsi="Times New Roman" w:cs="Times New Roman"/>
          <w:sz w:val="24"/>
          <w:szCs w:val="24"/>
        </w:rPr>
        <w:t>Сезонная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76CD" w:rsidRPr="00AD1727" w:rsidRDefault="00D976CD" w:rsidP="00D976C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Циклическая</w:t>
      </w:r>
    </w:p>
    <w:p w:rsidR="00D976CD" w:rsidRPr="00AD1727" w:rsidRDefault="00D976CD" w:rsidP="00D976C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>Фрикционная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CD" w:rsidRPr="00AD1727" w:rsidRDefault="00D976CD" w:rsidP="00D976C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D1727">
        <w:rPr>
          <w:rFonts w:ascii="Times New Roman" w:hAnsi="Times New Roman" w:cs="Times New Roman"/>
          <w:sz w:val="24"/>
          <w:szCs w:val="24"/>
        </w:rPr>
        <w:t xml:space="preserve">Структурная </w:t>
      </w:r>
    </w:p>
    <w:p w:rsidR="00D976CD" w:rsidRDefault="00D976CD" w:rsidP="00D976CD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D1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C17695">
        <w:rPr>
          <w:rFonts w:ascii="Times New Roman" w:hAnsi="Times New Roman"/>
          <w:b/>
          <w:sz w:val="24"/>
          <w:szCs w:val="24"/>
          <w:lang w:eastAsia="ru-RU"/>
        </w:rPr>
        <w:t>Если инфляция сочетает в себе элементы инфляции спроса и инфляции предложения и вызывается глубинными изменениями в соотношении объемов спроса на различные товарные группы, она носит название:</w:t>
      </w:r>
      <w:r w:rsidRPr="00E43D1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976CD" w:rsidRPr="00D61652" w:rsidRDefault="00D976CD" w:rsidP="00D976CD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61652">
        <w:rPr>
          <w:rFonts w:ascii="Times New Roman" w:hAnsi="Times New Roman"/>
          <w:bCs/>
          <w:sz w:val="24"/>
          <w:szCs w:val="24"/>
          <w:lang w:eastAsia="ru-RU"/>
        </w:rPr>
        <w:lastRenderedPageBreak/>
        <w:t>инфляция спирали</w:t>
      </w:r>
    </w:p>
    <w:p w:rsidR="00D976CD" w:rsidRPr="00D61652" w:rsidRDefault="00D976CD" w:rsidP="00D976CD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61652">
        <w:rPr>
          <w:rFonts w:ascii="Times New Roman" w:hAnsi="Times New Roman"/>
          <w:sz w:val="24"/>
          <w:szCs w:val="24"/>
          <w:lang w:eastAsia="ru-RU"/>
        </w:rPr>
        <w:t>галопирующей инфляции</w:t>
      </w:r>
    </w:p>
    <w:p w:rsidR="00D976CD" w:rsidRPr="00D61652" w:rsidRDefault="00D976CD" w:rsidP="00D976CD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61652">
        <w:rPr>
          <w:rFonts w:ascii="Times New Roman" w:hAnsi="Times New Roman"/>
          <w:sz w:val="24"/>
          <w:szCs w:val="24"/>
          <w:lang w:eastAsia="ru-RU"/>
        </w:rPr>
        <w:t>гиперинфляции</w:t>
      </w:r>
    </w:p>
    <w:p w:rsidR="00D976CD" w:rsidRDefault="00D976CD" w:rsidP="00D976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D6165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Безработица, связанная с технологическими изменениями в производстве, называется</w:t>
      </w:r>
      <w:r w:rsidRPr="00D61652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E43D1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D976CD" w:rsidRPr="00D61652" w:rsidRDefault="00D976CD" w:rsidP="00D976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D616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Структурной</w:t>
      </w:r>
    </w:p>
    <w:p w:rsidR="00D976CD" w:rsidRPr="00F6104E" w:rsidRDefault="00D976CD" w:rsidP="00D976C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Сезонной   </w:t>
      </w:r>
    </w:p>
    <w:p w:rsidR="00D976CD" w:rsidRPr="00AD1727" w:rsidRDefault="00D976CD" w:rsidP="00D976C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Циклической</w:t>
      </w:r>
    </w:p>
    <w:p w:rsidR="00D976CD" w:rsidRPr="00AD1727" w:rsidRDefault="00D976CD" w:rsidP="00D976CD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Фрикционнаой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CD" w:rsidRDefault="00D976CD" w:rsidP="00D976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F16242">
        <w:rPr>
          <w:rFonts w:ascii="Times New Roman" w:hAnsi="Times New Roman" w:cs="Times New Roman"/>
          <w:b/>
          <w:sz w:val="24"/>
          <w:szCs w:val="24"/>
        </w:rPr>
        <w:t xml:space="preserve">Уровень безработицы определяется как </w:t>
      </w:r>
    </w:p>
    <w:p w:rsidR="00D976CD" w:rsidRPr="00C17695" w:rsidRDefault="00D976CD" w:rsidP="00D976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95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C1769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C17695">
        <w:rPr>
          <w:rFonts w:ascii="Times New Roman" w:hAnsi="Times New Roman" w:cs="Times New Roman"/>
          <w:sz w:val="24"/>
          <w:szCs w:val="24"/>
        </w:rPr>
        <w:t xml:space="preserve"> в численности трудоспособного населения</w:t>
      </w:r>
    </w:p>
    <w:p w:rsidR="00D976CD" w:rsidRPr="00C17695" w:rsidRDefault="00D976CD" w:rsidP="00D976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95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C1769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C17695">
        <w:rPr>
          <w:rFonts w:ascii="Times New Roman" w:hAnsi="Times New Roman" w:cs="Times New Roman"/>
          <w:sz w:val="24"/>
          <w:szCs w:val="24"/>
        </w:rPr>
        <w:t xml:space="preserve"> в общей численности экономически активного населения.</w:t>
      </w:r>
    </w:p>
    <w:p w:rsidR="00D976CD" w:rsidRPr="00C17695" w:rsidRDefault="00D976CD" w:rsidP="00D976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95">
        <w:rPr>
          <w:rFonts w:ascii="Times New Roman" w:hAnsi="Times New Roman" w:cs="Times New Roman"/>
          <w:sz w:val="24"/>
          <w:szCs w:val="24"/>
        </w:rPr>
        <w:t xml:space="preserve">Доля безработных в численности людей трудоспособного возраста </w:t>
      </w:r>
    </w:p>
    <w:p w:rsidR="00D976CD" w:rsidRPr="00F16242" w:rsidRDefault="00D976CD" w:rsidP="00D976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F16242">
        <w:rPr>
          <w:rFonts w:ascii="Times New Roman" w:hAnsi="Times New Roman" w:cs="Times New Roman"/>
          <w:b/>
          <w:sz w:val="24"/>
          <w:szCs w:val="24"/>
        </w:rPr>
        <w:t xml:space="preserve">Непредвиденная инфляция приводит к перераспределению богатства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D976CD" w:rsidRPr="00C17695" w:rsidRDefault="00D976CD" w:rsidP="00D976C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заемщиков к кредиторам</w:t>
      </w:r>
    </w:p>
    <w:p w:rsidR="00D976CD" w:rsidRPr="00C17695" w:rsidRDefault="00D976CD" w:rsidP="00D976C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95">
        <w:rPr>
          <w:rFonts w:ascii="Times New Roman" w:hAnsi="Times New Roman" w:cs="Times New Roman"/>
          <w:sz w:val="24"/>
          <w:szCs w:val="24"/>
        </w:rPr>
        <w:t xml:space="preserve">От кредиторов к заемщикам </w:t>
      </w:r>
    </w:p>
    <w:p w:rsidR="00D976CD" w:rsidRPr="00C17695" w:rsidRDefault="00D976CD" w:rsidP="00D976C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95">
        <w:rPr>
          <w:rFonts w:ascii="Times New Roman" w:hAnsi="Times New Roman" w:cs="Times New Roman"/>
          <w:sz w:val="24"/>
          <w:szCs w:val="24"/>
        </w:rPr>
        <w:t>От производ</w:t>
      </w:r>
      <w:r>
        <w:rPr>
          <w:rFonts w:ascii="Times New Roman" w:hAnsi="Times New Roman" w:cs="Times New Roman"/>
          <w:sz w:val="24"/>
          <w:szCs w:val="24"/>
        </w:rPr>
        <w:t>ителей к потребителям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12. Говоря о "полной занятости", экономисты имеют в виду: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абсолютное отсутствие безработицы;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наличие очень незначительного числа безработных;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отсутствие циклической безработицы;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полное участие трудоспособного населения в общественном производстве.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13. Какая безработица считается неминуемой: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структурная, фрикционная, циклическая;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структурная, фрикционная;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фрикционная, циклическая;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циклическая?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14. Какой уровень безработицы ныне считается естественным (полная занятость) в развитых странах мира: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до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>%;</w:t>
      </w:r>
      <w:r w:rsidR="00DF2A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A4B3A">
        <w:rPr>
          <w:rFonts w:ascii="Times New Roman" w:hAnsi="Times New Roman" w:cs="Times New Roman"/>
          <w:sz w:val="24"/>
          <w:szCs w:val="24"/>
        </w:rPr>
        <w:t>6) 2—3%;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до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>%;</w:t>
      </w:r>
      <w:r w:rsidR="00DF2A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A4B3A">
        <w:rPr>
          <w:rFonts w:ascii="Times New Roman" w:hAnsi="Times New Roman" w:cs="Times New Roman"/>
          <w:sz w:val="24"/>
          <w:szCs w:val="24"/>
        </w:rPr>
        <w:t>г) 5—6%;</w:t>
      </w:r>
      <w:r w:rsidR="00DF2A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8—10%?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 xml:space="preserve">15. Закон А. </w:t>
      </w:r>
      <w:proofErr w:type="spellStart"/>
      <w:r w:rsidRPr="00DA4B3A">
        <w:rPr>
          <w:rFonts w:ascii="Times New Roman" w:hAnsi="Times New Roman" w:cs="Times New Roman"/>
          <w:b/>
          <w:sz w:val="24"/>
          <w:szCs w:val="24"/>
        </w:rPr>
        <w:t>Оукена</w:t>
      </w:r>
      <w:proofErr w:type="spellEnd"/>
      <w:r w:rsidRPr="00DA4B3A">
        <w:rPr>
          <w:rFonts w:ascii="Times New Roman" w:hAnsi="Times New Roman" w:cs="Times New Roman"/>
          <w:b/>
          <w:sz w:val="24"/>
          <w:szCs w:val="24"/>
        </w:rPr>
        <w:t xml:space="preserve"> устанавливает: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степень уменьшения ВВП в зависимости от превышения естественного уровня безработицы;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степень влияния общего экономического спада на уровень безработицы в стране;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зависимость между изменением ВВП и изменением уровня циклической безработицы;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зависимость между темпами инфляции и уровнем безработицы.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16. К отрицательным последствиям безработицы не относится: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недопроизводство ВВП;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снижение уровня квалификации работника;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уменьшение уровня потребления у отдельных людей;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психологические и социальные издержки;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правильный ответ отсутствует.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17. Какой официальный уровень безработицы зарегистрирован в настоящее время в России: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до 5 %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F2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A4B3A">
        <w:rPr>
          <w:rFonts w:ascii="Times New Roman" w:hAnsi="Times New Roman" w:cs="Times New Roman"/>
          <w:sz w:val="24"/>
          <w:szCs w:val="24"/>
        </w:rPr>
        <w:t>б) от 5 до 10 %;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более 10 %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18. Люди могут войти в состав безработных: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только находясь до этого в составе занятого населения;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только находясь до этого вне экономически активного населения;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только находясь до этого в составе экономически активного населения;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находясь до этого в составе занятого населения или в составе экономически неактивного населения;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правильный ответ отсутствует.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19. К признакам статуса безработного не относится: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поиск работы;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способность к работе;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желание работать;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соответствие определенным возрастным параметрам;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наличие иждивенцев;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 xml:space="preserve">е) правильный ответ указан в пунктах 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ж) правильный ответ отсутствует.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20. Какие из направлений экономической политики государства могут оказывать непосредственное влияние на увеличение количества рабочих мест: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антиинфляционная политика;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усиление государственного контроля над государственными предприятиями;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стимулирование мелкого бизнеса;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развитие местного самоуправления;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правильный ответ отсутствует?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21. В России в данный момент количество безработных в официальном порядке определяется: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а) как количество лиц, имеющих статус безработных, зарегистрированных службами занятости;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б) путем проведения специальных выборочных исследований домашних хозяйств;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путем экспертных оценок, проводимых социологическими организациями;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как количество лиц, уволенных с предприятий за соответствующий период;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>) правильный ответ отсутствует.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3A">
        <w:rPr>
          <w:rFonts w:ascii="Times New Roman" w:hAnsi="Times New Roman" w:cs="Times New Roman"/>
          <w:b/>
          <w:sz w:val="24"/>
          <w:szCs w:val="24"/>
        </w:rPr>
        <w:t>22. Частичная занятость — это: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 xml:space="preserve">а) наличие 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незанятых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 xml:space="preserve"> в составе экономически активного населения;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 xml:space="preserve">б) превышение циклической безработицы 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 xml:space="preserve"> фрикционной;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в) наличие среди трудоспособных членов семьи безработных;</w:t>
      </w:r>
    </w:p>
    <w:p w:rsidR="00DA4B3A" w:rsidRP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г) работа на протяжении неполного рабочего дня из-за невозможности найти соответствующую работу в режиме полного рабочего дня или временного сокращения спроса на продукцию;</w:t>
      </w:r>
    </w:p>
    <w:p w:rsidR="00DA4B3A" w:rsidRDefault="00DA4B3A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4B3A">
        <w:rPr>
          <w:rFonts w:ascii="Times New Roman" w:hAnsi="Times New Roman" w:cs="Times New Roman"/>
          <w:sz w:val="24"/>
          <w:szCs w:val="24"/>
        </w:rPr>
        <w:t xml:space="preserve">) правильный ответ указан в пунктах в, </w:t>
      </w:r>
      <w:proofErr w:type="gramStart"/>
      <w:r w:rsidRPr="00DA4B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B3A">
        <w:rPr>
          <w:rFonts w:ascii="Times New Roman" w:hAnsi="Times New Roman" w:cs="Times New Roman"/>
          <w:sz w:val="24"/>
          <w:szCs w:val="24"/>
        </w:rPr>
        <w:t>.</w:t>
      </w:r>
    </w:p>
    <w:p w:rsidR="00275746" w:rsidRPr="00A110AA" w:rsidRDefault="00275746" w:rsidP="002757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 </w:t>
      </w:r>
      <w:r w:rsidRPr="00A110AA">
        <w:rPr>
          <w:rFonts w:ascii="Times New Roman" w:hAnsi="Times New Roman" w:cs="Times New Roman"/>
          <w:b/>
        </w:rPr>
        <w:t>Периодическое вовлечение трудоспособного населения в общественно полезную деятельность с учетом  природно-климатических условий ….. занятости</w:t>
      </w:r>
    </w:p>
    <w:p w:rsidR="00275746" w:rsidRPr="00DF2AB3" w:rsidRDefault="00DF2AB3" w:rsidP="00DF2AB3">
      <w:pPr>
        <w:pStyle w:val="a3"/>
        <w:spacing w:after="0" w:line="240" w:lineRule="auto"/>
        <w:ind w:left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75746" w:rsidRPr="00275746">
        <w:rPr>
          <w:rFonts w:ascii="Times New Roman" w:hAnsi="Times New Roman" w:cs="Times New Roman"/>
        </w:rPr>
        <w:t>Сезонной</w:t>
      </w:r>
      <w:r>
        <w:rPr>
          <w:rFonts w:ascii="Times New Roman" w:hAnsi="Times New Roman" w:cs="Times New Roman"/>
        </w:rPr>
        <w:t xml:space="preserve">                                       2.</w:t>
      </w:r>
      <w:r w:rsidR="00275746" w:rsidRPr="00DF2AB3">
        <w:rPr>
          <w:rFonts w:ascii="Times New Roman" w:hAnsi="Times New Roman" w:cs="Times New Roman"/>
        </w:rPr>
        <w:t>Скрытой</w:t>
      </w:r>
    </w:p>
    <w:p w:rsidR="00275746" w:rsidRPr="00DF2AB3" w:rsidRDefault="00DF2AB3" w:rsidP="00DF2AB3">
      <w:pPr>
        <w:pStyle w:val="a3"/>
        <w:spacing w:after="0" w:line="240" w:lineRule="auto"/>
        <w:ind w:left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75746" w:rsidRPr="00FF5345">
        <w:rPr>
          <w:rFonts w:ascii="Times New Roman" w:hAnsi="Times New Roman" w:cs="Times New Roman"/>
        </w:rPr>
        <w:t>Фрикционной</w:t>
      </w:r>
      <w:r>
        <w:rPr>
          <w:rFonts w:ascii="Times New Roman" w:hAnsi="Times New Roman" w:cs="Times New Roman"/>
        </w:rPr>
        <w:t xml:space="preserve">                                4. </w:t>
      </w:r>
      <w:r w:rsidR="00275746" w:rsidRPr="00DF2AB3">
        <w:rPr>
          <w:rFonts w:ascii="Times New Roman" w:hAnsi="Times New Roman" w:cs="Times New Roman"/>
        </w:rPr>
        <w:t>Неполной</w:t>
      </w:r>
    </w:p>
    <w:p w:rsidR="00275746" w:rsidRDefault="00275746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958" w:rsidRDefault="007E6958" w:rsidP="00DA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6CD" w:rsidRDefault="00D976CD" w:rsidP="00D976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D976CD" w:rsidSect="00020AB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24"/>
    <w:multiLevelType w:val="hybridMultilevel"/>
    <w:tmpl w:val="0742CB3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18F73CC"/>
    <w:multiLevelType w:val="hybridMultilevel"/>
    <w:tmpl w:val="F0AE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18C9"/>
    <w:multiLevelType w:val="hybridMultilevel"/>
    <w:tmpl w:val="0A5C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6F02"/>
    <w:multiLevelType w:val="hybridMultilevel"/>
    <w:tmpl w:val="BFAA822A"/>
    <w:lvl w:ilvl="0" w:tplc="86DE8A4E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86DE8A4E">
      <w:start w:val="1"/>
      <w:numFmt w:val="russianLower"/>
      <w:lvlText w:val="%2)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E137CF"/>
    <w:multiLevelType w:val="hybridMultilevel"/>
    <w:tmpl w:val="7A580F68"/>
    <w:lvl w:ilvl="0" w:tplc="86DE8A4E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86DE8A4E">
      <w:start w:val="1"/>
      <w:numFmt w:val="russianLower"/>
      <w:lvlText w:val="%2)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E365D78"/>
    <w:multiLevelType w:val="hybridMultilevel"/>
    <w:tmpl w:val="0AC2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5641"/>
    <w:multiLevelType w:val="hybridMultilevel"/>
    <w:tmpl w:val="A92A2FC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71239EA"/>
    <w:multiLevelType w:val="hybridMultilevel"/>
    <w:tmpl w:val="851E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77777"/>
    <w:multiLevelType w:val="hybridMultilevel"/>
    <w:tmpl w:val="45682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E822F3"/>
    <w:multiLevelType w:val="hybridMultilevel"/>
    <w:tmpl w:val="D5ACA92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86DE8A4E">
      <w:start w:val="1"/>
      <w:numFmt w:val="russianLower"/>
      <w:lvlText w:val="%2)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97A599A"/>
    <w:multiLevelType w:val="hybridMultilevel"/>
    <w:tmpl w:val="8C76077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0F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B0B119E"/>
    <w:multiLevelType w:val="hybridMultilevel"/>
    <w:tmpl w:val="10CE286A"/>
    <w:lvl w:ilvl="0" w:tplc="86DE8A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6DE8A4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2C2B"/>
    <w:multiLevelType w:val="hybridMultilevel"/>
    <w:tmpl w:val="299476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A69C2"/>
    <w:multiLevelType w:val="hybridMultilevel"/>
    <w:tmpl w:val="F1029D2A"/>
    <w:lvl w:ilvl="0" w:tplc="86DE8A4E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714708"/>
    <w:multiLevelType w:val="hybridMultilevel"/>
    <w:tmpl w:val="3398CED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0F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228111C"/>
    <w:multiLevelType w:val="hybridMultilevel"/>
    <w:tmpl w:val="69762A0A"/>
    <w:lvl w:ilvl="0" w:tplc="86DE8A4E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3ED712A"/>
    <w:multiLevelType w:val="hybridMultilevel"/>
    <w:tmpl w:val="522C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35F1"/>
    <w:multiLevelType w:val="hybridMultilevel"/>
    <w:tmpl w:val="C8169BAE"/>
    <w:lvl w:ilvl="0" w:tplc="86DE8A4E">
      <w:start w:val="1"/>
      <w:numFmt w:val="russianLower"/>
      <w:lvlText w:val="%1)"/>
      <w:lvlJc w:val="left"/>
      <w:pPr>
        <w:ind w:left="21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8">
    <w:nsid w:val="56E553C6"/>
    <w:multiLevelType w:val="hybridMultilevel"/>
    <w:tmpl w:val="3CFC1422"/>
    <w:lvl w:ilvl="0" w:tplc="86DE8A4E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86DE8A4E">
      <w:start w:val="1"/>
      <w:numFmt w:val="russianLower"/>
      <w:lvlText w:val="%2)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83C30D0"/>
    <w:multiLevelType w:val="hybridMultilevel"/>
    <w:tmpl w:val="9C16838E"/>
    <w:lvl w:ilvl="0" w:tplc="04190015">
      <w:start w:val="1"/>
      <w:numFmt w:val="upp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8590E63"/>
    <w:multiLevelType w:val="hybridMultilevel"/>
    <w:tmpl w:val="27DC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C0E86"/>
    <w:multiLevelType w:val="hybridMultilevel"/>
    <w:tmpl w:val="C422D5C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86DE8A4E">
      <w:start w:val="1"/>
      <w:numFmt w:val="russianLower"/>
      <w:lvlText w:val="%2)"/>
      <w:lvlJc w:val="left"/>
      <w:pPr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C2372B2"/>
    <w:multiLevelType w:val="hybridMultilevel"/>
    <w:tmpl w:val="E174AD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8635B99"/>
    <w:multiLevelType w:val="hybridMultilevel"/>
    <w:tmpl w:val="EEFA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56AC4"/>
    <w:multiLevelType w:val="hybridMultilevel"/>
    <w:tmpl w:val="3CF87B8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6F5B524C"/>
    <w:multiLevelType w:val="hybridMultilevel"/>
    <w:tmpl w:val="350C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E5C9B"/>
    <w:multiLevelType w:val="hybridMultilevel"/>
    <w:tmpl w:val="D544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8"/>
  </w:num>
  <w:num w:numId="5">
    <w:abstractNumId w:val="23"/>
  </w:num>
  <w:num w:numId="6">
    <w:abstractNumId w:val="20"/>
  </w:num>
  <w:num w:numId="7">
    <w:abstractNumId w:val="12"/>
  </w:num>
  <w:num w:numId="8">
    <w:abstractNumId w:val="26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6"/>
  </w:num>
  <w:num w:numId="17">
    <w:abstractNumId w:val="22"/>
  </w:num>
  <w:num w:numId="18">
    <w:abstractNumId w:val="10"/>
  </w:num>
  <w:num w:numId="19">
    <w:abstractNumId w:val="11"/>
  </w:num>
  <w:num w:numId="20">
    <w:abstractNumId w:val="9"/>
  </w:num>
  <w:num w:numId="21">
    <w:abstractNumId w:val="13"/>
  </w:num>
  <w:num w:numId="22">
    <w:abstractNumId w:val="21"/>
  </w:num>
  <w:num w:numId="23">
    <w:abstractNumId w:val="3"/>
  </w:num>
  <w:num w:numId="24">
    <w:abstractNumId w:val="4"/>
  </w:num>
  <w:num w:numId="25">
    <w:abstractNumId w:val="18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6CD"/>
    <w:rsid w:val="00020ABC"/>
    <w:rsid w:val="00057A3A"/>
    <w:rsid w:val="00062348"/>
    <w:rsid w:val="000E5952"/>
    <w:rsid w:val="00275746"/>
    <w:rsid w:val="003E48A7"/>
    <w:rsid w:val="00404888"/>
    <w:rsid w:val="00436AFC"/>
    <w:rsid w:val="005210D6"/>
    <w:rsid w:val="006C3868"/>
    <w:rsid w:val="007E6958"/>
    <w:rsid w:val="008C68DA"/>
    <w:rsid w:val="008C6CA4"/>
    <w:rsid w:val="008F39C1"/>
    <w:rsid w:val="00AD263F"/>
    <w:rsid w:val="00B17326"/>
    <w:rsid w:val="00C936D5"/>
    <w:rsid w:val="00CF48B0"/>
    <w:rsid w:val="00D00C98"/>
    <w:rsid w:val="00D41C18"/>
    <w:rsid w:val="00D976CD"/>
    <w:rsid w:val="00DA4B3A"/>
    <w:rsid w:val="00DF2AB3"/>
    <w:rsid w:val="00EB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CD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CD"/>
    <w:pPr>
      <w:ind w:left="720"/>
      <w:contextualSpacing/>
    </w:pPr>
  </w:style>
  <w:style w:type="table" w:styleId="a4">
    <w:name w:val="Table Grid"/>
    <w:basedOn w:val="a1"/>
    <w:uiPriority w:val="59"/>
    <w:rsid w:val="00D976CD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12</cp:revision>
  <cp:lastPrinted>2022-04-15T03:57:00Z</cp:lastPrinted>
  <dcterms:created xsi:type="dcterms:W3CDTF">2021-04-21T05:13:00Z</dcterms:created>
  <dcterms:modified xsi:type="dcterms:W3CDTF">2022-04-29T07:11:00Z</dcterms:modified>
</cp:coreProperties>
</file>