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204" w:rsidRPr="005A68E1" w:rsidRDefault="0038407D" w:rsidP="00EF5D2C">
      <w:pPr>
        <w:jc w:val="center"/>
        <w:rPr>
          <w:b/>
          <w:sz w:val="30"/>
          <w:szCs w:val="30"/>
        </w:rPr>
      </w:pPr>
      <w:r w:rsidRPr="00CC4525">
        <w:rPr>
          <w:b/>
          <w:sz w:val="30"/>
          <w:szCs w:val="30"/>
        </w:rPr>
        <w:t>3. АНАЛИЗ УСТОЙЧИВОСТИ ЛИНЕЙНЫХ СИСТЕМ</w:t>
      </w:r>
    </w:p>
    <w:p w:rsidR="00240204" w:rsidRPr="005A68E1" w:rsidRDefault="00240204" w:rsidP="00EF5D2C">
      <w:pPr>
        <w:jc w:val="center"/>
        <w:rPr>
          <w:b/>
          <w:sz w:val="30"/>
          <w:szCs w:val="30"/>
        </w:rPr>
      </w:pPr>
    </w:p>
    <w:p w:rsidR="0038407D" w:rsidRPr="00CC4525" w:rsidRDefault="0038407D" w:rsidP="0038407D">
      <w:pPr>
        <w:jc w:val="center"/>
        <w:rPr>
          <w:b/>
          <w:sz w:val="30"/>
          <w:szCs w:val="30"/>
        </w:rPr>
      </w:pPr>
      <w:r w:rsidRPr="00CC4525">
        <w:rPr>
          <w:b/>
          <w:sz w:val="30"/>
          <w:szCs w:val="30"/>
        </w:rPr>
        <w:t>3.1. Основные понятия устойчивости системы</w:t>
      </w:r>
    </w:p>
    <w:p w:rsidR="0038407D" w:rsidRPr="00CC4525" w:rsidRDefault="0038407D" w:rsidP="0038407D">
      <w:pPr>
        <w:jc w:val="center"/>
        <w:rPr>
          <w:b/>
          <w:sz w:val="30"/>
          <w:szCs w:val="30"/>
        </w:rPr>
      </w:pPr>
    </w:p>
    <w:p w:rsidR="0038407D" w:rsidRPr="00CC4525" w:rsidRDefault="0038407D" w:rsidP="0038407D">
      <w:pPr>
        <w:spacing w:line="226" w:lineRule="auto"/>
        <w:ind w:firstLine="709"/>
        <w:jc w:val="both"/>
        <w:rPr>
          <w:sz w:val="30"/>
          <w:szCs w:val="30"/>
        </w:rPr>
      </w:pPr>
      <w:r w:rsidRPr="00CC4525">
        <w:rPr>
          <w:sz w:val="30"/>
          <w:szCs w:val="30"/>
        </w:rPr>
        <w:t xml:space="preserve">Понятие устойчивости является важнейшей качественной оценкой динамических свойств АСР. Устойчивость АСР связана с характером её поведения после прекращения внешнего воздействия. Это поведение описывается свободной составляющей дифференциального уравнения, которое описывает систему. Для </w:t>
      </w:r>
      <w:r w:rsidRPr="000E3419">
        <w:rPr>
          <w:sz w:val="30"/>
          <w:szCs w:val="30"/>
        </w:rPr>
        <w:t>уравнения (2.137)</w:t>
      </w:r>
      <w:r w:rsidRPr="00CC4525">
        <w:rPr>
          <w:sz w:val="30"/>
          <w:szCs w:val="30"/>
        </w:rPr>
        <w:t xml:space="preserve"> свободная составляющая</w:t>
      </w:r>
    </w:p>
    <w:p w:rsidR="0038407D" w:rsidRPr="00CC4525" w:rsidRDefault="0038407D" w:rsidP="0038407D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 w:after="120" w:line="226" w:lineRule="auto"/>
        <w:rPr>
          <w:snapToGrid w:val="0"/>
          <w:sz w:val="30"/>
          <w:szCs w:val="30"/>
          <w:lang w:eastAsia="en-US"/>
        </w:rPr>
      </w:pPr>
      <w:r w:rsidRPr="00CC4525">
        <w:rPr>
          <w:sz w:val="30"/>
          <w:szCs w:val="30"/>
        </w:rPr>
        <w:tab/>
      </w:r>
      <w:r w:rsidRPr="00CC4525">
        <w:rPr>
          <w:position w:val="-12"/>
          <w:sz w:val="30"/>
          <w:szCs w:val="30"/>
        </w:rPr>
        <w:object w:dxaOrig="3159" w:dyaOrig="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57.25pt;height:22.75pt" o:ole="">
            <v:imagedata r:id="rId7" o:title=""/>
          </v:shape>
          <o:OLEObject Type="Embed" ProgID="Equation.3" ShapeID="_x0000_i1030" DrawAspect="Content" ObjectID="_1789816740" r:id="rId8"/>
        </w:object>
      </w:r>
      <w:r w:rsidRPr="00CC4525">
        <w:rPr>
          <w:sz w:val="30"/>
          <w:szCs w:val="30"/>
        </w:rPr>
        <w:t>.</w:t>
      </w:r>
      <w:r w:rsidRPr="00CC4525">
        <w:rPr>
          <w:sz w:val="30"/>
          <w:szCs w:val="30"/>
        </w:rPr>
        <w:tab/>
      </w:r>
      <w:r w:rsidRPr="00CC4525">
        <w:rPr>
          <w:snapToGrid w:val="0"/>
          <w:sz w:val="30"/>
          <w:szCs w:val="30"/>
          <w:lang w:eastAsia="en-US"/>
        </w:rPr>
        <w:t>(3.1)</w:t>
      </w:r>
    </w:p>
    <w:p w:rsidR="0038407D" w:rsidRPr="00CC4525" w:rsidRDefault="0038407D" w:rsidP="0038407D">
      <w:pPr>
        <w:spacing w:line="226" w:lineRule="auto"/>
        <w:ind w:firstLine="709"/>
        <w:jc w:val="both"/>
        <w:rPr>
          <w:color w:val="000000"/>
          <w:sz w:val="30"/>
          <w:szCs w:val="30"/>
        </w:rPr>
      </w:pPr>
      <w:r w:rsidRPr="00CC4525">
        <w:rPr>
          <w:b/>
          <w:i/>
          <w:color w:val="000000"/>
          <w:sz w:val="30"/>
          <w:szCs w:val="30"/>
        </w:rPr>
        <w:t>Устойчивость системы</w:t>
      </w:r>
      <w:r w:rsidRPr="00CC4525">
        <w:rPr>
          <w:color w:val="000000"/>
          <w:sz w:val="30"/>
          <w:szCs w:val="30"/>
        </w:rPr>
        <w:t xml:space="preserve"> – это свойство системы</w:t>
      </w:r>
      <w:r>
        <w:rPr>
          <w:color w:val="000000"/>
          <w:sz w:val="30"/>
          <w:szCs w:val="30"/>
        </w:rPr>
        <w:t xml:space="preserve"> возвращаться в исходный стационарный режим при прекращении внешних воздействий на систему. В АСР это происходит за счет изменения внутренних переменных параметров системы.</w:t>
      </w:r>
    </w:p>
    <w:p w:rsidR="0038407D" w:rsidRPr="00CC4525" w:rsidRDefault="0038407D" w:rsidP="0038407D">
      <w:pPr>
        <w:spacing w:line="226" w:lineRule="auto"/>
        <w:ind w:firstLine="709"/>
        <w:jc w:val="both"/>
        <w:rPr>
          <w:sz w:val="30"/>
          <w:szCs w:val="30"/>
        </w:rPr>
      </w:pPr>
      <w:r w:rsidRPr="00CC4525">
        <w:rPr>
          <w:sz w:val="30"/>
          <w:szCs w:val="30"/>
        </w:rPr>
        <w:t>Оценка устойчивости представляет собой решение однородного дифференциального уравнения при заданных начальных усло</w:t>
      </w:r>
      <w:r>
        <w:rPr>
          <w:sz w:val="30"/>
          <w:szCs w:val="30"/>
        </w:rPr>
        <w:t>виях</w:t>
      </w:r>
    </w:p>
    <w:p w:rsidR="0038407D" w:rsidRPr="00CC4525" w:rsidRDefault="0038407D" w:rsidP="0038407D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 w:after="120" w:line="226" w:lineRule="auto"/>
        <w:rPr>
          <w:snapToGrid w:val="0"/>
          <w:sz w:val="30"/>
          <w:szCs w:val="30"/>
          <w:lang w:eastAsia="en-US"/>
        </w:rPr>
      </w:pPr>
      <w:r w:rsidRPr="00CC4525">
        <w:rPr>
          <w:sz w:val="30"/>
          <w:szCs w:val="30"/>
        </w:rPr>
        <w:tab/>
      </w:r>
      <w:r w:rsidRPr="00CC4525">
        <w:rPr>
          <w:position w:val="-12"/>
          <w:sz w:val="30"/>
          <w:szCs w:val="30"/>
        </w:rPr>
        <w:object w:dxaOrig="4959" w:dyaOrig="460">
          <v:shape id="_x0000_i1031" type="#_x0000_t75" style="width:248.2pt;height:22.75pt" o:ole="">
            <v:imagedata r:id="rId9" o:title=""/>
          </v:shape>
          <o:OLEObject Type="Embed" ProgID="Equation.3" ShapeID="_x0000_i1031" DrawAspect="Content" ObjectID="_1789816741" r:id="rId10"/>
        </w:object>
      </w:r>
      <w:r w:rsidRPr="00CC4525">
        <w:rPr>
          <w:sz w:val="30"/>
          <w:szCs w:val="30"/>
        </w:rPr>
        <w:t>.</w:t>
      </w:r>
      <w:r w:rsidRPr="00CC4525">
        <w:rPr>
          <w:sz w:val="30"/>
          <w:szCs w:val="30"/>
        </w:rPr>
        <w:tab/>
      </w:r>
      <w:r w:rsidRPr="00CC4525">
        <w:rPr>
          <w:snapToGrid w:val="0"/>
          <w:sz w:val="30"/>
          <w:szCs w:val="30"/>
          <w:lang w:eastAsia="en-US"/>
        </w:rPr>
        <w:t>(3.2)</w:t>
      </w:r>
    </w:p>
    <w:p w:rsidR="0038407D" w:rsidRPr="00CC4525" w:rsidRDefault="0038407D" w:rsidP="0038407D">
      <w:pPr>
        <w:spacing w:line="226" w:lineRule="auto"/>
        <w:ind w:firstLine="709"/>
        <w:jc w:val="both"/>
        <w:rPr>
          <w:sz w:val="30"/>
          <w:szCs w:val="30"/>
        </w:rPr>
      </w:pPr>
      <w:r w:rsidRPr="00CC4525">
        <w:rPr>
          <w:sz w:val="30"/>
          <w:szCs w:val="30"/>
        </w:rPr>
        <w:t xml:space="preserve">Если свободная составляющая выходного параметра </w:t>
      </w:r>
      <w:r>
        <w:rPr>
          <w:sz w:val="30"/>
          <w:szCs w:val="30"/>
        </w:rPr>
        <w:t>системы</w:t>
      </w:r>
      <w:r w:rsidRPr="00CC4525">
        <w:rPr>
          <w:sz w:val="30"/>
          <w:szCs w:val="30"/>
        </w:rPr>
        <w:t xml:space="preserve"> после прекращения внешнего воздействия стремится к нулю, то такая система является </w:t>
      </w:r>
      <w:r w:rsidRPr="00CC4525">
        <w:rPr>
          <w:b/>
          <w:i/>
          <w:sz w:val="30"/>
          <w:szCs w:val="30"/>
        </w:rPr>
        <w:t>устойчивой</w:t>
      </w:r>
      <w:r w:rsidRPr="00CC4525">
        <w:rPr>
          <w:sz w:val="30"/>
          <w:szCs w:val="30"/>
        </w:rPr>
        <w:t>. Другими словами</w:t>
      </w:r>
      <w:r>
        <w:rPr>
          <w:sz w:val="30"/>
          <w:szCs w:val="30"/>
        </w:rPr>
        <w:t>,</w:t>
      </w:r>
      <w:r w:rsidRPr="00CC4525">
        <w:rPr>
          <w:sz w:val="30"/>
          <w:szCs w:val="30"/>
        </w:rPr>
        <w:t xml:space="preserve"> устойчивость системы это есть затухание ее переходных процессов.</w:t>
      </w:r>
    </w:p>
    <w:p w:rsidR="0038407D" w:rsidRPr="00CC4525" w:rsidRDefault="0038407D" w:rsidP="0038407D">
      <w:pPr>
        <w:spacing w:line="226" w:lineRule="auto"/>
        <w:ind w:firstLine="709"/>
        <w:jc w:val="both"/>
        <w:rPr>
          <w:sz w:val="30"/>
          <w:szCs w:val="30"/>
        </w:rPr>
      </w:pPr>
      <w:r w:rsidRPr="00CC4525">
        <w:rPr>
          <w:sz w:val="30"/>
          <w:szCs w:val="30"/>
        </w:rPr>
        <w:t xml:space="preserve">Если свободная составляющая </w:t>
      </w:r>
      <w:r>
        <w:rPr>
          <w:sz w:val="30"/>
          <w:szCs w:val="30"/>
        </w:rPr>
        <w:t xml:space="preserve">системы </w:t>
      </w:r>
      <w:r w:rsidRPr="00CC4525">
        <w:rPr>
          <w:sz w:val="30"/>
          <w:szCs w:val="30"/>
        </w:rPr>
        <w:t xml:space="preserve">имеет вид гармонических колебаний с постоянной амплитудой, то система считается </w:t>
      </w:r>
      <w:r w:rsidRPr="00CC4525">
        <w:rPr>
          <w:b/>
          <w:i/>
          <w:sz w:val="30"/>
          <w:szCs w:val="30"/>
        </w:rPr>
        <w:t xml:space="preserve">нейтральной </w:t>
      </w:r>
      <w:r w:rsidRPr="00CC4525">
        <w:rPr>
          <w:b/>
          <w:sz w:val="30"/>
          <w:szCs w:val="30"/>
        </w:rPr>
        <w:t>(</w:t>
      </w:r>
      <w:r w:rsidRPr="00CC4525">
        <w:rPr>
          <w:b/>
          <w:i/>
          <w:sz w:val="30"/>
          <w:szCs w:val="30"/>
        </w:rPr>
        <w:t>находится на границе устойчивости</w:t>
      </w:r>
      <w:r w:rsidRPr="00CC4525">
        <w:rPr>
          <w:b/>
          <w:sz w:val="30"/>
          <w:szCs w:val="30"/>
        </w:rPr>
        <w:t>)</w:t>
      </w:r>
      <w:r w:rsidRPr="00CC4525">
        <w:rPr>
          <w:sz w:val="30"/>
          <w:szCs w:val="30"/>
        </w:rPr>
        <w:t>.</w:t>
      </w:r>
    </w:p>
    <w:p w:rsidR="0038407D" w:rsidRPr="00CC4525" w:rsidRDefault="0038407D" w:rsidP="0038407D">
      <w:pPr>
        <w:spacing w:line="226" w:lineRule="auto"/>
        <w:ind w:firstLine="709"/>
        <w:jc w:val="both"/>
        <w:rPr>
          <w:sz w:val="30"/>
          <w:szCs w:val="30"/>
        </w:rPr>
      </w:pPr>
      <w:r w:rsidRPr="00CC4525">
        <w:rPr>
          <w:sz w:val="30"/>
          <w:szCs w:val="30"/>
        </w:rPr>
        <w:t xml:space="preserve">В том случае, если свободная составляющая неограниченно возрастает или имеет вид гармонических колебаний с возрастающей амплитудой, то система считается </w:t>
      </w:r>
      <w:r w:rsidRPr="00CC4525">
        <w:rPr>
          <w:b/>
          <w:i/>
          <w:sz w:val="30"/>
          <w:szCs w:val="30"/>
        </w:rPr>
        <w:t>неустойчивой</w:t>
      </w:r>
      <w:r w:rsidRPr="00CC4525">
        <w:rPr>
          <w:sz w:val="30"/>
          <w:szCs w:val="30"/>
        </w:rPr>
        <w:t>.</w:t>
      </w:r>
    </w:p>
    <w:p w:rsidR="0038407D" w:rsidRPr="00CC4525" w:rsidRDefault="0038407D" w:rsidP="0038407D">
      <w:pPr>
        <w:spacing w:line="226" w:lineRule="auto"/>
        <w:ind w:firstLine="709"/>
        <w:jc w:val="both"/>
        <w:rPr>
          <w:snapToGrid w:val="0"/>
          <w:sz w:val="30"/>
          <w:szCs w:val="30"/>
          <w:lang w:eastAsia="en-US"/>
        </w:rPr>
      </w:pPr>
      <w:r w:rsidRPr="00CC4525">
        <w:rPr>
          <w:snapToGrid w:val="0"/>
          <w:sz w:val="30"/>
          <w:szCs w:val="30"/>
          <w:lang w:eastAsia="en-US"/>
        </w:rPr>
        <w:t xml:space="preserve">С целью упрощения анализа устойчивости систем разработан ряд специальных методов, которые получили название </w:t>
      </w:r>
      <w:r w:rsidRPr="00CC4525">
        <w:rPr>
          <w:b/>
          <w:i/>
          <w:snapToGrid w:val="0"/>
          <w:sz w:val="30"/>
          <w:szCs w:val="30"/>
          <w:lang w:eastAsia="en-US"/>
        </w:rPr>
        <w:t xml:space="preserve">критерии устойчивости, </w:t>
      </w:r>
      <w:r w:rsidRPr="00CC4525">
        <w:rPr>
          <w:snapToGrid w:val="0"/>
          <w:sz w:val="30"/>
          <w:szCs w:val="30"/>
          <w:lang w:eastAsia="en-US"/>
        </w:rPr>
        <w:t>позволяющих оценить влияние параметров системы на её устойчивость.</w:t>
      </w:r>
    </w:p>
    <w:p w:rsidR="0038407D" w:rsidRPr="00CC4525" w:rsidRDefault="0038407D" w:rsidP="0038407D">
      <w:pPr>
        <w:spacing w:line="226" w:lineRule="auto"/>
        <w:ind w:firstLine="709"/>
        <w:jc w:val="both"/>
        <w:rPr>
          <w:snapToGrid w:val="0"/>
          <w:sz w:val="30"/>
          <w:szCs w:val="30"/>
          <w:lang w:eastAsia="en-US"/>
        </w:rPr>
      </w:pPr>
      <w:r w:rsidRPr="00CC4525">
        <w:rPr>
          <w:snapToGrid w:val="0"/>
          <w:sz w:val="30"/>
          <w:szCs w:val="30"/>
          <w:lang w:eastAsia="en-US"/>
        </w:rPr>
        <w:t xml:space="preserve">Критерии устойчивости делятся на две разновидности: </w:t>
      </w:r>
      <w:r w:rsidRPr="00CC4525">
        <w:rPr>
          <w:b/>
          <w:i/>
          <w:snapToGrid w:val="0"/>
          <w:sz w:val="30"/>
          <w:szCs w:val="30"/>
          <w:lang w:eastAsia="en-US"/>
        </w:rPr>
        <w:t>алгебраические и частотные.</w:t>
      </w:r>
    </w:p>
    <w:p w:rsidR="0038407D" w:rsidRPr="00CC4525" w:rsidRDefault="0038407D" w:rsidP="0038407D">
      <w:pPr>
        <w:spacing w:line="226" w:lineRule="auto"/>
        <w:ind w:firstLine="709"/>
        <w:jc w:val="both"/>
        <w:rPr>
          <w:snapToGrid w:val="0"/>
          <w:sz w:val="30"/>
          <w:szCs w:val="30"/>
          <w:lang w:eastAsia="en-US"/>
        </w:rPr>
      </w:pPr>
      <w:r w:rsidRPr="00CC4525">
        <w:rPr>
          <w:snapToGrid w:val="0"/>
          <w:sz w:val="30"/>
          <w:szCs w:val="30"/>
          <w:lang w:eastAsia="en-US"/>
        </w:rPr>
        <w:t>Алгебраические</w:t>
      </w:r>
      <w:r w:rsidRPr="00CC4525">
        <w:rPr>
          <w:sz w:val="30"/>
          <w:szCs w:val="30"/>
        </w:rPr>
        <w:t xml:space="preserve"> </w:t>
      </w:r>
      <w:r w:rsidRPr="00CC4525">
        <w:rPr>
          <w:snapToGrid w:val="0"/>
          <w:sz w:val="30"/>
          <w:szCs w:val="30"/>
          <w:lang w:eastAsia="en-US"/>
        </w:rPr>
        <w:t xml:space="preserve">критерии являются аналитическими (Корневой критерий, критерий </w:t>
      </w:r>
      <w:r w:rsidRPr="00CC4525">
        <w:rPr>
          <w:sz w:val="30"/>
          <w:szCs w:val="30"/>
        </w:rPr>
        <w:t>Стодолы</w:t>
      </w:r>
      <w:r w:rsidRPr="00CC4525">
        <w:rPr>
          <w:snapToGrid w:val="0"/>
          <w:sz w:val="30"/>
          <w:szCs w:val="30"/>
          <w:lang w:eastAsia="en-US"/>
        </w:rPr>
        <w:t xml:space="preserve">, критерий Гурвица, критерий </w:t>
      </w:r>
      <w:proofErr w:type="spellStart"/>
      <w:r w:rsidRPr="00CC4525">
        <w:rPr>
          <w:snapToGrid w:val="0"/>
          <w:sz w:val="30"/>
          <w:szCs w:val="30"/>
          <w:lang w:eastAsia="en-US"/>
        </w:rPr>
        <w:t>Рауса</w:t>
      </w:r>
      <w:proofErr w:type="spellEnd"/>
      <w:r w:rsidRPr="00CC4525">
        <w:rPr>
          <w:snapToGrid w:val="0"/>
          <w:sz w:val="30"/>
          <w:szCs w:val="30"/>
          <w:lang w:eastAsia="en-US"/>
        </w:rPr>
        <w:t xml:space="preserve">). Частотные критерии являются </w:t>
      </w:r>
      <w:proofErr w:type="spellStart"/>
      <w:proofErr w:type="gramStart"/>
      <w:r w:rsidRPr="00CC4525">
        <w:rPr>
          <w:snapToGrid w:val="0"/>
          <w:sz w:val="30"/>
          <w:szCs w:val="30"/>
          <w:lang w:eastAsia="en-US"/>
        </w:rPr>
        <w:t>графо-аналитическими</w:t>
      </w:r>
      <w:proofErr w:type="spellEnd"/>
      <w:proofErr w:type="gramEnd"/>
      <w:r w:rsidRPr="00CC4525">
        <w:rPr>
          <w:snapToGrid w:val="0"/>
          <w:sz w:val="30"/>
          <w:szCs w:val="30"/>
          <w:lang w:eastAsia="en-US"/>
        </w:rPr>
        <w:t xml:space="preserve"> (критерий Михайлова, </w:t>
      </w:r>
      <w:r w:rsidRPr="00CC4525">
        <w:rPr>
          <w:sz w:val="30"/>
          <w:szCs w:val="30"/>
        </w:rPr>
        <w:t>критерий</w:t>
      </w:r>
      <w:r w:rsidRPr="00CC4525">
        <w:rPr>
          <w:snapToGrid w:val="0"/>
          <w:sz w:val="30"/>
          <w:szCs w:val="30"/>
          <w:lang w:eastAsia="en-US"/>
        </w:rPr>
        <w:t xml:space="preserve"> Найквиста). Частотные критерии определяют устойчивость замкнутых систем п</w:t>
      </w:r>
      <w:r>
        <w:rPr>
          <w:snapToGrid w:val="0"/>
          <w:sz w:val="30"/>
          <w:szCs w:val="30"/>
          <w:lang w:eastAsia="en-US"/>
        </w:rPr>
        <w:t>о их частотным характеристикам.</w:t>
      </w:r>
    </w:p>
    <w:p w:rsidR="006A1F55" w:rsidRPr="00CC4525" w:rsidRDefault="006A1F55" w:rsidP="00676859">
      <w:pPr>
        <w:jc w:val="center"/>
        <w:rPr>
          <w:b/>
          <w:sz w:val="30"/>
          <w:szCs w:val="30"/>
        </w:rPr>
      </w:pPr>
      <w:r w:rsidRPr="00CC4525">
        <w:rPr>
          <w:b/>
          <w:sz w:val="30"/>
          <w:szCs w:val="30"/>
        </w:rPr>
        <w:lastRenderedPageBreak/>
        <w:t>3.2. Характеристическое уравнение системы</w:t>
      </w:r>
    </w:p>
    <w:p w:rsidR="006A1F55" w:rsidRPr="00CC4525" w:rsidRDefault="006A1F55" w:rsidP="00676859">
      <w:pPr>
        <w:jc w:val="center"/>
        <w:rPr>
          <w:b/>
          <w:sz w:val="30"/>
          <w:szCs w:val="30"/>
        </w:rPr>
      </w:pPr>
    </w:p>
    <w:p w:rsidR="006A1F55" w:rsidRPr="00CC4525" w:rsidRDefault="006A1F55" w:rsidP="00676859">
      <w:pPr>
        <w:ind w:firstLine="709"/>
        <w:jc w:val="both"/>
        <w:rPr>
          <w:snapToGrid w:val="0"/>
          <w:sz w:val="30"/>
          <w:szCs w:val="30"/>
          <w:lang w:eastAsia="en-US"/>
        </w:rPr>
      </w:pPr>
      <w:r w:rsidRPr="00CC4525">
        <w:rPr>
          <w:sz w:val="30"/>
          <w:szCs w:val="30"/>
        </w:rPr>
        <w:t>Математическая</w:t>
      </w:r>
      <w:r w:rsidRPr="00CC4525">
        <w:rPr>
          <w:snapToGrid w:val="0"/>
          <w:sz w:val="30"/>
          <w:szCs w:val="30"/>
          <w:lang w:eastAsia="en-US"/>
        </w:rPr>
        <w:t xml:space="preserve"> модель динамической системы может быть приведена к общей передаточной функции</w:t>
      </w:r>
    </w:p>
    <w:p w:rsidR="006A1F55" w:rsidRPr="00CC4525" w:rsidRDefault="006A1F55" w:rsidP="00676859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00" w:beforeAutospacing="1" w:after="100" w:afterAutospacing="1"/>
        <w:rPr>
          <w:sz w:val="30"/>
          <w:szCs w:val="30"/>
          <w:lang w:val="en-US"/>
        </w:rPr>
      </w:pPr>
      <w:r w:rsidRPr="00CC4525">
        <w:rPr>
          <w:sz w:val="30"/>
          <w:szCs w:val="30"/>
        </w:rPr>
        <w:tab/>
      </w:r>
      <w:r w:rsidRPr="00CC4525">
        <w:rPr>
          <w:position w:val="-38"/>
          <w:sz w:val="30"/>
          <w:szCs w:val="30"/>
          <w:lang w:val="en-US"/>
        </w:rPr>
        <w:object w:dxaOrig="5960" w:dyaOrig="900">
          <v:shape id="_x0000_i1032" type="#_x0000_t75" style="width:297.45pt;height:45.45pt" o:ole="" fillcolor="window">
            <v:imagedata r:id="rId11" o:title=""/>
          </v:shape>
          <o:OLEObject Type="Embed" ProgID="Equation.3" ShapeID="_x0000_i1032" DrawAspect="Content" ObjectID="_1789816742" r:id="rId12"/>
        </w:object>
      </w:r>
      <w:r w:rsidRPr="00CC4525">
        <w:rPr>
          <w:sz w:val="30"/>
          <w:szCs w:val="30"/>
          <w:lang w:val="en-US"/>
        </w:rPr>
        <w:t>,</w:t>
      </w:r>
      <w:r w:rsidRPr="00CC4525">
        <w:rPr>
          <w:sz w:val="30"/>
          <w:szCs w:val="30"/>
          <w:lang w:val="en-US"/>
        </w:rPr>
        <w:tab/>
        <w:t>(3.3)</w:t>
      </w:r>
    </w:p>
    <w:p w:rsidR="006A1F55" w:rsidRPr="00CC4525" w:rsidRDefault="006A1F55" w:rsidP="00676859">
      <w:pPr>
        <w:jc w:val="both"/>
        <w:rPr>
          <w:sz w:val="30"/>
          <w:szCs w:val="30"/>
        </w:rPr>
      </w:pPr>
      <w:r w:rsidRPr="00CC4525">
        <w:rPr>
          <w:sz w:val="30"/>
          <w:szCs w:val="30"/>
        </w:rPr>
        <w:t>где</w:t>
      </w:r>
      <w:r w:rsidRPr="00CC4525">
        <w:rPr>
          <w:sz w:val="30"/>
          <w:szCs w:val="30"/>
          <w:lang w:val="en-US"/>
        </w:rPr>
        <w:t xml:space="preserve"> </w:t>
      </w:r>
      <w:r w:rsidRPr="00CC4525">
        <w:rPr>
          <w:i/>
          <w:sz w:val="30"/>
          <w:szCs w:val="30"/>
          <w:lang w:val="en-US"/>
        </w:rPr>
        <w:t>B</w:t>
      </w:r>
      <w:r w:rsidRPr="00CC4525">
        <w:rPr>
          <w:sz w:val="30"/>
          <w:szCs w:val="30"/>
          <w:lang w:val="en-US"/>
        </w:rPr>
        <w:t>(</w:t>
      </w:r>
      <w:r w:rsidRPr="00CC4525">
        <w:rPr>
          <w:i/>
          <w:sz w:val="30"/>
          <w:szCs w:val="30"/>
          <w:lang w:val="en-US"/>
        </w:rPr>
        <w:t>p</w:t>
      </w:r>
      <w:r w:rsidRPr="00CC4525">
        <w:rPr>
          <w:sz w:val="30"/>
          <w:szCs w:val="30"/>
          <w:lang w:val="en-US"/>
        </w:rPr>
        <w:t xml:space="preserve">) = </w:t>
      </w:r>
      <w:r w:rsidRPr="00CC4525">
        <w:rPr>
          <w:i/>
          <w:sz w:val="30"/>
          <w:szCs w:val="30"/>
          <w:lang w:val="en-US"/>
        </w:rPr>
        <w:t>b</w:t>
      </w:r>
      <w:r w:rsidRPr="00CC4525">
        <w:rPr>
          <w:sz w:val="30"/>
          <w:szCs w:val="30"/>
          <w:vertAlign w:val="subscript"/>
          <w:lang w:val="en-US"/>
        </w:rPr>
        <w:t>0</w:t>
      </w:r>
      <w:r w:rsidRPr="00CC4525">
        <w:rPr>
          <w:sz w:val="30"/>
          <w:szCs w:val="30"/>
          <w:lang w:val="en-US"/>
        </w:rPr>
        <w:t xml:space="preserve"> </w:t>
      </w:r>
      <w:r w:rsidRPr="00CC4525">
        <w:rPr>
          <w:i/>
          <w:sz w:val="30"/>
          <w:szCs w:val="30"/>
          <w:lang w:val="en-US"/>
        </w:rPr>
        <w:t>p</w:t>
      </w:r>
      <w:r w:rsidRPr="00CC4525">
        <w:rPr>
          <w:i/>
          <w:sz w:val="30"/>
          <w:szCs w:val="30"/>
          <w:vertAlign w:val="superscript"/>
          <w:lang w:val="en-US"/>
        </w:rPr>
        <w:t>m</w:t>
      </w:r>
      <w:r w:rsidRPr="00CC4525">
        <w:rPr>
          <w:sz w:val="30"/>
          <w:szCs w:val="30"/>
          <w:lang w:val="en-US"/>
        </w:rPr>
        <w:t xml:space="preserve"> + </w:t>
      </w:r>
      <w:r w:rsidRPr="00CC4525">
        <w:rPr>
          <w:i/>
          <w:sz w:val="30"/>
          <w:szCs w:val="30"/>
          <w:lang w:val="en-US"/>
        </w:rPr>
        <w:t>b</w:t>
      </w:r>
      <w:r w:rsidRPr="00CC4525">
        <w:rPr>
          <w:sz w:val="30"/>
          <w:szCs w:val="30"/>
          <w:vertAlign w:val="subscript"/>
          <w:lang w:val="en-US"/>
        </w:rPr>
        <w:t>1</w:t>
      </w:r>
      <w:r w:rsidRPr="00CC4525">
        <w:rPr>
          <w:i/>
          <w:sz w:val="30"/>
          <w:szCs w:val="30"/>
          <w:lang w:val="en-US"/>
        </w:rPr>
        <w:t xml:space="preserve"> p</w:t>
      </w:r>
      <w:r w:rsidRPr="00CC4525">
        <w:rPr>
          <w:i/>
          <w:sz w:val="30"/>
          <w:szCs w:val="30"/>
          <w:vertAlign w:val="superscript"/>
          <w:lang w:val="en-US"/>
        </w:rPr>
        <w:t>m</w:t>
      </w:r>
      <w:r w:rsidRPr="00CC4525">
        <w:rPr>
          <w:sz w:val="30"/>
          <w:szCs w:val="30"/>
          <w:vertAlign w:val="superscript"/>
          <w:lang w:val="en-US"/>
        </w:rPr>
        <w:t>-1</w:t>
      </w:r>
      <w:r w:rsidRPr="00CC4525">
        <w:rPr>
          <w:sz w:val="30"/>
          <w:szCs w:val="30"/>
          <w:lang w:val="en-US"/>
        </w:rPr>
        <w:t xml:space="preserve"> + </w:t>
      </w:r>
      <w:r w:rsidRPr="00CC4525">
        <w:rPr>
          <w:i/>
          <w:sz w:val="30"/>
          <w:szCs w:val="30"/>
          <w:lang w:val="en-US"/>
        </w:rPr>
        <w:t>b</w:t>
      </w:r>
      <w:r w:rsidRPr="00CC4525">
        <w:rPr>
          <w:sz w:val="30"/>
          <w:szCs w:val="30"/>
          <w:vertAlign w:val="subscript"/>
          <w:lang w:val="en-US"/>
        </w:rPr>
        <w:t xml:space="preserve">2 </w:t>
      </w:r>
      <w:r w:rsidRPr="00CC4525">
        <w:rPr>
          <w:i/>
          <w:sz w:val="30"/>
          <w:szCs w:val="30"/>
          <w:lang w:val="en-US"/>
        </w:rPr>
        <w:t>p</w:t>
      </w:r>
      <w:r w:rsidRPr="00CC4525">
        <w:rPr>
          <w:i/>
          <w:sz w:val="30"/>
          <w:szCs w:val="30"/>
          <w:vertAlign w:val="superscript"/>
          <w:lang w:val="en-US"/>
        </w:rPr>
        <w:t>m</w:t>
      </w:r>
      <w:r w:rsidRPr="00CC4525">
        <w:rPr>
          <w:sz w:val="30"/>
          <w:szCs w:val="30"/>
          <w:vertAlign w:val="superscript"/>
          <w:lang w:val="en-US"/>
        </w:rPr>
        <w:t>-2</w:t>
      </w:r>
      <w:r w:rsidRPr="00CC4525">
        <w:rPr>
          <w:sz w:val="30"/>
          <w:szCs w:val="30"/>
          <w:lang w:val="en-US"/>
        </w:rPr>
        <w:t xml:space="preserve"> + … </w:t>
      </w:r>
      <w:r w:rsidRPr="00CC4525">
        <w:rPr>
          <w:sz w:val="30"/>
          <w:szCs w:val="30"/>
        </w:rPr>
        <w:t xml:space="preserve">+ </w:t>
      </w:r>
      <w:proofErr w:type="spellStart"/>
      <w:r w:rsidRPr="00CC4525">
        <w:rPr>
          <w:i/>
          <w:sz w:val="30"/>
          <w:szCs w:val="30"/>
          <w:lang w:val="en-US"/>
        </w:rPr>
        <w:t>b</w:t>
      </w:r>
      <w:r w:rsidRPr="00CC4525">
        <w:rPr>
          <w:i/>
          <w:sz w:val="30"/>
          <w:szCs w:val="30"/>
          <w:vertAlign w:val="subscript"/>
          <w:lang w:val="en-US"/>
        </w:rPr>
        <w:t>m</w:t>
      </w:r>
      <w:proofErr w:type="spellEnd"/>
      <w:r w:rsidRPr="00CC4525">
        <w:rPr>
          <w:sz w:val="30"/>
          <w:szCs w:val="30"/>
        </w:rPr>
        <w:t xml:space="preserve"> – полином числителя,</w:t>
      </w:r>
    </w:p>
    <w:p w:rsidR="006A1F55" w:rsidRPr="00CC4525" w:rsidRDefault="006A1F55" w:rsidP="00676859">
      <w:pPr>
        <w:jc w:val="both"/>
        <w:rPr>
          <w:sz w:val="30"/>
          <w:szCs w:val="30"/>
        </w:rPr>
      </w:pPr>
      <w:r w:rsidRPr="006A1F55">
        <w:rPr>
          <w:sz w:val="30"/>
          <w:szCs w:val="30"/>
        </w:rPr>
        <w:t xml:space="preserve"> </w:t>
      </w:r>
      <w:r w:rsidRPr="00CC4525">
        <w:rPr>
          <w:i/>
          <w:sz w:val="30"/>
          <w:szCs w:val="30"/>
        </w:rPr>
        <w:t>А</w:t>
      </w:r>
      <w:r w:rsidRPr="006A1F55">
        <w:rPr>
          <w:sz w:val="30"/>
          <w:szCs w:val="30"/>
        </w:rPr>
        <w:t>(</w:t>
      </w:r>
      <w:r w:rsidRPr="00CC4525">
        <w:rPr>
          <w:i/>
          <w:sz w:val="30"/>
          <w:szCs w:val="30"/>
          <w:lang w:val="en-US"/>
        </w:rPr>
        <w:t>p</w:t>
      </w:r>
      <w:r w:rsidRPr="006A1F55">
        <w:rPr>
          <w:sz w:val="30"/>
          <w:szCs w:val="30"/>
        </w:rPr>
        <w:t xml:space="preserve">) = </w:t>
      </w:r>
      <w:r w:rsidRPr="00CC4525">
        <w:rPr>
          <w:i/>
          <w:sz w:val="30"/>
          <w:szCs w:val="30"/>
          <w:lang w:val="en-US"/>
        </w:rPr>
        <w:t>a</w:t>
      </w:r>
      <w:r w:rsidRPr="006A1F55">
        <w:rPr>
          <w:sz w:val="30"/>
          <w:szCs w:val="30"/>
          <w:vertAlign w:val="subscript"/>
        </w:rPr>
        <w:t>0</w:t>
      </w:r>
      <w:r w:rsidRPr="006A1F55">
        <w:rPr>
          <w:sz w:val="30"/>
          <w:szCs w:val="30"/>
        </w:rPr>
        <w:t xml:space="preserve"> </w:t>
      </w:r>
      <w:proofErr w:type="spellStart"/>
      <w:r w:rsidRPr="00CC4525">
        <w:rPr>
          <w:i/>
          <w:sz w:val="30"/>
          <w:szCs w:val="30"/>
          <w:lang w:val="en-US"/>
        </w:rPr>
        <w:t>p</w:t>
      </w:r>
      <w:r w:rsidRPr="00CC4525">
        <w:rPr>
          <w:i/>
          <w:sz w:val="30"/>
          <w:szCs w:val="30"/>
          <w:vertAlign w:val="superscript"/>
          <w:lang w:val="en-US"/>
        </w:rPr>
        <w:t>n</w:t>
      </w:r>
      <w:proofErr w:type="spellEnd"/>
      <w:r w:rsidRPr="006A1F55">
        <w:rPr>
          <w:sz w:val="30"/>
          <w:szCs w:val="30"/>
        </w:rPr>
        <w:t xml:space="preserve"> + </w:t>
      </w:r>
      <w:r w:rsidRPr="00CC4525">
        <w:rPr>
          <w:i/>
          <w:sz w:val="30"/>
          <w:szCs w:val="30"/>
          <w:lang w:val="en-US"/>
        </w:rPr>
        <w:t>a</w:t>
      </w:r>
      <w:r w:rsidRPr="006A1F55">
        <w:rPr>
          <w:sz w:val="30"/>
          <w:szCs w:val="30"/>
          <w:vertAlign w:val="subscript"/>
        </w:rPr>
        <w:t>1</w:t>
      </w:r>
      <w:r w:rsidRPr="006A1F55">
        <w:rPr>
          <w:i/>
          <w:sz w:val="30"/>
          <w:szCs w:val="30"/>
        </w:rPr>
        <w:t xml:space="preserve"> </w:t>
      </w:r>
      <w:proofErr w:type="spellStart"/>
      <w:r w:rsidRPr="00CC4525">
        <w:rPr>
          <w:i/>
          <w:sz w:val="30"/>
          <w:szCs w:val="30"/>
          <w:lang w:val="en-US"/>
        </w:rPr>
        <w:t>p</w:t>
      </w:r>
      <w:r w:rsidRPr="00CC4525">
        <w:rPr>
          <w:i/>
          <w:sz w:val="30"/>
          <w:szCs w:val="30"/>
          <w:vertAlign w:val="superscript"/>
          <w:lang w:val="en-US"/>
        </w:rPr>
        <w:t>n</w:t>
      </w:r>
      <w:proofErr w:type="spellEnd"/>
      <w:r w:rsidRPr="006A1F55">
        <w:rPr>
          <w:sz w:val="30"/>
          <w:szCs w:val="30"/>
          <w:vertAlign w:val="superscript"/>
        </w:rPr>
        <w:t>-1</w:t>
      </w:r>
      <w:r w:rsidRPr="006A1F55">
        <w:rPr>
          <w:sz w:val="30"/>
          <w:szCs w:val="30"/>
        </w:rPr>
        <w:t xml:space="preserve"> + </w:t>
      </w:r>
      <w:r w:rsidRPr="00CC4525">
        <w:rPr>
          <w:i/>
          <w:sz w:val="30"/>
          <w:szCs w:val="30"/>
          <w:lang w:val="en-US"/>
        </w:rPr>
        <w:t>a</w:t>
      </w:r>
      <w:r w:rsidRPr="006A1F55">
        <w:rPr>
          <w:sz w:val="30"/>
          <w:szCs w:val="30"/>
          <w:vertAlign w:val="subscript"/>
        </w:rPr>
        <w:t xml:space="preserve">2 </w:t>
      </w:r>
      <w:proofErr w:type="spellStart"/>
      <w:r w:rsidRPr="00CC4525">
        <w:rPr>
          <w:i/>
          <w:sz w:val="30"/>
          <w:szCs w:val="30"/>
          <w:lang w:val="en-US"/>
        </w:rPr>
        <w:t>p</w:t>
      </w:r>
      <w:r w:rsidRPr="00CC4525">
        <w:rPr>
          <w:i/>
          <w:sz w:val="30"/>
          <w:szCs w:val="30"/>
          <w:vertAlign w:val="superscript"/>
          <w:lang w:val="en-US"/>
        </w:rPr>
        <w:t>n</w:t>
      </w:r>
      <w:proofErr w:type="spellEnd"/>
      <w:r w:rsidRPr="006A1F55">
        <w:rPr>
          <w:sz w:val="30"/>
          <w:szCs w:val="30"/>
          <w:vertAlign w:val="superscript"/>
        </w:rPr>
        <w:t>-2</w:t>
      </w:r>
      <w:r w:rsidRPr="006A1F55">
        <w:rPr>
          <w:sz w:val="30"/>
          <w:szCs w:val="30"/>
        </w:rPr>
        <w:t xml:space="preserve"> + … </w:t>
      </w:r>
      <w:r w:rsidRPr="00CC4525">
        <w:rPr>
          <w:sz w:val="30"/>
          <w:szCs w:val="30"/>
        </w:rPr>
        <w:t xml:space="preserve">+ </w:t>
      </w:r>
      <w:r w:rsidRPr="00CC4525">
        <w:rPr>
          <w:i/>
          <w:sz w:val="30"/>
          <w:szCs w:val="30"/>
          <w:lang w:val="en-US"/>
        </w:rPr>
        <w:t>a</w:t>
      </w:r>
      <w:r w:rsidRPr="00CC4525">
        <w:rPr>
          <w:i/>
          <w:sz w:val="30"/>
          <w:szCs w:val="30"/>
          <w:vertAlign w:val="subscript"/>
          <w:lang w:val="en-US"/>
        </w:rPr>
        <w:t>n</w:t>
      </w:r>
      <w:r w:rsidRPr="00CC4525">
        <w:rPr>
          <w:sz w:val="30"/>
          <w:szCs w:val="30"/>
        </w:rPr>
        <w:t xml:space="preserve"> – полином знаменателя.</w:t>
      </w:r>
    </w:p>
    <w:p w:rsidR="006A1F55" w:rsidRPr="00CC4525" w:rsidRDefault="006A1F55" w:rsidP="00676859">
      <w:pPr>
        <w:ind w:firstLine="709"/>
        <w:jc w:val="both"/>
        <w:rPr>
          <w:sz w:val="30"/>
          <w:szCs w:val="30"/>
        </w:rPr>
      </w:pPr>
      <w:r w:rsidRPr="00CC4525">
        <w:rPr>
          <w:sz w:val="30"/>
          <w:szCs w:val="30"/>
        </w:rPr>
        <w:t>Динамической характеристикой разомкнутой системы, описывающей основные поведенческие свойства, является характеристический полином, находящийся в знаменателе передаточной функции.</w:t>
      </w:r>
    </w:p>
    <w:p w:rsidR="006A1F55" w:rsidRPr="00CC4525" w:rsidRDefault="006A1F55" w:rsidP="00676859">
      <w:pPr>
        <w:ind w:firstLine="709"/>
        <w:jc w:val="both"/>
        <w:rPr>
          <w:sz w:val="30"/>
          <w:szCs w:val="30"/>
        </w:rPr>
      </w:pPr>
      <w:r w:rsidRPr="00CC4525">
        <w:rPr>
          <w:sz w:val="30"/>
          <w:szCs w:val="30"/>
        </w:rPr>
        <w:t>Путем приравнивания знаменателя</w:t>
      </w:r>
      <w:proofErr w:type="gramStart"/>
      <w:r w:rsidRPr="00CC4525">
        <w:rPr>
          <w:sz w:val="30"/>
          <w:szCs w:val="30"/>
        </w:rPr>
        <w:t xml:space="preserve"> </w:t>
      </w:r>
      <w:r w:rsidRPr="00CC4525">
        <w:rPr>
          <w:i/>
          <w:sz w:val="30"/>
          <w:szCs w:val="30"/>
        </w:rPr>
        <w:t>А</w:t>
      </w:r>
      <w:proofErr w:type="gramEnd"/>
      <w:r w:rsidRPr="00CC4525">
        <w:rPr>
          <w:sz w:val="30"/>
          <w:szCs w:val="30"/>
        </w:rPr>
        <w:t>(</w:t>
      </w:r>
      <w:r w:rsidRPr="00CC4525">
        <w:rPr>
          <w:i/>
          <w:sz w:val="30"/>
          <w:szCs w:val="30"/>
          <w:lang w:val="en-US"/>
        </w:rPr>
        <w:t>p</w:t>
      </w:r>
      <w:r w:rsidRPr="00CC4525">
        <w:rPr>
          <w:sz w:val="30"/>
          <w:szCs w:val="30"/>
        </w:rPr>
        <w:t>) к нулю можно получить</w:t>
      </w:r>
      <w:r w:rsidRPr="00CC4525">
        <w:rPr>
          <w:sz w:val="30"/>
          <w:szCs w:val="30"/>
        </w:rPr>
        <w:br/>
      </w:r>
      <w:r w:rsidRPr="00CC4525">
        <w:rPr>
          <w:b/>
          <w:i/>
          <w:sz w:val="30"/>
          <w:szCs w:val="30"/>
        </w:rPr>
        <w:t>характеристическое уравнение системы</w:t>
      </w:r>
      <w:r w:rsidRPr="00CC4525">
        <w:rPr>
          <w:sz w:val="30"/>
          <w:szCs w:val="30"/>
        </w:rPr>
        <w:t>, по корням которого можно определить устойчивость:</w:t>
      </w:r>
    </w:p>
    <w:p w:rsidR="006A1F55" w:rsidRPr="004458C7" w:rsidRDefault="006A1F55" w:rsidP="00676859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00" w:beforeAutospacing="1" w:after="100" w:afterAutospacing="1"/>
        <w:rPr>
          <w:sz w:val="30"/>
          <w:szCs w:val="30"/>
        </w:rPr>
      </w:pPr>
      <w:r w:rsidRPr="00CC4525">
        <w:rPr>
          <w:i/>
          <w:sz w:val="30"/>
          <w:szCs w:val="30"/>
        </w:rPr>
        <w:tab/>
      </w:r>
      <w:proofErr w:type="gramStart"/>
      <w:r w:rsidRPr="00CC4525">
        <w:rPr>
          <w:i/>
          <w:sz w:val="30"/>
          <w:szCs w:val="30"/>
          <w:lang w:val="en-US"/>
        </w:rPr>
        <w:t>a</w:t>
      </w:r>
      <w:r w:rsidRPr="00CC4525">
        <w:rPr>
          <w:sz w:val="30"/>
          <w:szCs w:val="30"/>
          <w:vertAlign w:val="subscript"/>
          <w:lang w:val="en-US"/>
        </w:rPr>
        <w:t>0</w:t>
      </w:r>
      <w:proofErr w:type="gramEnd"/>
      <w:r w:rsidRPr="00CC4525">
        <w:rPr>
          <w:sz w:val="30"/>
          <w:szCs w:val="30"/>
          <w:lang w:val="en-US"/>
        </w:rPr>
        <w:t xml:space="preserve"> </w:t>
      </w:r>
      <w:proofErr w:type="spellStart"/>
      <w:r w:rsidRPr="00CC4525">
        <w:rPr>
          <w:i/>
          <w:sz w:val="30"/>
          <w:szCs w:val="30"/>
          <w:lang w:val="en-US"/>
        </w:rPr>
        <w:t>p</w:t>
      </w:r>
      <w:r w:rsidRPr="00CC4525">
        <w:rPr>
          <w:i/>
          <w:sz w:val="30"/>
          <w:szCs w:val="30"/>
          <w:vertAlign w:val="superscript"/>
          <w:lang w:val="en-US"/>
        </w:rPr>
        <w:t>n</w:t>
      </w:r>
      <w:proofErr w:type="spellEnd"/>
      <w:r w:rsidRPr="00CC4525">
        <w:rPr>
          <w:sz w:val="30"/>
          <w:szCs w:val="30"/>
          <w:lang w:val="en-US"/>
        </w:rPr>
        <w:t xml:space="preserve"> + </w:t>
      </w:r>
      <w:r w:rsidRPr="00CC4525">
        <w:rPr>
          <w:i/>
          <w:sz w:val="30"/>
          <w:szCs w:val="30"/>
          <w:lang w:val="en-US"/>
        </w:rPr>
        <w:t>a</w:t>
      </w:r>
      <w:r w:rsidRPr="00CC4525">
        <w:rPr>
          <w:sz w:val="30"/>
          <w:szCs w:val="30"/>
          <w:vertAlign w:val="subscript"/>
          <w:lang w:val="en-US"/>
        </w:rPr>
        <w:t>1</w:t>
      </w:r>
      <w:r w:rsidRPr="00CC4525">
        <w:rPr>
          <w:i/>
          <w:sz w:val="30"/>
          <w:szCs w:val="30"/>
          <w:lang w:val="en-US"/>
        </w:rPr>
        <w:t xml:space="preserve"> p</w:t>
      </w:r>
      <w:r w:rsidRPr="00CC4525">
        <w:rPr>
          <w:i/>
          <w:sz w:val="30"/>
          <w:szCs w:val="30"/>
          <w:vertAlign w:val="superscript"/>
          <w:lang w:val="en-US"/>
        </w:rPr>
        <w:t>n</w:t>
      </w:r>
      <w:r w:rsidRPr="00CC4525">
        <w:rPr>
          <w:sz w:val="30"/>
          <w:szCs w:val="30"/>
          <w:vertAlign w:val="superscript"/>
          <w:lang w:val="en-US"/>
        </w:rPr>
        <w:t>-1</w:t>
      </w:r>
      <w:r w:rsidRPr="00CC4525">
        <w:rPr>
          <w:sz w:val="30"/>
          <w:szCs w:val="30"/>
          <w:lang w:val="en-US"/>
        </w:rPr>
        <w:t xml:space="preserve"> + </w:t>
      </w:r>
      <w:r w:rsidRPr="00CC4525">
        <w:rPr>
          <w:i/>
          <w:sz w:val="30"/>
          <w:szCs w:val="30"/>
          <w:lang w:val="en-US"/>
        </w:rPr>
        <w:t>a</w:t>
      </w:r>
      <w:r w:rsidRPr="00CC4525">
        <w:rPr>
          <w:sz w:val="30"/>
          <w:szCs w:val="30"/>
          <w:vertAlign w:val="subscript"/>
          <w:lang w:val="en-US"/>
        </w:rPr>
        <w:t xml:space="preserve">2 </w:t>
      </w:r>
      <w:r w:rsidRPr="00CC4525">
        <w:rPr>
          <w:i/>
          <w:sz w:val="30"/>
          <w:szCs w:val="30"/>
          <w:lang w:val="en-US"/>
        </w:rPr>
        <w:t>p</w:t>
      </w:r>
      <w:r w:rsidRPr="00CC4525">
        <w:rPr>
          <w:i/>
          <w:sz w:val="30"/>
          <w:szCs w:val="30"/>
          <w:vertAlign w:val="superscript"/>
          <w:lang w:val="en-US"/>
        </w:rPr>
        <w:t>n</w:t>
      </w:r>
      <w:r w:rsidRPr="00CC4525">
        <w:rPr>
          <w:sz w:val="30"/>
          <w:szCs w:val="30"/>
          <w:vertAlign w:val="superscript"/>
          <w:lang w:val="en-US"/>
        </w:rPr>
        <w:t>-2</w:t>
      </w:r>
      <w:r w:rsidRPr="00CC4525">
        <w:rPr>
          <w:sz w:val="30"/>
          <w:szCs w:val="30"/>
          <w:lang w:val="en-US"/>
        </w:rPr>
        <w:t xml:space="preserve"> + … + </w:t>
      </w:r>
      <w:r w:rsidRPr="00CC4525">
        <w:rPr>
          <w:i/>
          <w:sz w:val="30"/>
          <w:szCs w:val="30"/>
          <w:lang w:val="en-US"/>
        </w:rPr>
        <w:t>a</w:t>
      </w:r>
      <w:r w:rsidRPr="00CC4525">
        <w:rPr>
          <w:i/>
          <w:sz w:val="30"/>
          <w:szCs w:val="30"/>
          <w:vertAlign w:val="subscript"/>
          <w:lang w:val="en-US"/>
        </w:rPr>
        <w:t>n</w:t>
      </w:r>
      <w:r w:rsidRPr="00CC4525">
        <w:rPr>
          <w:sz w:val="30"/>
          <w:szCs w:val="30"/>
          <w:lang w:val="en-US"/>
        </w:rPr>
        <w:t xml:space="preserve"> = 0.</w:t>
      </w:r>
      <w:r w:rsidRPr="00CC4525">
        <w:rPr>
          <w:sz w:val="30"/>
          <w:szCs w:val="30"/>
          <w:lang w:val="en-US"/>
        </w:rPr>
        <w:tab/>
      </w:r>
      <w:r w:rsidRPr="004458C7">
        <w:rPr>
          <w:sz w:val="30"/>
          <w:szCs w:val="30"/>
        </w:rPr>
        <w:t>(3.4)</w:t>
      </w:r>
    </w:p>
    <w:p w:rsidR="006A1F55" w:rsidRPr="00CC4525" w:rsidRDefault="006A1F55" w:rsidP="00676859">
      <w:pPr>
        <w:ind w:firstLine="709"/>
        <w:jc w:val="both"/>
        <w:rPr>
          <w:snapToGrid w:val="0"/>
          <w:sz w:val="30"/>
          <w:szCs w:val="30"/>
          <w:lang w:eastAsia="en-US"/>
        </w:rPr>
      </w:pPr>
      <w:r w:rsidRPr="00CC4525">
        <w:rPr>
          <w:snapToGrid w:val="0"/>
          <w:sz w:val="30"/>
          <w:szCs w:val="30"/>
          <w:lang w:eastAsia="en-US"/>
        </w:rPr>
        <w:t xml:space="preserve">Полученные корни характеристического уравнения </w:t>
      </w:r>
      <w:r w:rsidRPr="00CC4525">
        <w:rPr>
          <w:i/>
          <w:sz w:val="30"/>
          <w:szCs w:val="30"/>
          <w:lang w:val="en-US"/>
        </w:rPr>
        <w:t>p</w:t>
      </w:r>
      <w:proofErr w:type="spellStart"/>
      <w:r w:rsidRPr="00CC4525">
        <w:rPr>
          <w:i/>
          <w:sz w:val="30"/>
          <w:szCs w:val="30"/>
          <w:vertAlign w:val="subscript"/>
        </w:rPr>
        <w:t>i</w:t>
      </w:r>
      <w:proofErr w:type="spellEnd"/>
      <w:r w:rsidRPr="00CC4525">
        <w:rPr>
          <w:snapToGrid w:val="0"/>
          <w:sz w:val="30"/>
          <w:szCs w:val="30"/>
          <w:lang w:eastAsia="en-US"/>
        </w:rPr>
        <w:t xml:space="preserve"> могут быть </w:t>
      </w:r>
      <w:r w:rsidRPr="00CC4525">
        <w:rPr>
          <w:sz w:val="30"/>
          <w:szCs w:val="30"/>
        </w:rPr>
        <w:t>представлены</w:t>
      </w:r>
      <w:r w:rsidRPr="00CC4525">
        <w:rPr>
          <w:snapToGrid w:val="0"/>
          <w:sz w:val="30"/>
          <w:szCs w:val="30"/>
          <w:lang w:eastAsia="en-US"/>
        </w:rPr>
        <w:t xml:space="preserve"> в виде точек на комплексной плоскости (рис. 3.1):</w:t>
      </w:r>
    </w:p>
    <w:p w:rsidR="006A1F55" w:rsidRPr="00431FF9" w:rsidRDefault="006A1F55" w:rsidP="00676859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00" w:beforeAutospacing="1" w:after="100" w:afterAutospacing="1"/>
        <w:rPr>
          <w:sz w:val="30"/>
          <w:szCs w:val="30"/>
        </w:rPr>
      </w:pPr>
      <w:r w:rsidRPr="00CC4525">
        <w:rPr>
          <w:i/>
          <w:sz w:val="30"/>
          <w:szCs w:val="30"/>
        </w:rPr>
        <w:tab/>
      </w:r>
      <w:proofErr w:type="gramStart"/>
      <w:r w:rsidRPr="00CC4525">
        <w:rPr>
          <w:i/>
          <w:sz w:val="30"/>
          <w:szCs w:val="30"/>
          <w:lang w:val="en-US"/>
        </w:rPr>
        <w:t>p</w:t>
      </w:r>
      <w:r w:rsidRPr="00CC4525">
        <w:rPr>
          <w:i/>
          <w:sz w:val="30"/>
          <w:szCs w:val="30"/>
          <w:vertAlign w:val="subscript"/>
          <w:lang w:val="en-US"/>
        </w:rPr>
        <w:t>i</w:t>
      </w:r>
      <w:proofErr w:type="gramEnd"/>
      <w:r w:rsidRPr="00CC4525">
        <w:rPr>
          <w:sz w:val="30"/>
          <w:szCs w:val="30"/>
          <w:lang w:val="en-US"/>
        </w:rPr>
        <w:t xml:space="preserve"> = </w:t>
      </w:r>
      <w:r w:rsidRPr="004A29D8">
        <w:rPr>
          <w:sz w:val="30"/>
          <w:szCs w:val="30"/>
        </w:rPr>
        <w:sym w:font="Symbol" w:char="F061"/>
      </w:r>
      <w:r w:rsidRPr="00CC4525">
        <w:rPr>
          <w:sz w:val="30"/>
          <w:szCs w:val="30"/>
          <w:lang w:val="en-US"/>
        </w:rPr>
        <w:t xml:space="preserve"> </w:t>
      </w:r>
      <w:r w:rsidRPr="00CC4525">
        <w:rPr>
          <w:sz w:val="30"/>
          <w:szCs w:val="30"/>
        </w:rPr>
        <w:sym w:font="Symbol" w:char="F0B1"/>
      </w:r>
      <w:r w:rsidRPr="00CC4525">
        <w:rPr>
          <w:i/>
          <w:sz w:val="30"/>
          <w:szCs w:val="30"/>
          <w:lang w:val="en-US"/>
        </w:rPr>
        <w:t xml:space="preserve"> j</w:t>
      </w:r>
      <w:r w:rsidRPr="004A29D8">
        <w:rPr>
          <w:sz w:val="30"/>
          <w:szCs w:val="30"/>
        </w:rPr>
        <w:t>β</w:t>
      </w:r>
      <w:r w:rsidRPr="00CC4525">
        <w:rPr>
          <w:i/>
          <w:sz w:val="30"/>
          <w:szCs w:val="30"/>
          <w:lang w:val="en-US"/>
        </w:rPr>
        <w:t xml:space="preserve"> = </w:t>
      </w:r>
      <w:r w:rsidRPr="00CC4525">
        <w:rPr>
          <w:sz w:val="30"/>
          <w:szCs w:val="30"/>
          <w:lang w:val="en-US"/>
        </w:rPr>
        <w:t>Re(</w:t>
      </w:r>
      <w:r w:rsidRPr="00CC4525">
        <w:rPr>
          <w:i/>
          <w:sz w:val="30"/>
          <w:szCs w:val="30"/>
          <w:lang w:val="en-US"/>
        </w:rPr>
        <w:t>p</w:t>
      </w:r>
      <w:r w:rsidRPr="00CC4525">
        <w:rPr>
          <w:i/>
          <w:sz w:val="30"/>
          <w:szCs w:val="30"/>
          <w:vertAlign w:val="subscript"/>
          <w:lang w:val="en-US"/>
        </w:rPr>
        <w:t>i</w:t>
      </w:r>
      <w:r w:rsidRPr="00CC4525">
        <w:rPr>
          <w:sz w:val="30"/>
          <w:szCs w:val="30"/>
          <w:lang w:val="en-US"/>
        </w:rPr>
        <w:t xml:space="preserve">) </w:t>
      </w:r>
      <w:r w:rsidRPr="00CC4525">
        <w:rPr>
          <w:sz w:val="30"/>
          <w:szCs w:val="30"/>
        </w:rPr>
        <w:sym w:font="Symbol" w:char="F0B1"/>
      </w:r>
      <w:r w:rsidRPr="00CC4525">
        <w:rPr>
          <w:sz w:val="30"/>
          <w:szCs w:val="30"/>
          <w:lang w:val="en-US"/>
        </w:rPr>
        <w:t xml:space="preserve"> </w:t>
      </w:r>
      <w:proofErr w:type="spellStart"/>
      <w:r w:rsidRPr="00CC4525">
        <w:rPr>
          <w:i/>
          <w:sz w:val="30"/>
          <w:szCs w:val="30"/>
          <w:lang w:val="en-US"/>
        </w:rPr>
        <w:t>j</w:t>
      </w:r>
      <w:r w:rsidRPr="00CC4525">
        <w:rPr>
          <w:sz w:val="30"/>
          <w:szCs w:val="30"/>
          <w:lang w:val="en-US"/>
        </w:rPr>
        <w:t>Im</w:t>
      </w:r>
      <w:proofErr w:type="spellEnd"/>
      <w:r w:rsidRPr="00CC4525">
        <w:rPr>
          <w:sz w:val="30"/>
          <w:szCs w:val="30"/>
          <w:lang w:val="en-US"/>
        </w:rPr>
        <w:t>(</w:t>
      </w:r>
      <w:r w:rsidRPr="00CC4525">
        <w:rPr>
          <w:i/>
          <w:sz w:val="30"/>
          <w:szCs w:val="30"/>
          <w:lang w:val="en-US"/>
        </w:rPr>
        <w:t>p</w:t>
      </w:r>
      <w:r w:rsidRPr="00CC4525">
        <w:rPr>
          <w:i/>
          <w:sz w:val="30"/>
          <w:szCs w:val="30"/>
          <w:vertAlign w:val="subscript"/>
          <w:lang w:val="en-US"/>
        </w:rPr>
        <w:t>i</w:t>
      </w:r>
      <w:r w:rsidRPr="00CC4525">
        <w:rPr>
          <w:sz w:val="30"/>
          <w:szCs w:val="30"/>
          <w:lang w:val="en-US"/>
        </w:rPr>
        <w:t>)</w:t>
      </w:r>
      <w:r w:rsidRPr="00CC4525">
        <w:rPr>
          <w:i/>
          <w:sz w:val="30"/>
          <w:szCs w:val="30"/>
          <w:lang w:val="en-US"/>
        </w:rPr>
        <w:t>.</w:t>
      </w:r>
      <w:r w:rsidRPr="00CC4525">
        <w:rPr>
          <w:sz w:val="30"/>
          <w:szCs w:val="30"/>
          <w:lang w:val="en-US"/>
        </w:rPr>
        <w:tab/>
      </w:r>
      <w:r w:rsidRPr="00431FF9">
        <w:rPr>
          <w:sz w:val="30"/>
          <w:szCs w:val="30"/>
        </w:rPr>
        <w:t>(3.5)</w:t>
      </w:r>
    </w:p>
    <w:p w:rsidR="00431FF9" w:rsidRPr="00431FF9" w:rsidRDefault="00431FF9" w:rsidP="00676859">
      <w:pPr>
        <w:ind w:firstLine="709"/>
        <w:jc w:val="both"/>
        <w:rPr>
          <w:spacing w:val="-4"/>
          <w:sz w:val="30"/>
          <w:szCs w:val="30"/>
        </w:rPr>
      </w:pPr>
      <w:r w:rsidRPr="00431FF9">
        <w:rPr>
          <w:spacing w:val="-4"/>
          <w:sz w:val="30"/>
          <w:szCs w:val="30"/>
        </w:rPr>
        <w:t xml:space="preserve">Корни полинома числителя </w:t>
      </w:r>
      <w:r w:rsidRPr="00431FF9">
        <w:rPr>
          <w:i/>
          <w:spacing w:val="-4"/>
          <w:sz w:val="30"/>
          <w:szCs w:val="30"/>
          <w:lang w:val="en-US"/>
        </w:rPr>
        <w:t>B</w:t>
      </w:r>
      <w:r w:rsidRPr="00431FF9">
        <w:rPr>
          <w:spacing w:val="-4"/>
          <w:sz w:val="30"/>
          <w:szCs w:val="30"/>
        </w:rPr>
        <w:t>(</w:t>
      </w:r>
      <w:r w:rsidRPr="00431FF9">
        <w:rPr>
          <w:i/>
          <w:spacing w:val="-4"/>
          <w:sz w:val="30"/>
          <w:szCs w:val="30"/>
          <w:lang w:val="en-US"/>
        </w:rPr>
        <w:t>p</w:t>
      </w:r>
      <w:r w:rsidRPr="00431FF9">
        <w:rPr>
          <w:spacing w:val="-4"/>
          <w:sz w:val="30"/>
          <w:szCs w:val="30"/>
        </w:rPr>
        <w:t xml:space="preserve">) называют </w:t>
      </w:r>
      <w:r w:rsidRPr="00431FF9">
        <w:rPr>
          <w:i/>
          <w:spacing w:val="-4"/>
          <w:sz w:val="30"/>
          <w:szCs w:val="30"/>
        </w:rPr>
        <w:t>нулями</w:t>
      </w:r>
      <w:r w:rsidRPr="00431FF9">
        <w:rPr>
          <w:spacing w:val="-4"/>
          <w:sz w:val="30"/>
          <w:szCs w:val="30"/>
        </w:rPr>
        <w:t>, а корни полинома знаменателя</w:t>
      </w:r>
      <w:proofErr w:type="gramStart"/>
      <w:r w:rsidRPr="00431FF9">
        <w:rPr>
          <w:spacing w:val="-4"/>
          <w:sz w:val="30"/>
          <w:szCs w:val="30"/>
        </w:rPr>
        <w:t xml:space="preserve"> </w:t>
      </w:r>
      <w:r w:rsidRPr="00431FF9">
        <w:rPr>
          <w:i/>
          <w:spacing w:val="-4"/>
          <w:sz w:val="30"/>
          <w:szCs w:val="30"/>
        </w:rPr>
        <w:t>А</w:t>
      </w:r>
      <w:proofErr w:type="gramEnd"/>
      <w:r w:rsidRPr="00431FF9">
        <w:rPr>
          <w:spacing w:val="-4"/>
          <w:sz w:val="30"/>
          <w:szCs w:val="30"/>
        </w:rPr>
        <w:t>(</w:t>
      </w:r>
      <w:r w:rsidRPr="00431FF9">
        <w:rPr>
          <w:i/>
          <w:spacing w:val="-4"/>
          <w:sz w:val="30"/>
          <w:szCs w:val="30"/>
          <w:lang w:val="en-US"/>
        </w:rPr>
        <w:t>p</w:t>
      </w:r>
      <w:r w:rsidRPr="00431FF9">
        <w:rPr>
          <w:spacing w:val="-4"/>
          <w:sz w:val="30"/>
          <w:szCs w:val="30"/>
        </w:rPr>
        <w:t xml:space="preserve">) – </w:t>
      </w:r>
      <w:r w:rsidRPr="00431FF9">
        <w:rPr>
          <w:i/>
          <w:spacing w:val="-4"/>
          <w:sz w:val="30"/>
          <w:szCs w:val="30"/>
        </w:rPr>
        <w:t>полюсами</w:t>
      </w:r>
      <w:r w:rsidRPr="00431FF9">
        <w:rPr>
          <w:spacing w:val="-4"/>
          <w:sz w:val="30"/>
          <w:szCs w:val="30"/>
        </w:rPr>
        <w:t xml:space="preserve"> передаточной функции системы. Расположение нулей и полюсов определяется типом передаточной функции системы. Полюсы на комплексной плоскости изображают символом «</w:t>
      </w:r>
      <w:r w:rsidRPr="00431FF9">
        <w:rPr>
          <w:b/>
          <w:spacing w:val="-4"/>
          <w:sz w:val="30"/>
          <w:szCs w:val="30"/>
        </w:rPr>
        <w:t>×</w:t>
      </w:r>
      <w:r w:rsidRPr="00431FF9">
        <w:rPr>
          <w:spacing w:val="-4"/>
          <w:sz w:val="30"/>
          <w:szCs w:val="30"/>
        </w:rPr>
        <w:t>», а нули – символом «</w:t>
      </w:r>
      <w:r w:rsidRPr="00431FF9">
        <w:rPr>
          <w:b/>
          <w:spacing w:val="-4"/>
          <w:sz w:val="30"/>
          <w:szCs w:val="30"/>
        </w:rPr>
        <w:t>о</w:t>
      </w:r>
      <w:r w:rsidRPr="00431FF9">
        <w:rPr>
          <w:spacing w:val="-4"/>
          <w:sz w:val="30"/>
          <w:szCs w:val="30"/>
        </w:rPr>
        <w:t xml:space="preserve">». Их совместное изображение называют </w:t>
      </w:r>
      <w:r w:rsidRPr="00431FF9">
        <w:rPr>
          <w:i/>
          <w:spacing w:val="-4"/>
          <w:sz w:val="30"/>
          <w:szCs w:val="30"/>
        </w:rPr>
        <w:t>картой</w:t>
      </w:r>
      <w:r w:rsidRPr="00431FF9">
        <w:rPr>
          <w:spacing w:val="-4"/>
          <w:sz w:val="30"/>
          <w:szCs w:val="30"/>
        </w:rPr>
        <w:t xml:space="preserve"> (</w:t>
      </w:r>
      <w:r w:rsidRPr="00431FF9">
        <w:rPr>
          <w:i/>
          <w:spacing w:val="-4"/>
          <w:sz w:val="30"/>
          <w:szCs w:val="30"/>
        </w:rPr>
        <w:t>диаграммой</w:t>
      </w:r>
      <w:r w:rsidRPr="00431FF9">
        <w:rPr>
          <w:spacing w:val="-4"/>
          <w:sz w:val="30"/>
          <w:szCs w:val="30"/>
        </w:rPr>
        <w:t xml:space="preserve">) </w:t>
      </w:r>
      <w:r w:rsidRPr="00431FF9">
        <w:rPr>
          <w:i/>
          <w:spacing w:val="-4"/>
          <w:sz w:val="30"/>
          <w:szCs w:val="30"/>
        </w:rPr>
        <w:t xml:space="preserve">нулей и полюсов </w:t>
      </w:r>
      <w:r w:rsidRPr="00431FF9">
        <w:rPr>
          <w:snapToGrid w:val="0"/>
          <w:spacing w:val="-4"/>
          <w:sz w:val="30"/>
          <w:szCs w:val="30"/>
          <w:lang w:eastAsia="en-US"/>
        </w:rPr>
        <w:t xml:space="preserve">(рис. </w:t>
      </w:r>
      <w:r w:rsidR="00757D44" w:rsidRPr="00757D44">
        <w:rPr>
          <w:snapToGrid w:val="0"/>
          <w:spacing w:val="-4"/>
          <w:sz w:val="30"/>
          <w:szCs w:val="30"/>
          <w:lang w:eastAsia="en-US"/>
        </w:rPr>
        <w:t>3</w:t>
      </w:r>
      <w:r w:rsidRPr="00431FF9">
        <w:rPr>
          <w:snapToGrid w:val="0"/>
          <w:spacing w:val="-4"/>
          <w:sz w:val="30"/>
          <w:szCs w:val="30"/>
          <w:lang w:eastAsia="en-US"/>
        </w:rPr>
        <w:t>.1)</w:t>
      </w:r>
      <w:r w:rsidRPr="00431FF9">
        <w:rPr>
          <w:spacing w:val="-4"/>
          <w:sz w:val="30"/>
          <w:szCs w:val="30"/>
        </w:rPr>
        <w:t>.</w:t>
      </w:r>
    </w:p>
    <w:p w:rsidR="00431FF9" w:rsidRPr="003433A9" w:rsidRDefault="00431FF9" w:rsidP="00676859">
      <w:pPr>
        <w:ind w:firstLine="709"/>
        <w:jc w:val="both"/>
        <w:rPr>
          <w:sz w:val="30"/>
          <w:szCs w:val="30"/>
        </w:rPr>
      </w:pPr>
      <w:r w:rsidRPr="003433A9">
        <w:rPr>
          <w:sz w:val="30"/>
          <w:szCs w:val="30"/>
        </w:rPr>
        <w:t xml:space="preserve">Виды корней </w:t>
      </w:r>
      <w:r>
        <w:rPr>
          <w:sz w:val="30"/>
          <w:szCs w:val="30"/>
        </w:rPr>
        <w:t xml:space="preserve">нулей и полюсов </w:t>
      </w:r>
      <w:r w:rsidRPr="007454F1">
        <w:rPr>
          <w:sz w:val="30"/>
          <w:szCs w:val="30"/>
        </w:rPr>
        <w:t>линейной системы</w:t>
      </w:r>
      <w:r>
        <w:rPr>
          <w:sz w:val="30"/>
          <w:szCs w:val="30"/>
        </w:rPr>
        <w:t xml:space="preserve"> </w:t>
      </w:r>
      <w:r w:rsidRPr="000A001E">
        <w:rPr>
          <w:sz w:val="30"/>
          <w:szCs w:val="30"/>
        </w:rPr>
        <w:t>управления</w:t>
      </w:r>
      <w:r w:rsidRPr="003433A9">
        <w:rPr>
          <w:sz w:val="30"/>
          <w:szCs w:val="30"/>
        </w:rPr>
        <w:t>:</w:t>
      </w:r>
    </w:p>
    <w:p w:rsidR="00431FF9" w:rsidRPr="003433A9" w:rsidRDefault="00431FF9" w:rsidP="00676859">
      <w:pPr>
        <w:ind w:firstLine="709"/>
        <w:jc w:val="both"/>
        <w:rPr>
          <w:b/>
          <w:i/>
          <w:sz w:val="30"/>
          <w:szCs w:val="30"/>
        </w:rPr>
      </w:pPr>
      <w:r w:rsidRPr="003433A9">
        <w:rPr>
          <w:b/>
          <w:i/>
          <w:sz w:val="30"/>
          <w:szCs w:val="30"/>
        </w:rPr>
        <w:t>Действительные:</w:t>
      </w:r>
    </w:p>
    <w:p w:rsidR="00431FF9" w:rsidRPr="003433A9" w:rsidRDefault="00431FF9" w:rsidP="00676859">
      <w:pPr>
        <w:numPr>
          <w:ilvl w:val="0"/>
          <w:numId w:val="5"/>
        </w:numPr>
        <w:tabs>
          <w:tab w:val="clear" w:pos="360"/>
          <w:tab w:val="left" w:pos="1134"/>
        </w:tabs>
        <w:ind w:left="0" w:firstLine="709"/>
        <w:jc w:val="both"/>
        <w:rPr>
          <w:sz w:val="30"/>
          <w:szCs w:val="30"/>
        </w:rPr>
      </w:pPr>
      <w:r w:rsidRPr="003433A9">
        <w:rPr>
          <w:sz w:val="30"/>
          <w:szCs w:val="30"/>
        </w:rPr>
        <w:t>положительные (1);</w:t>
      </w:r>
    </w:p>
    <w:p w:rsidR="00431FF9" w:rsidRPr="003433A9" w:rsidRDefault="00431FF9" w:rsidP="00676859">
      <w:pPr>
        <w:numPr>
          <w:ilvl w:val="0"/>
          <w:numId w:val="5"/>
        </w:numPr>
        <w:tabs>
          <w:tab w:val="clear" w:pos="360"/>
          <w:tab w:val="left" w:pos="1134"/>
        </w:tabs>
        <w:ind w:left="0" w:firstLine="709"/>
        <w:jc w:val="both"/>
        <w:rPr>
          <w:sz w:val="30"/>
          <w:szCs w:val="30"/>
        </w:rPr>
      </w:pPr>
      <w:r w:rsidRPr="003433A9">
        <w:rPr>
          <w:sz w:val="30"/>
          <w:szCs w:val="30"/>
        </w:rPr>
        <w:t>отрицательные (2);</w:t>
      </w:r>
    </w:p>
    <w:p w:rsidR="00431FF9" w:rsidRPr="003433A9" w:rsidRDefault="00431FF9" w:rsidP="00676859">
      <w:pPr>
        <w:numPr>
          <w:ilvl w:val="0"/>
          <w:numId w:val="5"/>
        </w:numPr>
        <w:tabs>
          <w:tab w:val="clear" w:pos="360"/>
          <w:tab w:val="left" w:pos="1134"/>
        </w:tabs>
        <w:ind w:left="0" w:firstLine="709"/>
        <w:jc w:val="both"/>
        <w:rPr>
          <w:sz w:val="30"/>
          <w:szCs w:val="30"/>
        </w:rPr>
      </w:pPr>
      <w:r w:rsidRPr="003433A9">
        <w:rPr>
          <w:sz w:val="30"/>
          <w:szCs w:val="30"/>
        </w:rPr>
        <w:t>нуле</w:t>
      </w:r>
      <w:r>
        <w:rPr>
          <w:sz w:val="30"/>
          <w:szCs w:val="30"/>
        </w:rPr>
        <w:t>вые (3).</w:t>
      </w:r>
    </w:p>
    <w:p w:rsidR="00431FF9" w:rsidRPr="003433A9" w:rsidRDefault="00431FF9" w:rsidP="00676859">
      <w:pPr>
        <w:ind w:firstLine="709"/>
        <w:jc w:val="both"/>
        <w:rPr>
          <w:b/>
          <w:i/>
          <w:sz w:val="30"/>
          <w:szCs w:val="30"/>
        </w:rPr>
      </w:pPr>
      <w:r w:rsidRPr="003433A9">
        <w:rPr>
          <w:b/>
          <w:i/>
          <w:sz w:val="30"/>
          <w:szCs w:val="30"/>
        </w:rPr>
        <w:t>Комплексные:</w:t>
      </w:r>
    </w:p>
    <w:p w:rsidR="00431FF9" w:rsidRPr="003433A9" w:rsidRDefault="00431FF9" w:rsidP="00676859">
      <w:pPr>
        <w:numPr>
          <w:ilvl w:val="0"/>
          <w:numId w:val="5"/>
        </w:numPr>
        <w:tabs>
          <w:tab w:val="clear" w:pos="360"/>
          <w:tab w:val="left" w:pos="1134"/>
        </w:tabs>
        <w:ind w:left="0" w:firstLine="709"/>
        <w:jc w:val="both"/>
        <w:rPr>
          <w:sz w:val="30"/>
          <w:szCs w:val="30"/>
        </w:rPr>
      </w:pPr>
      <w:r w:rsidRPr="003433A9">
        <w:rPr>
          <w:sz w:val="30"/>
          <w:szCs w:val="30"/>
        </w:rPr>
        <w:t>комплексные сопряженные (4);</w:t>
      </w:r>
    </w:p>
    <w:p w:rsidR="00431FF9" w:rsidRPr="003433A9" w:rsidRDefault="00431FF9" w:rsidP="00676859">
      <w:pPr>
        <w:numPr>
          <w:ilvl w:val="0"/>
          <w:numId w:val="5"/>
        </w:numPr>
        <w:tabs>
          <w:tab w:val="clear" w:pos="360"/>
          <w:tab w:val="left" w:pos="1134"/>
        </w:tabs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чисто мнимые (5).</w:t>
      </w:r>
    </w:p>
    <w:p w:rsidR="00431FF9" w:rsidRPr="003433A9" w:rsidRDefault="00431FF9" w:rsidP="00676859">
      <w:pPr>
        <w:ind w:firstLine="709"/>
        <w:jc w:val="both"/>
        <w:rPr>
          <w:b/>
          <w:i/>
          <w:sz w:val="30"/>
          <w:szCs w:val="30"/>
        </w:rPr>
      </w:pPr>
      <w:r w:rsidRPr="003433A9">
        <w:rPr>
          <w:b/>
          <w:i/>
          <w:sz w:val="30"/>
          <w:szCs w:val="30"/>
        </w:rPr>
        <w:lastRenderedPageBreak/>
        <w:t>По кратности корни бывают:</w:t>
      </w:r>
    </w:p>
    <w:p w:rsidR="00431FF9" w:rsidRPr="003433A9" w:rsidRDefault="00431FF9" w:rsidP="00676859">
      <w:pPr>
        <w:numPr>
          <w:ilvl w:val="0"/>
          <w:numId w:val="5"/>
        </w:numPr>
        <w:tabs>
          <w:tab w:val="clear" w:pos="360"/>
          <w:tab w:val="left" w:pos="1134"/>
        </w:tabs>
        <w:ind w:left="0" w:firstLine="709"/>
        <w:jc w:val="both"/>
        <w:rPr>
          <w:sz w:val="30"/>
          <w:szCs w:val="30"/>
        </w:rPr>
      </w:pPr>
      <w:r w:rsidRPr="003433A9">
        <w:rPr>
          <w:sz w:val="30"/>
          <w:szCs w:val="30"/>
        </w:rPr>
        <w:t>одиночные (1, 2, 3);</w:t>
      </w:r>
    </w:p>
    <w:p w:rsidR="00431FF9" w:rsidRPr="003433A9" w:rsidRDefault="00431FF9" w:rsidP="00676859">
      <w:pPr>
        <w:numPr>
          <w:ilvl w:val="0"/>
          <w:numId w:val="5"/>
        </w:numPr>
        <w:tabs>
          <w:tab w:val="clear" w:pos="360"/>
          <w:tab w:val="left" w:pos="1134"/>
        </w:tabs>
        <w:ind w:left="0" w:firstLine="709"/>
        <w:jc w:val="both"/>
        <w:rPr>
          <w:sz w:val="30"/>
          <w:szCs w:val="30"/>
        </w:rPr>
      </w:pPr>
      <w:r w:rsidRPr="003433A9">
        <w:rPr>
          <w:sz w:val="30"/>
          <w:szCs w:val="30"/>
        </w:rPr>
        <w:t xml:space="preserve">сопряженные (4, 5): </w:t>
      </w:r>
      <w:r w:rsidRPr="003433A9">
        <w:rPr>
          <w:i/>
          <w:sz w:val="30"/>
          <w:szCs w:val="30"/>
          <w:lang w:val="en-US"/>
        </w:rPr>
        <w:t>p</w:t>
      </w:r>
      <w:proofErr w:type="spellStart"/>
      <w:r w:rsidRPr="003433A9">
        <w:rPr>
          <w:i/>
          <w:sz w:val="30"/>
          <w:szCs w:val="30"/>
          <w:vertAlign w:val="subscript"/>
        </w:rPr>
        <w:t>i</w:t>
      </w:r>
      <w:proofErr w:type="spellEnd"/>
      <w:r w:rsidRPr="003433A9">
        <w:rPr>
          <w:sz w:val="30"/>
          <w:szCs w:val="30"/>
        </w:rPr>
        <w:t xml:space="preserve"> = </w:t>
      </w:r>
      <w:r w:rsidRPr="003433A9">
        <w:rPr>
          <w:sz w:val="30"/>
          <w:szCs w:val="30"/>
        </w:rPr>
        <w:sym w:font="Symbol" w:char="F061"/>
      </w:r>
      <w:r w:rsidRPr="003433A9">
        <w:rPr>
          <w:sz w:val="30"/>
          <w:szCs w:val="30"/>
        </w:rPr>
        <w:t xml:space="preserve"> </w:t>
      </w:r>
      <w:r w:rsidRPr="003433A9">
        <w:rPr>
          <w:sz w:val="30"/>
          <w:szCs w:val="30"/>
        </w:rPr>
        <w:sym w:font="Symbol" w:char="F0B1"/>
      </w:r>
      <w:r w:rsidRPr="003433A9">
        <w:rPr>
          <w:i/>
          <w:sz w:val="30"/>
          <w:szCs w:val="30"/>
        </w:rPr>
        <w:t xml:space="preserve"> j</w:t>
      </w:r>
      <w:r w:rsidRPr="003433A9">
        <w:rPr>
          <w:sz w:val="30"/>
          <w:szCs w:val="30"/>
        </w:rPr>
        <w:t>β;</w:t>
      </w:r>
    </w:p>
    <w:p w:rsidR="00431FF9" w:rsidRPr="003433A9" w:rsidRDefault="00431FF9" w:rsidP="00676859">
      <w:pPr>
        <w:numPr>
          <w:ilvl w:val="0"/>
          <w:numId w:val="5"/>
        </w:numPr>
        <w:tabs>
          <w:tab w:val="clear" w:pos="360"/>
          <w:tab w:val="left" w:pos="1134"/>
        </w:tabs>
        <w:ind w:left="0" w:firstLine="709"/>
        <w:jc w:val="both"/>
        <w:rPr>
          <w:sz w:val="30"/>
          <w:szCs w:val="30"/>
        </w:rPr>
      </w:pPr>
      <w:r w:rsidRPr="003433A9">
        <w:rPr>
          <w:sz w:val="30"/>
          <w:szCs w:val="30"/>
        </w:rPr>
        <w:t xml:space="preserve">кратные (6) </w:t>
      </w:r>
      <w:r w:rsidRPr="003433A9">
        <w:rPr>
          <w:i/>
          <w:sz w:val="30"/>
          <w:szCs w:val="30"/>
          <w:lang w:val="en-US"/>
        </w:rPr>
        <w:t>p</w:t>
      </w:r>
      <w:proofErr w:type="spellStart"/>
      <w:r w:rsidRPr="003433A9">
        <w:rPr>
          <w:i/>
          <w:sz w:val="30"/>
          <w:szCs w:val="30"/>
          <w:vertAlign w:val="subscript"/>
        </w:rPr>
        <w:t>i</w:t>
      </w:r>
      <w:proofErr w:type="spellEnd"/>
      <w:r w:rsidRPr="003433A9">
        <w:rPr>
          <w:sz w:val="30"/>
          <w:szCs w:val="30"/>
        </w:rPr>
        <w:t xml:space="preserve"> = </w:t>
      </w:r>
      <w:r w:rsidRPr="003433A9">
        <w:rPr>
          <w:i/>
          <w:sz w:val="30"/>
          <w:szCs w:val="30"/>
          <w:lang w:val="en-US"/>
        </w:rPr>
        <w:t>p</w:t>
      </w:r>
      <w:proofErr w:type="spellStart"/>
      <w:r w:rsidRPr="003433A9">
        <w:rPr>
          <w:i/>
          <w:sz w:val="30"/>
          <w:szCs w:val="30"/>
          <w:vertAlign w:val="subscript"/>
        </w:rPr>
        <w:t>i</w:t>
      </w:r>
      <w:proofErr w:type="spellEnd"/>
      <w:r w:rsidRPr="003433A9">
        <w:rPr>
          <w:sz w:val="30"/>
          <w:szCs w:val="30"/>
        </w:rPr>
        <w:t xml:space="preserve"> +1 = …</w:t>
      </w:r>
      <w:r w:rsidRPr="003433A9">
        <w:rPr>
          <w:sz w:val="30"/>
          <w:szCs w:val="30"/>
          <w:lang w:val="en-US"/>
        </w:rPr>
        <w:t>.</w:t>
      </w:r>
    </w:p>
    <w:p w:rsidR="00431FF9" w:rsidRPr="003433A9" w:rsidRDefault="003058DC" w:rsidP="00431FF9">
      <w:pPr>
        <w:jc w:val="both"/>
        <w:rPr>
          <w:sz w:val="30"/>
          <w:szCs w:val="30"/>
        </w:rPr>
      </w:pPr>
      <w:r>
        <w:rPr>
          <w:sz w:val="30"/>
          <w:szCs w:val="30"/>
        </w:rPr>
      </w:r>
      <w:r>
        <w:rPr>
          <w:sz w:val="30"/>
          <w:szCs w:val="30"/>
        </w:rPr>
        <w:pict>
          <v:group id="_x0000_s1909" editas="canvas" style="width:453.15pt;height:195.85pt;mso-position-horizontal-relative:char;mso-position-vertical-relative:line" coordorigin="1418,819" coordsize="9063,3917">
            <o:lock v:ext="edit" aspectratio="t"/>
            <v:shape id="_x0000_s1910" type="#_x0000_t75" style="position:absolute;left:1418;top:819;width:9063;height:3917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911" type="#_x0000_t202" style="position:absolute;left:1629;top:4396;width:8660;height:340" stroked="f">
              <v:textbox style="mso-next-textbox:#_x0000_s1911" inset="0,0,0,0">
                <w:txbxContent>
                  <w:p w:rsidR="00431FF9" w:rsidRPr="00CC4525" w:rsidRDefault="00431FF9" w:rsidP="00431FF9">
                    <w:pPr>
                      <w:suppressAutoHyphens/>
                      <w:jc w:val="center"/>
                      <w:rPr>
                        <w:spacing w:val="-4"/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 xml:space="preserve">Рис. </w:t>
                    </w:r>
                    <w:r w:rsidR="00757D44" w:rsidRPr="00480343">
                      <w:rPr>
                        <w:sz w:val="26"/>
                        <w:szCs w:val="26"/>
                      </w:rPr>
                      <w:t>3</w:t>
                    </w:r>
                    <w:r w:rsidRPr="00CC4525">
                      <w:rPr>
                        <w:spacing w:val="-4"/>
                        <w:sz w:val="26"/>
                        <w:szCs w:val="26"/>
                      </w:rPr>
                      <w:t xml:space="preserve">.1. </w:t>
                    </w:r>
                    <w:r>
                      <w:rPr>
                        <w:spacing w:val="-4"/>
                        <w:sz w:val="26"/>
                        <w:szCs w:val="26"/>
                      </w:rPr>
                      <w:t>Карта нулей и полюсов</w:t>
                    </w:r>
                    <w:r>
                      <w:rPr>
                        <w:bCs/>
                        <w:spacing w:val="-4"/>
                        <w:sz w:val="26"/>
                        <w:szCs w:val="26"/>
                      </w:rPr>
                      <w:t xml:space="preserve"> системы </w:t>
                    </w:r>
                    <w:r w:rsidRPr="00CC4525">
                      <w:rPr>
                        <w:bCs/>
                        <w:spacing w:val="-4"/>
                        <w:sz w:val="26"/>
                        <w:szCs w:val="26"/>
                      </w:rPr>
                      <w:t>на комплексной плоскости</w:t>
                    </w:r>
                  </w:p>
                </w:txbxContent>
              </v:textbox>
            </v:shape>
            <v:line id="_x0000_s1912" style="position:absolute" from="3356,2865" to="8628,2866" strokecolor="#7f7f7f">
              <v:stroke endarrow="block" endarrowlength="long"/>
            </v:line>
            <v:line id="_x0000_s1913" style="position:absolute;flip:y" from="5923,1161" to="5924,4166" strokecolor="#7f7f7f">
              <v:stroke endarrow="block" endarrowlength="long"/>
            </v:line>
            <v:shape id="_x0000_s1914" type="#_x0000_t202" style="position:absolute;left:7973;top:2928;width:510;height:360" filled="f" stroked="f">
              <v:textbox style="mso-next-textbox:#_x0000_s1914" inset="0,0,0,0">
                <w:txbxContent>
                  <w:p w:rsidR="00431FF9" w:rsidRPr="00CC4525" w:rsidRDefault="00431FF9" w:rsidP="00431FF9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 w:rsidRPr="00CC4525">
                      <w:rPr>
                        <w:sz w:val="26"/>
                        <w:szCs w:val="26"/>
                        <w:lang w:val="en-US"/>
                      </w:rPr>
                      <w:t>Re</w:t>
                    </w:r>
                  </w:p>
                </w:txbxContent>
              </v:textbox>
            </v:shape>
            <v:shape id="_x0000_s1915" type="#_x0000_t202" style="position:absolute;left:5432;top:1275;width:510;height:360" filled="f" stroked="f">
              <v:textbox style="mso-next-textbox:#_x0000_s1915" inset="0,0,0,0">
                <w:txbxContent>
                  <w:p w:rsidR="00431FF9" w:rsidRPr="00CC4525" w:rsidRDefault="00431FF9" w:rsidP="00431FF9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proofErr w:type="spellStart"/>
                    <w:r w:rsidRPr="00CC4525">
                      <w:rPr>
                        <w:sz w:val="26"/>
                        <w:szCs w:val="26"/>
                        <w:lang w:val="en-US"/>
                      </w:rPr>
                      <w:t>Im</w:t>
                    </w:r>
                    <w:proofErr w:type="spellEnd"/>
                  </w:p>
                </w:txbxContent>
              </v:textbox>
            </v:shape>
            <v:shape id="_x0000_s1916" type="#_x0000_t202" style="position:absolute;left:5476;top:2923;width:510;height:360" filled="f" stroked="f">
              <v:textbox style="mso-next-textbox:#_x0000_s1916" inset="0,0,0,0">
                <w:txbxContent>
                  <w:p w:rsidR="00431FF9" w:rsidRPr="00CC4525" w:rsidRDefault="00431FF9" w:rsidP="00431FF9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 w:rsidRPr="00CC4525">
                      <w:rPr>
                        <w:sz w:val="26"/>
                        <w:szCs w:val="26"/>
                        <w:lang w:val="en-US"/>
                      </w:rPr>
                      <w:t>0</w:t>
                    </w:r>
                  </w:p>
                </w:txbxContent>
              </v:textbox>
            </v:shape>
            <v:shape id="_x0000_s1917" type="#_x0000_t202" style="position:absolute;left:6082;top:2385;width:397;height:340" filled="f" stroked="f">
              <v:textbox style="mso-next-textbox:#_x0000_s1917" inset="0,0,0,0">
                <w:txbxContent>
                  <w:p w:rsidR="00431FF9" w:rsidRPr="00CC4525" w:rsidRDefault="00431FF9" w:rsidP="00431FF9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 w:rsidRPr="00CC4525">
                      <w:rPr>
                        <w:sz w:val="26"/>
                        <w:szCs w:val="26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918" type="#_x0000_t202" style="position:absolute;left:3849;top:3191;width:510;height:360" filled="f" stroked="f">
              <v:textbox style="mso-next-textbox:#_x0000_s1918" inset="0,0,0,0">
                <w:txbxContent>
                  <w:p w:rsidR="00431FF9" w:rsidRPr="00CC4525" w:rsidRDefault="00431FF9" w:rsidP="00431FF9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 w:rsidRPr="00CC4525">
                      <w:rPr>
                        <w:sz w:val="26"/>
                        <w:szCs w:val="26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919" type="#_x0000_t202" style="position:absolute;left:7470;top:2385;width:510;height:360" filled="f" stroked="f">
              <v:textbox style="mso-next-textbox:#_x0000_s1919" inset="0,0,0,0">
                <w:txbxContent>
                  <w:p w:rsidR="00431FF9" w:rsidRPr="00CC4525" w:rsidRDefault="00431FF9" w:rsidP="00431FF9">
                    <w:pPr>
                      <w:jc w:val="center"/>
                      <w:rPr>
                        <w:sz w:val="26"/>
                        <w:szCs w:val="26"/>
                      </w:rPr>
                    </w:pPr>
                    <w:r w:rsidRPr="00CC4525">
                      <w:rPr>
                        <w:sz w:val="26"/>
                        <w:szCs w:val="26"/>
                      </w:rPr>
                      <w:t>1</w:t>
                    </w:r>
                  </w:p>
                </w:txbxContent>
              </v:textbox>
            </v:shape>
            <v:shape id="_x0000_s1920" type="#_x0000_t202" style="position:absolute;left:6216;top:3101;width:397;height:340" filled="f" stroked="f">
              <v:textbox style="mso-next-textbox:#_x0000_s1920" inset="0,0,0,0">
                <w:txbxContent>
                  <w:p w:rsidR="00431FF9" w:rsidRPr="00CC4525" w:rsidRDefault="00431FF9" w:rsidP="00431FF9">
                    <w:pPr>
                      <w:jc w:val="center"/>
                      <w:rPr>
                        <w:sz w:val="26"/>
                        <w:szCs w:val="26"/>
                      </w:rPr>
                    </w:pPr>
                    <w:r w:rsidRPr="00CC4525">
                      <w:rPr>
                        <w:sz w:val="26"/>
                        <w:szCs w:val="26"/>
                      </w:rPr>
                      <w:t>5</w:t>
                    </w:r>
                  </w:p>
                </w:txbxContent>
              </v:textbox>
            </v:shape>
            <v:shape id="_x0000_s1921" type="#_x0000_t202" style="position:absolute;left:6082;top:1560;width:397;height:340" filled="f" stroked="f">
              <v:textbox style="mso-next-textbox:#_x0000_s1921" inset="0,0,0,0">
                <w:txbxContent>
                  <w:p w:rsidR="00431FF9" w:rsidRPr="00CC4525" w:rsidRDefault="00431FF9" w:rsidP="00431FF9">
                    <w:pPr>
                      <w:jc w:val="center"/>
                      <w:rPr>
                        <w:sz w:val="26"/>
                        <w:szCs w:val="26"/>
                      </w:rPr>
                    </w:pPr>
                    <w:r w:rsidRPr="00CC4525">
                      <w:rPr>
                        <w:sz w:val="26"/>
                        <w:szCs w:val="26"/>
                      </w:rPr>
                      <w:t>5</w:t>
                    </w:r>
                  </w:p>
                </w:txbxContent>
              </v:textbox>
            </v:shape>
            <v:shape id="_x0000_s1922" type="#_x0000_t202" style="position:absolute;left:4582;top:3860;width:510;height:360" filled="f" stroked="f">
              <v:textbox style="mso-next-textbox:#_x0000_s1922" inset="0,0,0,0">
                <w:txbxContent>
                  <w:p w:rsidR="00431FF9" w:rsidRPr="00CC4525" w:rsidRDefault="00431FF9" w:rsidP="00431FF9">
                    <w:pPr>
                      <w:jc w:val="center"/>
                      <w:rPr>
                        <w:sz w:val="26"/>
                        <w:szCs w:val="26"/>
                      </w:rPr>
                    </w:pPr>
                    <w:r w:rsidRPr="00CC4525">
                      <w:rPr>
                        <w:sz w:val="26"/>
                        <w:szCs w:val="26"/>
                      </w:rPr>
                      <w:t>4</w:t>
                    </w:r>
                  </w:p>
                </w:txbxContent>
              </v:textbox>
            </v:shape>
            <v:shape id="_x0000_s1923" type="#_x0000_t202" style="position:absolute;left:4617;top:1612;width:510;height:360" filled="f" stroked="f">
              <v:textbox style="mso-next-textbox:#_x0000_s1923" inset="0,0,0,0">
                <w:txbxContent>
                  <w:p w:rsidR="00431FF9" w:rsidRPr="00CC4525" w:rsidRDefault="00431FF9" w:rsidP="00431FF9">
                    <w:pPr>
                      <w:jc w:val="center"/>
                      <w:rPr>
                        <w:sz w:val="26"/>
                        <w:szCs w:val="26"/>
                      </w:rPr>
                    </w:pPr>
                    <w:r w:rsidRPr="00CC4525">
                      <w:rPr>
                        <w:sz w:val="26"/>
                        <w:szCs w:val="26"/>
                      </w:rPr>
                      <w:t>4</w:t>
                    </w:r>
                  </w:p>
                </w:txbxContent>
              </v:textbox>
            </v:shape>
            <v:shape id="_x0000_s1924" type="#_x0000_t202" style="position:absolute;left:3503;top:2182;width:510;height:360" filled="f" stroked="f">
              <v:textbox style="mso-next-textbox:#_x0000_s1924" inset="0,0,0,0">
                <w:txbxContent>
                  <w:p w:rsidR="00431FF9" w:rsidRPr="00CC4525" w:rsidRDefault="00431FF9" w:rsidP="00431FF9">
                    <w:pPr>
                      <w:jc w:val="center"/>
                      <w:rPr>
                        <w:sz w:val="26"/>
                        <w:szCs w:val="26"/>
                      </w:rPr>
                    </w:pPr>
                    <w:r w:rsidRPr="00CC4525">
                      <w:rPr>
                        <w:sz w:val="26"/>
                        <w:szCs w:val="26"/>
                      </w:rPr>
                      <w:t>6</w:t>
                    </w:r>
                  </w:p>
                </w:txbxContent>
              </v:textbox>
            </v:shape>
            <v:line id="_x0000_s1925" style="position:absolute;flip:x" from="5211,2230" to="5212,3580">
              <v:stroke dashstyle="1 1"/>
            </v:line>
            <v:group id="_x0000_s1926" style="position:absolute;left:4662;top:2809;width:113;height:113" coordorigin="2607,2657" coordsize="113,113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927" type="#_x0000_t32" style="position:absolute;left:2607;top:2657;width:113;height:113" o:connectortype="straight" strokeweight="1.5pt"/>
              <v:shape id="_x0000_s1928" type="#_x0000_t32" style="position:absolute;left:2607;top:2657;width:113;height:113;flip:x" o:connectortype="straight" strokeweight="1.5pt"/>
            </v:group>
            <v:group id="_x0000_s1929" style="position:absolute;left:5155;top:2182;width:113;height:113" coordorigin="2607,2657" coordsize="113,113">
              <v:shape id="_x0000_s1930" type="#_x0000_t32" style="position:absolute;left:2607;top:2657;width:113;height:113" o:connectortype="straight" strokeweight="1.5pt"/>
              <v:shape id="_x0000_s1931" type="#_x0000_t32" style="position:absolute;left:2607;top:2657;width:113;height:113;flip:x" o:connectortype="straight" strokeweight="1.5pt"/>
            </v:group>
            <v:group id="_x0000_s1932" style="position:absolute;left:5155;top:3522;width:113;height:113" coordorigin="2607,2657" coordsize="113,113">
              <v:shape id="_x0000_s1933" type="#_x0000_t32" style="position:absolute;left:2607;top:2657;width:113;height:113" o:connectortype="straight" strokeweight="1.5pt"/>
              <v:shape id="_x0000_s1934" type="#_x0000_t32" style="position:absolute;left:2607;top:2657;width:113;height:113;flip:x" o:connectortype="straight" strokeweight="1.5pt"/>
            </v:group>
            <v:group id="_x0000_s1935" style="position:absolute;left:5866;top:2809;width:113;height:113" coordorigin="2607,2657" coordsize="113,113">
              <v:shape id="_x0000_s1936" type="#_x0000_t32" style="position:absolute;left:2607;top:2657;width:113;height:113" o:connectortype="straight" strokeweight="1.5pt"/>
              <v:shape id="_x0000_s1937" type="#_x0000_t32" style="position:absolute;left:2607;top:2657;width:113;height:113;flip:x" o:connectortype="straight" strokeweight="1.5pt"/>
            </v:group>
            <v:group id="_x0000_s1938" style="position:absolute;left:5867;top:2058;width:113;height:113" coordorigin="2607,2657" coordsize="113,113">
              <v:shape id="_x0000_s1939" type="#_x0000_t32" style="position:absolute;left:2607;top:2657;width:113;height:113" o:connectortype="straight" strokeweight="1.5pt"/>
              <v:shape id="_x0000_s1940" type="#_x0000_t32" style="position:absolute;left:2607;top:2657;width:113;height:113;flip:x" o:connectortype="straight" strokeweight="1.5pt"/>
            </v:group>
            <v:group id="_x0000_s1941" style="position:absolute;left:5866;top:3492;width:113;height:113" coordorigin="2607,2657" coordsize="113,113">
              <v:shape id="_x0000_s1942" type="#_x0000_t32" style="position:absolute;left:2607;top:2657;width:113;height:113" o:connectortype="straight" strokeweight="1.5pt"/>
              <v:shape id="_x0000_s1943" type="#_x0000_t32" style="position:absolute;left:2607;top:2657;width:113;height:113;flip:x" o:connectortype="straight" strokeweight="1.5pt"/>
            </v:group>
            <v:group id="_x0000_s1944" style="position:absolute;left:7274;top:2809;width:113;height:113" coordorigin="2607,2657" coordsize="113,113">
              <v:shape id="_x0000_s1945" type="#_x0000_t32" style="position:absolute;left:2607;top:2657;width:113;height:113" o:connectortype="straight" strokeweight="1.5pt"/>
              <v:shape id="_x0000_s1946" type="#_x0000_t32" style="position:absolute;left:2607;top:2657;width:113;height:113;flip:x" o:connectortype="straight" strokeweight="1.5pt"/>
            </v:group>
            <v:group id="_x0000_s1947" style="position:absolute;left:3957;top:2806;width:113;height:113;rotation:2889361fd" coordorigin="2607,2657" coordsize="113,113">
              <v:shape id="_x0000_s1948" type="#_x0000_t32" style="position:absolute;left:2607;top:2657;width:113;height:113" o:connectortype="straight" strokeweight="1.5pt"/>
              <v:shape id="_x0000_s1949" type="#_x0000_t32" style="position:absolute;left:2607;top:2657;width:113;height:113;flip:x" o:connectortype="straight" strokeweight="1.5pt"/>
            </v:group>
            <v:group id="_x0000_s1950" style="position:absolute;left:3956;top:2806;width:113;height:113" coordorigin="2607,2657" coordsize="113,113">
              <v:shape id="_x0000_s1951" type="#_x0000_t32" style="position:absolute;left:2607;top:2657;width:113;height:113" o:connectortype="straight" strokeweight="1.5pt"/>
              <v:shape id="_x0000_s1952" type="#_x0000_t32" style="position:absolute;left:2607;top:2657;width:113;height:113;flip:x" o:connectortype="straight" strokeweight="1.5pt"/>
            </v:group>
            <v:oval id="_x0000_s1953" style="position:absolute;left:3414;top:2808;width:113;height:113" filled="f" strokeweight="1.5pt"/>
            <v:oval id="_x0000_s1954" style="position:absolute;left:4286;top:1859;width:113;height:113" filled="f" strokeweight="1.5pt"/>
            <v:oval id="_x0000_s1955" style="position:absolute;left:4286;top:3745;width:113;height:113" filled="f" strokeweight="1.5pt"/>
            <v:shape id="_x0000_s1956" type="#_x0000_t32" style="position:absolute;left:3818;top:2472;width:195;height:334;flip:x y" o:connectortype="straight"/>
            <v:shape id="_x0000_s1957" type="#_x0000_t32" style="position:absolute;left:3527;top:2919;width:454;height:340;flip:x y" o:connectortype="straight"/>
            <v:shape id="_x0000_s1958" type="#_x0000_t32" style="position:absolute;left:4298;top:2948;width:364;height:342;flip:y" o:connectortype="straight"/>
            <v:shape id="_x0000_s1959" type="#_x0000_t32" style="position:absolute;left:4440;top:1845;width:218;height:75;flip:y" o:connectortype="straight"/>
            <v:shape id="_x0000_s1960" type="#_x0000_t32" style="position:absolute;left:5018;top:1902;width:193;height:269;flip:x y" o:connectortype="straight"/>
            <v:shape id="_x0000_s1961" type="#_x0000_t32" style="position:absolute;left:5018;top:3641;width:193;height:269;flip:y" o:connectortype="straight"/>
            <v:shape id="_x0000_s1962" type="#_x0000_t32" style="position:absolute;left:4474;top:3848;width:218;height:75" o:connectortype="straight"/>
            <v:shape id="_x0000_s1963" type="#_x0000_t32" style="position:absolute;left:5989;top:1871;width:227;height:170;flip:y" o:connectortype="straight"/>
            <v:shape id="_x0000_s1964" type="#_x0000_t32" style="position:absolute;left:5989;top:2638;width:227;height:170;flip:y" o:connectortype="straight"/>
            <v:shape id="_x0000_s1965" type="#_x0000_t32" style="position:absolute;left:5989;top:3337;width:227;height:170;flip:y" o:connectortype="straight"/>
            <v:shape id="_x0000_s1966" type="#_x0000_t32" style="position:absolute;left:7397;top:2638;width:227;height:170;flip:y" o:connectortype="straight"/>
            <v:line id="_x0000_s1967" style="position:absolute;flip:x" from="4344,1987" to="4345,3744">
              <v:stroke dashstyle="1 1"/>
            </v:line>
            <w10:wrap type="none"/>
            <w10:anchorlock/>
          </v:group>
        </w:pict>
      </w:r>
    </w:p>
    <w:p w:rsidR="006A1F55" w:rsidRDefault="006A1F55" w:rsidP="006A1F55">
      <w:pPr>
        <w:spacing w:line="245" w:lineRule="auto"/>
        <w:jc w:val="center"/>
        <w:rPr>
          <w:b/>
          <w:sz w:val="30"/>
          <w:szCs w:val="30"/>
          <w:lang w:val="en-US"/>
        </w:rPr>
      </w:pPr>
    </w:p>
    <w:p w:rsidR="006A1F55" w:rsidRPr="00CC4525" w:rsidRDefault="006A1F55" w:rsidP="006A1F55">
      <w:pPr>
        <w:spacing w:line="245" w:lineRule="auto"/>
        <w:jc w:val="center"/>
        <w:rPr>
          <w:b/>
          <w:sz w:val="30"/>
          <w:szCs w:val="30"/>
        </w:rPr>
      </w:pPr>
      <w:r w:rsidRPr="00CC4525">
        <w:rPr>
          <w:b/>
          <w:sz w:val="30"/>
          <w:szCs w:val="30"/>
        </w:rPr>
        <w:t>3.3. Корневой критерий устойчивости системы</w:t>
      </w:r>
    </w:p>
    <w:p w:rsidR="006A1F55" w:rsidRPr="00CC4525" w:rsidRDefault="006A1F55" w:rsidP="006A1F55">
      <w:pPr>
        <w:spacing w:line="245" w:lineRule="auto"/>
        <w:jc w:val="center"/>
        <w:rPr>
          <w:b/>
          <w:sz w:val="30"/>
          <w:szCs w:val="30"/>
        </w:rPr>
      </w:pPr>
    </w:p>
    <w:p w:rsidR="006A1F55" w:rsidRPr="00CC4525" w:rsidRDefault="006A1F55" w:rsidP="006A1F55">
      <w:pPr>
        <w:spacing w:line="245" w:lineRule="auto"/>
        <w:ind w:firstLine="709"/>
        <w:jc w:val="both"/>
        <w:rPr>
          <w:sz w:val="30"/>
          <w:szCs w:val="30"/>
        </w:rPr>
      </w:pPr>
      <w:r w:rsidRPr="00CC4525">
        <w:rPr>
          <w:sz w:val="30"/>
          <w:szCs w:val="30"/>
        </w:rPr>
        <w:t xml:space="preserve">Корневой критерий определяет необходимое условие устойчивости системы по виду передаточной функции или её </w:t>
      </w:r>
      <w:r w:rsidRPr="00CC4525">
        <w:rPr>
          <w:snapToGrid w:val="0"/>
          <w:sz w:val="30"/>
          <w:szCs w:val="30"/>
          <w:lang w:eastAsia="en-US"/>
        </w:rPr>
        <w:t>характеристическому уравнению (3.4)</w:t>
      </w:r>
      <w:r w:rsidRPr="00CC4525">
        <w:rPr>
          <w:sz w:val="30"/>
          <w:szCs w:val="30"/>
        </w:rPr>
        <w:t>.</w:t>
      </w:r>
    </w:p>
    <w:p w:rsidR="006A1F55" w:rsidRPr="00CC4525" w:rsidRDefault="006A1F55" w:rsidP="006A1F55">
      <w:pPr>
        <w:spacing w:line="245" w:lineRule="auto"/>
        <w:ind w:firstLine="709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Формулировка корневого критерия. </w:t>
      </w:r>
      <w:r w:rsidRPr="00CC4525">
        <w:rPr>
          <w:sz w:val="30"/>
          <w:szCs w:val="30"/>
        </w:rPr>
        <w:t>Для устойчивости линейной системы необходимо, чтобы все корни её характеристического уравнения леж</w:t>
      </w:r>
      <w:r>
        <w:rPr>
          <w:sz w:val="30"/>
          <w:szCs w:val="30"/>
        </w:rPr>
        <w:t>али</w:t>
      </w:r>
      <w:r w:rsidRPr="00CC4525">
        <w:rPr>
          <w:sz w:val="30"/>
          <w:szCs w:val="30"/>
        </w:rPr>
        <w:t xml:space="preserve"> в левой полуплоскости, т.</w:t>
      </w:r>
      <w:r>
        <w:rPr>
          <w:sz w:val="30"/>
          <w:szCs w:val="30"/>
        </w:rPr>
        <w:t xml:space="preserve"> </w:t>
      </w:r>
      <w:r w:rsidRPr="00CC4525">
        <w:rPr>
          <w:sz w:val="30"/>
          <w:szCs w:val="30"/>
        </w:rPr>
        <w:t xml:space="preserve">е. </w:t>
      </w:r>
      <w:r w:rsidR="00757D44" w:rsidRPr="00757D44">
        <w:rPr>
          <w:sz w:val="30"/>
          <w:szCs w:val="30"/>
        </w:rPr>
        <w:t xml:space="preserve">  </w:t>
      </w:r>
      <w:r w:rsidRPr="00CC4525">
        <w:rPr>
          <w:i/>
          <w:sz w:val="30"/>
          <w:szCs w:val="30"/>
        </w:rPr>
        <w:sym w:font="Symbol" w:char="F061"/>
      </w:r>
      <w:r w:rsidRPr="00CC4525">
        <w:rPr>
          <w:i/>
          <w:sz w:val="30"/>
          <w:szCs w:val="30"/>
        </w:rPr>
        <w:t xml:space="preserve"> &lt;</w:t>
      </w:r>
      <w:r w:rsidRPr="00CC4525">
        <w:rPr>
          <w:sz w:val="30"/>
          <w:szCs w:val="30"/>
        </w:rPr>
        <w:t xml:space="preserve"> 0 (3.5). В данном случае система имеет затухающие колебания переходного процесса.</w:t>
      </w:r>
    </w:p>
    <w:p w:rsidR="006A1F55" w:rsidRPr="00CC4525" w:rsidRDefault="006A1F55" w:rsidP="006A1F55">
      <w:pPr>
        <w:spacing w:line="245" w:lineRule="auto"/>
        <w:ind w:firstLine="709"/>
        <w:jc w:val="both"/>
        <w:rPr>
          <w:sz w:val="30"/>
          <w:szCs w:val="30"/>
        </w:rPr>
      </w:pPr>
      <w:r w:rsidRPr="00CC4525">
        <w:rPr>
          <w:sz w:val="30"/>
          <w:szCs w:val="30"/>
        </w:rPr>
        <w:t>Если хотя бы один корень находится на мнимой оси (</w:t>
      </w:r>
      <w:r w:rsidRPr="00CC4525">
        <w:rPr>
          <w:i/>
          <w:sz w:val="30"/>
          <w:szCs w:val="30"/>
        </w:rPr>
        <w:sym w:font="Symbol" w:char="F061"/>
      </w:r>
      <w:r w:rsidRPr="00CC4525">
        <w:rPr>
          <w:i/>
          <w:sz w:val="30"/>
          <w:szCs w:val="30"/>
        </w:rPr>
        <w:t xml:space="preserve"> =</w:t>
      </w:r>
      <w:r w:rsidRPr="00CC4525">
        <w:rPr>
          <w:sz w:val="30"/>
          <w:szCs w:val="30"/>
        </w:rPr>
        <w:t xml:space="preserve"> 0), то говорят, что система находится на границе устойчивости, переходный процесс будет незатухающим с постоянной амплитудой.</w:t>
      </w:r>
    </w:p>
    <w:p w:rsidR="006A1F55" w:rsidRPr="00CC4525" w:rsidRDefault="006A1F55" w:rsidP="006A1F55">
      <w:pPr>
        <w:spacing w:line="245" w:lineRule="auto"/>
        <w:ind w:firstLine="709"/>
        <w:jc w:val="both"/>
        <w:rPr>
          <w:sz w:val="30"/>
          <w:szCs w:val="30"/>
        </w:rPr>
      </w:pPr>
      <w:r w:rsidRPr="00CC4525">
        <w:rPr>
          <w:sz w:val="30"/>
          <w:szCs w:val="30"/>
        </w:rPr>
        <w:t>Если хотя бы один корень находится в правой полуплоскости</w:t>
      </w:r>
      <w:r>
        <w:rPr>
          <w:sz w:val="30"/>
          <w:szCs w:val="30"/>
        </w:rPr>
        <w:t xml:space="preserve">  </w:t>
      </w:r>
      <w:r w:rsidRPr="00CC4525">
        <w:rPr>
          <w:sz w:val="30"/>
          <w:szCs w:val="30"/>
        </w:rPr>
        <w:t xml:space="preserve"> (</w:t>
      </w:r>
      <w:r w:rsidRPr="00CC4525">
        <w:rPr>
          <w:i/>
          <w:sz w:val="30"/>
          <w:szCs w:val="30"/>
        </w:rPr>
        <w:sym w:font="Symbol" w:char="F061"/>
      </w:r>
      <w:r w:rsidRPr="00CC4525">
        <w:rPr>
          <w:i/>
          <w:sz w:val="30"/>
          <w:szCs w:val="30"/>
        </w:rPr>
        <w:t xml:space="preserve"> &gt;</w:t>
      </w:r>
      <w:r w:rsidRPr="00CC4525">
        <w:rPr>
          <w:sz w:val="30"/>
          <w:szCs w:val="30"/>
        </w:rPr>
        <w:t xml:space="preserve"> 0), то система является неустойчивой и име</w:t>
      </w:r>
      <w:r>
        <w:rPr>
          <w:sz w:val="30"/>
          <w:szCs w:val="30"/>
        </w:rPr>
        <w:t>ет</w:t>
      </w:r>
      <w:r w:rsidRPr="00CC4525">
        <w:rPr>
          <w:sz w:val="30"/>
          <w:szCs w:val="30"/>
        </w:rPr>
        <w:t xml:space="preserve"> расходящийся</w:t>
      </w:r>
      <w:r>
        <w:rPr>
          <w:sz w:val="30"/>
          <w:szCs w:val="30"/>
        </w:rPr>
        <w:t xml:space="preserve">  </w:t>
      </w:r>
      <w:r w:rsidRPr="00CC4525">
        <w:rPr>
          <w:sz w:val="30"/>
          <w:szCs w:val="30"/>
        </w:rPr>
        <w:t xml:space="preserve"> переходный процесс.</w:t>
      </w:r>
    </w:p>
    <w:p w:rsidR="006A1F55" w:rsidRPr="00CC4525" w:rsidRDefault="006A1F55" w:rsidP="006A1F55">
      <w:pPr>
        <w:spacing w:line="245" w:lineRule="auto"/>
        <w:ind w:firstLine="709"/>
        <w:jc w:val="both"/>
        <w:rPr>
          <w:b/>
          <w:i/>
          <w:sz w:val="30"/>
          <w:szCs w:val="30"/>
        </w:rPr>
      </w:pPr>
      <w:r w:rsidRPr="00CC4525">
        <w:rPr>
          <w:b/>
          <w:i/>
          <w:sz w:val="30"/>
          <w:szCs w:val="30"/>
        </w:rPr>
        <w:t>Пример корневого критерия</w:t>
      </w:r>
    </w:p>
    <w:p w:rsidR="006A1F55" w:rsidRPr="00CC4525" w:rsidRDefault="006A1F55" w:rsidP="006A1F55">
      <w:pPr>
        <w:spacing w:line="245" w:lineRule="auto"/>
        <w:ind w:firstLine="709"/>
        <w:jc w:val="both"/>
        <w:rPr>
          <w:sz w:val="30"/>
          <w:szCs w:val="30"/>
        </w:rPr>
      </w:pPr>
      <w:r w:rsidRPr="00CC4525">
        <w:rPr>
          <w:sz w:val="30"/>
          <w:szCs w:val="30"/>
        </w:rPr>
        <w:t>Передат</w:t>
      </w:r>
      <w:r>
        <w:rPr>
          <w:sz w:val="30"/>
          <w:szCs w:val="30"/>
        </w:rPr>
        <w:t>очная функция системы имеет вид</w:t>
      </w:r>
    </w:p>
    <w:p w:rsidR="006A1F55" w:rsidRPr="00CC4525" w:rsidRDefault="006A1F55" w:rsidP="006A1F55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00" w:beforeAutospacing="1" w:after="100" w:afterAutospacing="1" w:line="245" w:lineRule="auto"/>
        <w:rPr>
          <w:sz w:val="30"/>
          <w:szCs w:val="30"/>
        </w:rPr>
      </w:pPr>
      <w:r w:rsidRPr="00CC4525">
        <w:rPr>
          <w:sz w:val="30"/>
          <w:szCs w:val="30"/>
        </w:rPr>
        <w:tab/>
      </w:r>
      <w:r w:rsidRPr="00DD4879">
        <w:rPr>
          <w:position w:val="-38"/>
          <w:sz w:val="30"/>
          <w:szCs w:val="30"/>
        </w:rPr>
        <w:object w:dxaOrig="4060" w:dyaOrig="840">
          <v:shape id="_x0000_i1033" type="#_x0000_t75" style="width:202.75pt;height:41.7pt" o:ole="" fillcolor="window">
            <v:imagedata r:id="rId13" o:title=""/>
          </v:shape>
          <o:OLEObject Type="Embed" ProgID="Equation.3" ShapeID="_x0000_i1033" DrawAspect="Content" ObjectID="_1789816743" r:id="rId14"/>
        </w:object>
      </w:r>
      <w:r w:rsidRPr="00CC4525">
        <w:rPr>
          <w:sz w:val="30"/>
          <w:szCs w:val="30"/>
        </w:rPr>
        <w:t>.</w:t>
      </w:r>
      <w:r w:rsidRPr="00CC4525">
        <w:rPr>
          <w:sz w:val="30"/>
          <w:szCs w:val="30"/>
        </w:rPr>
        <w:tab/>
        <w:t>(3.6)</w:t>
      </w:r>
    </w:p>
    <w:p w:rsidR="006A1F55" w:rsidRPr="00CC4525" w:rsidRDefault="006A1F55" w:rsidP="006A1F55">
      <w:pPr>
        <w:spacing w:line="245" w:lineRule="auto"/>
        <w:ind w:firstLine="709"/>
        <w:jc w:val="both"/>
        <w:rPr>
          <w:sz w:val="30"/>
          <w:szCs w:val="30"/>
        </w:rPr>
      </w:pPr>
      <w:r w:rsidRPr="00CC4525">
        <w:rPr>
          <w:sz w:val="30"/>
          <w:szCs w:val="30"/>
        </w:rPr>
        <w:lastRenderedPageBreak/>
        <w:t xml:space="preserve">Характеристическое уравнение: </w:t>
      </w:r>
      <w:r w:rsidRPr="00CC4525">
        <w:rPr>
          <w:i/>
          <w:sz w:val="30"/>
          <w:szCs w:val="30"/>
          <w:lang w:val="en-US"/>
        </w:rPr>
        <w:t>p</w:t>
      </w:r>
      <w:r w:rsidRPr="00CC4525">
        <w:rPr>
          <w:sz w:val="30"/>
          <w:szCs w:val="30"/>
          <w:vertAlign w:val="superscript"/>
        </w:rPr>
        <w:t>3</w:t>
      </w:r>
      <w:r w:rsidRPr="00CC4525">
        <w:rPr>
          <w:sz w:val="30"/>
          <w:szCs w:val="30"/>
        </w:rPr>
        <w:t xml:space="preserve"> + 2</w:t>
      </w:r>
      <w:r w:rsidRPr="00CC4525">
        <w:rPr>
          <w:i/>
          <w:sz w:val="30"/>
          <w:szCs w:val="30"/>
          <w:lang w:val="en-US"/>
        </w:rPr>
        <w:t>p</w:t>
      </w:r>
      <w:r w:rsidRPr="00CC4525">
        <w:rPr>
          <w:sz w:val="30"/>
          <w:szCs w:val="30"/>
          <w:vertAlign w:val="superscript"/>
        </w:rPr>
        <w:t>2</w:t>
      </w:r>
      <w:r w:rsidRPr="00CC4525">
        <w:rPr>
          <w:sz w:val="30"/>
          <w:szCs w:val="30"/>
        </w:rPr>
        <w:t xml:space="preserve"> + 2,25</w:t>
      </w:r>
      <w:r w:rsidRPr="00CC4525">
        <w:rPr>
          <w:i/>
          <w:sz w:val="30"/>
          <w:szCs w:val="30"/>
          <w:lang w:val="en-US"/>
        </w:rPr>
        <w:t>p</w:t>
      </w:r>
      <w:r w:rsidRPr="00CC4525">
        <w:rPr>
          <w:i/>
          <w:sz w:val="30"/>
          <w:szCs w:val="30"/>
        </w:rPr>
        <w:t xml:space="preserve"> </w:t>
      </w:r>
      <w:r w:rsidRPr="00CC4525">
        <w:rPr>
          <w:sz w:val="30"/>
          <w:szCs w:val="30"/>
        </w:rPr>
        <w:t>+ 1,25 = 0.</w:t>
      </w:r>
    </w:p>
    <w:p w:rsidR="006A1F55" w:rsidRPr="00CC4525" w:rsidRDefault="006A1F55" w:rsidP="006A1F55">
      <w:pPr>
        <w:spacing w:line="245" w:lineRule="auto"/>
        <w:ind w:firstLine="709"/>
        <w:jc w:val="both"/>
        <w:rPr>
          <w:sz w:val="30"/>
          <w:szCs w:val="30"/>
        </w:rPr>
      </w:pPr>
      <w:r w:rsidRPr="00CC4525">
        <w:rPr>
          <w:sz w:val="30"/>
          <w:szCs w:val="30"/>
        </w:rPr>
        <w:t xml:space="preserve">Корни уравнения: </w:t>
      </w:r>
      <w:r w:rsidRPr="00CC4525">
        <w:rPr>
          <w:i/>
          <w:sz w:val="30"/>
          <w:szCs w:val="30"/>
          <w:lang w:val="en-US"/>
        </w:rPr>
        <w:t>p</w:t>
      </w:r>
      <w:r w:rsidRPr="00CC4525">
        <w:rPr>
          <w:sz w:val="30"/>
          <w:szCs w:val="30"/>
          <w:vertAlign w:val="subscript"/>
        </w:rPr>
        <w:t>1</w:t>
      </w:r>
      <w:r w:rsidRPr="00CC4525">
        <w:rPr>
          <w:sz w:val="30"/>
          <w:szCs w:val="30"/>
        </w:rPr>
        <w:t xml:space="preserve"> = – 1; </w:t>
      </w:r>
      <w:r w:rsidRPr="00CC4525">
        <w:rPr>
          <w:i/>
          <w:sz w:val="30"/>
          <w:szCs w:val="30"/>
          <w:lang w:val="en-US"/>
        </w:rPr>
        <w:t>p</w:t>
      </w:r>
      <w:r w:rsidRPr="00CC4525">
        <w:rPr>
          <w:sz w:val="30"/>
          <w:szCs w:val="30"/>
          <w:vertAlign w:val="subscript"/>
        </w:rPr>
        <w:t>2</w:t>
      </w:r>
      <w:r w:rsidRPr="00CC4525">
        <w:rPr>
          <w:sz w:val="30"/>
          <w:szCs w:val="30"/>
        </w:rPr>
        <w:t xml:space="preserve"> = – 0,5 + </w:t>
      </w:r>
      <w:r w:rsidRPr="00CC4525">
        <w:rPr>
          <w:i/>
          <w:sz w:val="30"/>
          <w:szCs w:val="30"/>
          <w:lang w:val="en-US"/>
        </w:rPr>
        <w:t>j</w:t>
      </w:r>
      <w:r w:rsidRPr="00CC4525">
        <w:rPr>
          <w:sz w:val="30"/>
          <w:szCs w:val="30"/>
        </w:rPr>
        <w:t xml:space="preserve">; </w:t>
      </w:r>
      <w:r w:rsidRPr="00CC4525">
        <w:rPr>
          <w:i/>
          <w:sz w:val="30"/>
          <w:szCs w:val="30"/>
          <w:lang w:val="en-US"/>
        </w:rPr>
        <w:t>p</w:t>
      </w:r>
      <w:r w:rsidRPr="00CC4525">
        <w:rPr>
          <w:sz w:val="30"/>
          <w:szCs w:val="30"/>
          <w:vertAlign w:val="subscript"/>
        </w:rPr>
        <w:t>3</w:t>
      </w:r>
      <w:r w:rsidRPr="00CC4525">
        <w:rPr>
          <w:sz w:val="30"/>
          <w:szCs w:val="30"/>
        </w:rPr>
        <w:t xml:space="preserve"> = – 0,5 – </w:t>
      </w:r>
      <w:r w:rsidRPr="00CC4525">
        <w:rPr>
          <w:i/>
          <w:sz w:val="30"/>
          <w:szCs w:val="30"/>
          <w:lang w:val="en-US"/>
        </w:rPr>
        <w:t>j</w:t>
      </w:r>
      <w:r w:rsidRPr="00CC4525">
        <w:rPr>
          <w:sz w:val="30"/>
          <w:szCs w:val="30"/>
        </w:rPr>
        <w:t>.</w:t>
      </w:r>
    </w:p>
    <w:p w:rsidR="006A1F55" w:rsidRPr="00CC4525" w:rsidRDefault="006A1F55" w:rsidP="006A1F55">
      <w:pPr>
        <w:spacing w:line="245" w:lineRule="auto"/>
        <w:ind w:firstLine="709"/>
        <w:jc w:val="both"/>
        <w:rPr>
          <w:sz w:val="30"/>
          <w:szCs w:val="30"/>
        </w:rPr>
      </w:pPr>
      <w:r w:rsidRPr="00CC4525">
        <w:rPr>
          <w:sz w:val="30"/>
          <w:szCs w:val="30"/>
        </w:rPr>
        <w:t>Все действительные части корней отрицательны, следовательно, система устойчива.</w:t>
      </w:r>
    </w:p>
    <w:p w:rsidR="0006122D" w:rsidRPr="00DD4879" w:rsidRDefault="0006122D" w:rsidP="00BB00BA">
      <w:pPr>
        <w:jc w:val="center"/>
        <w:rPr>
          <w:b/>
          <w:sz w:val="30"/>
          <w:szCs w:val="30"/>
        </w:rPr>
      </w:pPr>
      <w:r w:rsidRPr="007B30DD">
        <w:rPr>
          <w:b/>
          <w:sz w:val="30"/>
          <w:szCs w:val="30"/>
        </w:rPr>
        <w:t>3.5. Критерий Гурвица</w:t>
      </w:r>
    </w:p>
    <w:p w:rsidR="0006122D" w:rsidRPr="00DD4879" w:rsidRDefault="0006122D" w:rsidP="00BB00BA">
      <w:pPr>
        <w:jc w:val="center"/>
        <w:rPr>
          <w:b/>
          <w:sz w:val="30"/>
          <w:szCs w:val="30"/>
        </w:rPr>
      </w:pPr>
    </w:p>
    <w:p w:rsidR="0006122D" w:rsidRPr="00DD4879" w:rsidRDefault="0006122D" w:rsidP="00BB00BA">
      <w:pPr>
        <w:ind w:firstLine="709"/>
        <w:jc w:val="both"/>
        <w:rPr>
          <w:sz w:val="30"/>
          <w:szCs w:val="30"/>
        </w:rPr>
      </w:pPr>
      <w:r w:rsidRPr="00A622CC">
        <w:rPr>
          <w:b/>
          <w:sz w:val="30"/>
          <w:szCs w:val="30"/>
        </w:rPr>
        <w:t>Критерий А. Гурвица</w:t>
      </w:r>
      <w:r w:rsidRPr="00DD4879">
        <w:rPr>
          <w:sz w:val="30"/>
          <w:szCs w:val="30"/>
        </w:rPr>
        <w:t xml:space="preserve"> является достаточным условием для определения устойчивости системы с отрицательной обратной связью и работает с коэффициентами характеристического полинома системы.</w:t>
      </w:r>
    </w:p>
    <w:p w:rsidR="00730989" w:rsidRPr="00DD4879" w:rsidRDefault="00730989" w:rsidP="00730989">
      <w:pPr>
        <w:ind w:firstLine="709"/>
        <w:jc w:val="both"/>
        <w:rPr>
          <w:sz w:val="30"/>
          <w:szCs w:val="30"/>
        </w:rPr>
      </w:pPr>
      <w:bookmarkStart w:id="0" w:name="OLE_LINK11"/>
      <w:bookmarkStart w:id="1" w:name="OLE_LINK12"/>
      <w:r>
        <w:rPr>
          <w:sz w:val="30"/>
          <w:szCs w:val="30"/>
        </w:rPr>
        <w:t>В общем виде</w:t>
      </w:r>
      <w:r w:rsidRPr="00DD4879">
        <w:rPr>
          <w:sz w:val="30"/>
          <w:szCs w:val="30"/>
        </w:rPr>
        <w:t xml:space="preserve"> передаточная функция </w:t>
      </w:r>
      <w:r>
        <w:rPr>
          <w:sz w:val="30"/>
          <w:szCs w:val="30"/>
        </w:rPr>
        <w:t>зам</w:t>
      </w:r>
      <w:r w:rsidRPr="00DD4879">
        <w:rPr>
          <w:sz w:val="30"/>
          <w:szCs w:val="30"/>
        </w:rPr>
        <w:t xml:space="preserve">кнутой </w:t>
      </w:r>
      <w:r w:rsidRPr="006A71F5">
        <w:rPr>
          <w:sz w:val="30"/>
          <w:szCs w:val="30"/>
        </w:rPr>
        <w:t>отрицательной обратной связью</w:t>
      </w:r>
      <w:r w:rsidRPr="00A95389">
        <w:rPr>
          <w:i/>
          <w:sz w:val="30"/>
          <w:szCs w:val="30"/>
        </w:rPr>
        <w:t xml:space="preserve"> </w:t>
      </w:r>
      <w:r w:rsidRPr="00DD4879">
        <w:rPr>
          <w:sz w:val="30"/>
          <w:szCs w:val="30"/>
        </w:rPr>
        <w:t>системы имеет дробно-рациональный вид</w:t>
      </w:r>
    </w:p>
    <w:bookmarkEnd w:id="0"/>
    <w:bookmarkEnd w:id="1"/>
    <w:p w:rsidR="00730989" w:rsidRPr="00CB31F5" w:rsidRDefault="00730989" w:rsidP="00730989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 w:after="120"/>
        <w:rPr>
          <w:sz w:val="30"/>
          <w:szCs w:val="30"/>
          <w:lang w:val="en-US"/>
        </w:rPr>
      </w:pPr>
      <w:r w:rsidRPr="00CB31F5">
        <w:rPr>
          <w:sz w:val="30"/>
          <w:szCs w:val="30"/>
        </w:rPr>
        <w:tab/>
      </w:r>
      <w:r w:rsidRPr="00F158F7">
        <w:rPr>
          <w:position w:val="-40"/>
          <w:sz w:val="30"/>
          <w:szCs w:val="30"/>
          <w:lang w:val="en-US"/>
        </w:rPr>
        <w:object w:dxaOrig="6240" w:dyaOrig="940">
          <v:shape id="_x0000_i1034" type="#_x0000_t75" style="width:312.65pt;height:47.35pt" o:ole="" fillcolor="window">
            <v:imagedata r:id="rId15" o:title=""/>
          </v:shape>
          <o:OLEObject Type="Embed" ProgID="Equation.3" ShapeID="_x0000_i1034" DrawAspect="Content" ObjectID="_1789816744" r:id="rId16"/>
        </w:object>
      </w:r>
      <w:r w:rsidRPr="00CB31F5">
        <w:rPr>
          <w:sz w:val="30"/>
          <w:szCs w:val="30"/>
          <w:lang w:val="en-US"/>
        </w:rPr>
        <w:t>,</w:t>
      </w:r>
      <w:r w:rsidRPr="00CB31F5">
        <w:rPr>
          <w:sz w:val="30"/>
          <w:szCs w:val="30"/>
          <w:lang w:val="en-US"/>
        </w:rPr>
        <w:tab/>
        <w:t>(</w:t>
      </w:r>
      <w:r w:rsidRPr="00730989">
        <w:rPr>
          <w:sz w:val="30"/>
          <w:szCs w:val="30"/>
          <w:lang w:val="en-US"/>
        </w:rPr>
        <w:t>3.</w:t>
      </w:r>
      <w:r w:rsidR="00D36C40">
        <w:rPr>
          <w:sz w:val="30"/>
          <w:szCs w:val="30"/>
          <w:lang w:val="en-US"/>
        </w:rPr>
        <w:t>7</w:t>
      </w:r>
      <w:r w:rsidRPr="00CB31F5">
        <w:rPr>
          <w:sz w:val="30"/>
          <w:szCs w:val="30"/>
          <w:lang w:val="en-US"/>
        </w:rPr>
        <w:t>)</w:t>
      </w:r>
    </w:p>
    <w:p w:rsidR="00730989" w:rsidRPr="00CB31F5" w:rsidRDefault="00730989" w:rsidP="00730989">
      <w:pPr>
        <w:jc w:val="both"/>
        <w:rPr>
          <w:sz w:val="30"/>
          <w:szCs w:val="30"/>
        </w:rPr>
      </w:pPr>
      <w:r w:rsidRPr="00CB31F5">
        <w:rPr>
          <w:sz w:val="30"/>
          <w:szCs w:val="30"/>
        </w:rPr>
        <w:t>где</w:t>
      </w:r>
      <w:r w:rsidRPr="00CB31F5">
        <w:rPr>
          <w:sz w:val="30"/>
          <w:szCs w:val="30"/>
          <w:lang w:val="en-US"/>
        </w:rPr>
        <w:t xml:space="preserve"> </w:t>
      </w:r>
      <w:r w:rsidRPr="00CB31F5">
        <w:rPr>
          <w:i/>
          <w:sz w:val="30"/>
          <w:szCs w:val="30"/>
          <w:lang w:val="en-US"/>
        </w:rPr>
        <w:t>B</w:t>
      </w:r>
      <w:r w:rsidRPr="00CB31F5">
        <w:rPr>
          <w:sz w:val="30"/>
          <w:szCs w:val="30"/>
          <w:lang w:val="en-US"/>
        </w:rPr>
        <w:t>(</w:t>
      </w:r>
      <w:r w:rsidRPr="00CB31F5">
        <w:rPr>
          <w:i/>
          <w:sz w:val="30"/>
          <w:szCs w:val="30"/>
          <w:lang w:val="en-US"/>
        </w:rPr>
        <w:t>p</w:t>
      </w:r>
      <w:r w:rsidRPr="00CB31F5">
        <w:rPr>
          <w:sz w:val="30"/>
          <w:szCs w:val="30"/>
          <w:lang w:val="en-US"/>
        </w:rPr>
        <w:t xml:space="preserve">) = </w:t>
      </w:r>
      <w:r w:rsidRPr="00CB31F5">
        <w:rPr>
          <w:i/>
          <w:sz w:val="30"/>
          <w:szCs w:val="30"/>
          <w:lang w:val="en-US"/>
        </w:rPr>
        <w:t>b</w:t>
      </w:r>
      <w:r w:rsidRPr="00CB31F5">
        <w:rPr>
          <w:sz w:val="30"/>
          <w:szCs w:val="30"/>
          <w:vertAlign w:val="subscript"/>
          <w:lang w:val="en-US"/>
        </w:rPr>
        <w:t>0</w:t>
      </w:r>
      <w:r w:rsidRPr="00CB31F5">
        <w:rPr>
          <w:sz w:val="30"/>
          <w:szCs w:val="30"/>
          <w:lang w:val="en-US"/>
        </w:rPr>
        <w:t xml:space="preserve"> </w:t>
      </w:r>
      <w:r w:rsidRPr="00CB31F5">
        <w:rPr>
          <w:i/>
          <w:sz w:val="30"/>
          <w:szCs w:val="30"/>
          <w:lang w:val="en-US"/>
        </w:rPr>
        <w:t>p</w:t>
      </w:r>
      <w:r w:rsidRPr="00CB31F5">
        <w:rPr>
          <w:i/>
          <w:sz w:val="30"/>
          <w:szCs w:val="30"/>
          <w:vertAlign w:val="superscript"/>
          <w:lang w:val="en-US"/>
        </w:rPr>
        <w:t>m</w:t>
      </w:r>
      <w:r w:rsidRPr="00CB31F5">
        <w:rPr>
          <w:sz w:val="30"/>
          <w:szCs w:val="30"/>
          <w:lang w:val="en-US"/>
        </w:rPr>
        <w:t xml:space="preserve"> + </w:t>
      </w:r>
      <w:r w:rsidRPr="00CB31F5">
        <w:rPr>
          <w:i/>
          <w:sz w:val="30"/>
          <w:szCs w:val="30"/>
          <w:lang w:val="en-US"/>
        </w:rPr>
        <w:t>b</w:t>
      </w:r>
      <w:r w:rsidRPr="00CB31F5">
        <w:rPr>
          <w:sz w:val="30"/>
          <w:szCs w:val="30"/>
          <w:vertAlign w:val="subscript"/>
          <w:lang w:val="en-US"/>
        </w:rPr>
        <w:t>1</w:t>
      </w:r>
      <w:r w:rsidRPr="00CB31F5">
        <w:rPr>
          <w:i/>
          <w:sz w:val="30"/>
          <w:szCs w:val="30"/>
          <w:lang w:val="en-US"/>
        </w:rPr>
        <w:t xml:space="preserve"> p</w:t>
      </w:r>
      <w:r w:rsidRPr="00CB31F5">
        <w:rPr>
          <w:i/>
          <w:sz w:val="30"/>
          <w:szCs w:val="30"/>
          <w:vertAlign w:val="superscript"/>
          <w:lang w:val="en-US"/>
        </w:rPr>
        <w:t>m</w:t>
      </w:r>
      <w:r w:rsidRPr="00CB31F5">
        <w:rPr>
          <w:sz w:val="30"/>
          <w:szCs w:val="30"/>
          <w:vertAlign w:val="superscript"/>
          <w:lang w:val="en-US"/>
        </w:rPr>
        <w:t>-1</w:t>
      </w:r>
      <w:r w:rsidRPr="00CB31F5">
        <w:rPr>
          <w:sz w:val="30"/>
          <w:szCs w:val="30"/>
          <w:lang w:val="en-US"/>
        </w:rPr>
        <w:t xml:space="preserve"> + </w:t>
      </w:r>
      <w:r w:rsidRPr="00CB31F5">
        <w:rPr>
          <w:i/>
          <w:sz w:val="30"/>
          <w:szCs w:val="30"/>
          <w:lang w:val="en-US"/>
        </w:rPr>
        <w:t>b</w:t>
      </w:r>
      <w:r w:rsidRPr="00CB31F5">
        <w:rPr>
          <w:sz w:val="30"/>
          <w:szCs w:val="30"/>
          <w:vertAlign w:val="subscript"/>
          <w:lang w:val="en-US"/>
        </w:rPr>
        <w:t xml:space="preserve">2 </w:t>
      </w:r>
      <w:r w:rsidRPr="00CB31F5">
        <w:rPr>
          <w:i/>
          <w:sz w:val="30"/>
          <w:szCs w:val="30"/>
          <w:lang w:val="en-US"/>
        </w:rPr>
        <w:t>p</w:t>
      </w:r>
      <w:r w:rsidRPr="00CB31F5">
        <w:rPr>
          <w:i/>
          <w:sz w:val="30"/>
          <w:szCs w:val="30"/>
          <w:vertAlign w:val="superscript"/>
          <w:lang w:val="en-US"/>
        </w:rPr>
        <w:t>m</w:t>
      </w:r>
      <w:r w:rsidRPr="00CB31F5">
        <w:rPr>
          <w:sz w:val="30"/>
          <w:szCs w:val="30"/>
          <w:vertAlign w:val="superscript"/>
          <w:lang w:val="en-US"/>
        </w:rPr>
        <w:t>-2</w:t>
      </w:r>
      <w:r w:rsidRPr="00CB31F5">
        <w:rPr>
          <w:sz w:val="30"/>
          <w:szCs w:val="30"/>
          <w:lang w:val="en-US"/>
        </w:rPr>
        <w:t xml:space="preserve"> + … </w:t>
      </w:r>
      <w:r w:rsidRPr="00CB31F5">
        <w:rPr>
          <w:sz w:val="30"/>
          <w:szCs w:val="30"/>
        </w:rPr>
        <w:t xml:space="preserve">+ </w:t>
      </w:r>
      <w:proofErr w:type="spellStart"/>
      <w:r w:rsidRPr="00CB31F5">
        <w:rPr>
          <w:i/>
          <w:sz w:val="30"/>
          <w:szCs w:val="30"/>
          <w:lang w:val="en-US"/>
        </w:rPr>
        <w:t>b</w:t>
      </w:r>
      <w:r w:rsidRPr="00CB31F5">
        <w:rPr>
          <w:i/>
          <w:sz w:val="30"/>
          <w:szCs w:val="30"/>
          <w:vertAlign w:val="subscript"/>
          <w:lang w:val="en-US"/>
        </w:rPr>
        <w:t>m</w:t>
      </w:r>
      <w:proofErr w:type="spellEnd"/>
      <w:r w:rsidRPr="00CB31F5">
        <w:rPr>
          <w:sz w:val="30"/>
          <w:szCs w:val="30"/>
        </w:rPr>
        <w:t xml:space="preserve"> – полином числителя,</w:t>
      </w:r>
    </w:p>
    <w:p w:rsidR="00730989" w:rsidRPr="00CB31F5" w:rsidRDefault="00730989" w:rsidP="00730989">
      <w:pPr>
        <w:jc w:val="both"/>
        <w:rPr>
          <w:sz w:val="30"/>
          <w:szCs w:val="30"/>
        </w:rPr>
      </w:pPr>
      <w:r w:rsidRPr="00730989">
        <w:rPr>
          <w:sz w:val="30"/>
          <w:szCs w:val="30"/>
        </w:rPr>
        <w:t xml:space="preserve">      </w:t>
      </w:r>
      <w:r w:rsidRPr="00CB31F5">
        <w:rPr>
          <w:i/>
          <w:sz w:val="30"/>
          <w:szCs w:val="30"/>
        </w:rPr>
        <w:t>А</w:t>
      </w:r>
      <w:r w:rsidRPr="00730989">
        <w:rPr>
          <w:sz w:val="30"/>
          <w:szCs w:val="30"/>
        </w:rPr>
        <w:t>(</w:t>
      </w:r>
      <w:r w:rsidRPr="00CB31F5">
        <w:rPr>
          <w:i/>
          <w:sz w:val="30"/>
          <w:szCs w:val="30"/>
          <w:lang w:val="en-US"/>
        </w:rPr>
        <w:t>p</w:t>
      </w:r>
      <w:r w:rsidRPr="00730989">
        <w:rPr>
          <w:sz w:val="30"/>
          <w:szCs w:val="30"/>
        </w:rPr>
        <w:t xml:space="preserve">) = </w:t>
      </w:r>
      <w:r w:rsidRPr="00CB31F5">
        <w:rPr>
          <w:i/>
          <w:sz w:val="30"/>
          <w:szCs w:val="30"/>
          <w:lang w:val="en-US"/>
        </w:rPr>
        <w:t>a</w:t>
      </w:r>
      <w:r w:rsidRPr="00730989">
        <w:rPr>
          <w:sz w:val="30"/>
          <w:szCs w:val="30"/>
          <w:vertAlign w:val="subscript"/>
        </w:rPr>
        <w:t>0</w:t>
      </w:r>
      <w:r w:rsidRPr="00730989">
        <w:rPr>
          <w:sz w:val="30"/>
          <w:szCs w:val="30"/>
        </w:rPr>
        <w:t xml:space="preserve"> </w:t>
      </w:r>
      <w:proofErr w:type="spellStart"/>
      <w:r w:rsidRPr="00CB31F5">
        <w:rPr>
          <w:i/>
          <w:sz w:val="30"/>
          <w:szCs w:val="30"/>
          <w:lang w:val="en-US"/>
        </w:rPr>
        <w:t>p</w:t>
      </w:r>
      <w:r w:rsidRPr="00CB31F5">
        <w:rPr>
          <w:i/>
          <w:sz w:val="30"/>
          <w:szCs w:val="30"/>
          <w:vertAlign w:val="superscript"/>
          <w:lang w:val="en-US"/>
        </w:rPr>
        <w:t>n</w:t>
      </w:r>
      <w:proofErr w:type="spellEnd"/>
      <w:r w:rsidRPr="00730989">
        <w:rPr>
          <w:sz w:val="30"/>
          <w:szCs w:val="30"/>
        </w:rPr>
        <w:t xml:space="preserve"> + </w:t>
      </w:r>
      <w:r w:rsidRPr="00CB31F5">
        <w:rPr>
          <w:i/>
          <w:sz w:val="30"/>
          <w:szCs w:val="30"/>
          <w:lang w:val="en-US"/>
        </w:rPr>
        <w:t>a</w:t>
      </w:r>
      <w:r w:rsidRPr="00730989">
        <w:rPr>
          <w:sz w:val="30"/>
          <w:szCs w:val="30"/>
          <w:vertAlign w:val="subscript"/>
        </w:rPr>
        <w:t>1</w:t>
      </w:r>
      <w:r w:rsidRPr="00730989">
        <w:rPr>
          <w:i/>
          <w:sz w:val="30"/>
          <w:szCs w:val="30"/>
        </w:rPr>
        <w:t xml:space="preserve"> </w:t>
      </w:r>
      <w:proofErr w:type="spellStart"/>
      <w:r w:rsidRPr="00CB31F5">
        <w:rPr>
          <w:i/>
          <w:sz w:val="30"/>
          <w:szCs w:val="30"/>
          <w:lang w:val="en-US"/>
        </w:rPr>
        <w:t>p</w:t>
      </w:r>
      <w:r w:rsidRPr="00CB31F5">
        <w:rPr>
          <w:i/>
          <w:sz w:val="30"/>
          <w:szCs w:val="30"/>
          <w:vertAlign w:val="superscript"/>
          <w:lang w:val="en-US"/>
        </w:rPr>
        <w:t>n</w:t>
      </w:r>
      <w:proofErr w:type="spellEnd"/>
      <w:r w:rsidRPr="00730989">
        <w:rPr>
          <w:sz w:val="30"/>
          <w:szCs w:val="30"/>
          <w:vertAlign w:val="superscript"/>
        </w:rPr>
        <w:t>-1</w:t>
      </w:r>
      <w:r w:rsidRPr="00730989">
        <w:rPr>
          <w:sz w:val="30"/>
          <w:szCs w:val="30"/>
        </w:rPr>
        <w:t xml:space="preserve"> + </w:t>
      </w:r>
      <w:r w:rsidRPr="00CB31F5">
        <w:rPr>
          <w:i/>
          <w:sz w:val="30"/>
          <w:szCs w:val="30"/>
          <w:lang w:val="en-US"/>
        </w:rPr>
        <w:t>a</w:t>
      </w:r>
      <w:r w:rsidRPr="00730989">
        <w:rPr>
          <w:sz w:val="30"/>
          <w:szCs w:val="30"/>
          <w:vertAlign w:val="subscript"/>
        </w:rPr>
        <w:t xml:space="preserve">2 </w:t>
      </w:r>
      <w:proofErr w:type="spellStart"/>
      <w:r w:rsidRPr="00CB31F5">
        <w:rPr>
          <w:i/>
          <w:sz w:val="30"/>
          <w:szCs w:val="30"/>
          <w:lang w:val="en-US"/>
        </w:rPr>
        <w:t>p</w:t>
      </w:r>
      <w:r w:rsidRPr="00CB31F5">
        <w:rPr>
          <w:i/>
          <w:sz w:val="30"/>
          <w:szCs w:val="30"/>
          <w:vertAlign w:val="superscript"/>
          <w:lang w:val="en-US"/>
        </w:rPr>
        <w:t>n</w:t>
      </w:r>
      <w:proofErr w:type="spellEnd"/>
      <w:r w:rsidRPr="00730989">
        <w:rPr>
          <w:sz w:val="30"/>
          <w:szCs w:val="30"/>
          <w:vertAlign w:val="superscript"/>
        </w:rPr>
        <w:t>-2</w:t>
      </w:r>
      <w:r w:rsidRPr="00730989">
        <w:rPr>
          <w:sz w:val="30"/>
          <w:szCs w:val="30"/>
        </w:rPr>
        <w:t xml:space="preserve"> + … </w:t>
      </w:r>
      <w:r w:rsidRPr="00CB31F5">
        <w:rPr>
          <w:sz w:val="30"/>
          <w:szCs w:val="30"/>
        </w:rPr>
        <w:t xml:space="preserve">+ </w:t>
      </w:r>
      <w:r w:rsidRPr="00CB31F5">
        <w:rPr>
          <w:i/>
          <w:sz w:val="30"/>
          <w:szCs w:val="30"/>
          <w:lang w:val="en-US"/>
        </w:rPr>
        <w:t>a</w:t>
      </w:r>
      <w:r w:rsidRPr="00CB31F5">
        <w:rPr>
          <w:i/>
          <w:sz w:val="30"/>
          <w:szCs w:val="30"/>
          <w:vertAlign w:val="subscript"/>
          <w:lang w:val="en-US"/>
        </w:rPr>
        <w:t>n</w:t>
      </w:r>
      <w:r w:rsidRPr="00CB31F5">
        <w:rPr>
          <w:sz w:val="30"/>
          <w:szCs w:val="30"/>
        </w:rPr>
        <w:t xml:space="preserve"> – полином знаменателя.</w:t>
      </w:r>
    </w:p>
    <w:p w:rsidR="00730989" w:rsidRPr="00DD4879" w:rsidRDefault="00730989" w:rsidP="00730989">
      <w:pPr>
        <w:ind w:firstLine="709"/>
        <w:jc w:val="both"/>
        <w:rPr>
          <w:sz w:val="30"/>
          <w:szCs w:val="30"/>
        </w:rPr>
      </w:pPr>
      <w:r w:rsidRPr="003433A9">
        <w:rPr>
          <w:sz w:val="30"/>
          <w:szCs w:val="30"/>
        </w:rPr>
        <w:t xml:space="preserve">Характеристикой системы, описывающей </w:t>
      </w:r>
      <w:r w:rsidRPr="00CC4525">
        <w:rPr>
          <w:sz w:val="30"/>
          <w:szCs w:val="30"/>
        </w:rPr>
        <w:t>свободн</w:t>
      </w:r>
      <w:r>
        <w:rPr>
          <w:sz w:val="30"/>
          <w:szCs w:val="30"/>
        </w:rPr>
        <w:t>ую</w:t>
      </w:r>
      <w:r w:rsidRPr="00CC4525">
        <w:rPr>
          <w:sz w:val="30"/>
          <w:szCs w:val="30"/>
        </w:rPr>
        <w:t xml:space="preserve"> составляющ</w:t>
      </w:r>
      <w:r>
        <w:rPr>
          <w:sz w:val="30"/>
          <w:szCs w:val="30"/>
        </w:rPr>
        <w:t xml:space="preserve">ую движения </w:t>
      </w:r>
      <w:r w:rsidRPr="00DD4879">
        <w:rPr>
          <w:sz w:val="30"/>
          <w:szCs w:val="30"/>
        </w:rPr>
        <w:t xml:space="preserve">замкнутой </w:t>
      </w:r>
      <w:r>
        <w:rPr>
          <w:sz w:val="30"/>
          <w:szCs w:val="30"/>
        </w:rPr>
        <w:t>системы</w:t>
      </w:r>
      <w:r w:rsidRPr="003433A9">
        <w:rPr>
          <w:sz w:val="30"/>
          <w:szCs w:val="30"/>
        </w:rPr>
        <w:t xml:space="preserve">, является </w:t>
      </w:r>
      <w:r w:rsidRPr="00F71056">
        <w:rPr>
          <w:i/>
          <w:sz w:val="30"/>
          <w:szCs w:val="30"/>
        </w:rPr>
        <w:t>характеристический полином</w:t>
      </w:r>
      <w:r w:rsidRPr="003433A9">
        <w:rPr>
          <w:sz w:val="30"/>
          <w:szCs w:val="30"/>
        </w:rPr>
        <w:t>, находящийся в знаменателе передаточной функции</w:t>
      </w:r>
      <w:r w:rsidRPr="00C32F7A">
        <w:rPr>
          <w:sz w:val="30"/>
          <w:szCs w:val="30"/>
        </w:rPr>
        <w:t xml:space="preserve"> </w:t>
      </w:r>
      <w:r w:rsidRPr="00DD4879">
        <w:rPr>
          <w:sz w:val="30"/>
          <w:szCs w:val="30"/>
        </w:rPr>
        <w:t>замкнутой</w:t>
      </w:r>
      <w:r w:rsidRPr="00C32F7A">
        <w:rPr>
          <w:sz w:val="30"/>
          <w:szCs w:val="30"/>
        </w:rPr>
        <w:t xml:space="preserve"> </w:t>
      </w:r>
      <w:r w:rsidRPr="00DD4879">
        <w:rPr>
          <w:sz w:val="30"/>
          <w:szCs w:val="30"/>
        </w:rPr>
        <w:t>системы:</w:t>
      </w:r>
    </w:p>
    <w:p w:rsidR="00730989" w:rsidRPr="00730989" w:rsidRDefault="00730989" w:rsidP="00730989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 w:after="120"/>
        <w:rPr>
          <w:sz w:val="30"/>
          <w:szCs w:val="30"/>
        </w:rPr>
      </w:pPr>
      <w:r w:rsidRPr="00DD4879">
        <w:rPr>
          <w:i/>
          <w:sz w:val="30"/>
          <w:szCs w:val="30"/>
        </w:rPr>
        <w:tab/>
      </w:r>
      <w:proofErr w:type="gramStart"/>
      <w:r w:rsidRPr="00DD4879">
        <w:rPr>
          <w:i/>
          <w:sz w:val="30"/>
          <w:szCs w:val="30"/>
          <w:lang w:val="en-US"/>
        </w:rPr>
        <w:t>A</w:t>
      </w:r>
      <w:r w:rsidRPr="00DD4879">
        <w:rPr>
          <w:sz w:val="30"/>
          <w:szCs w:val="30"/>
          <w:lang w:val="en-US"/>
        </w:rPr>
        <w:t>(</w:t>
      </w:r>
      <w:proofErr w:type="gramEnd"/>
      <w:r w:rsidRPr="00DD4879">
        <w:rPr>
          <w:i/>
          <w:sz w:val="30"/>
          <w:szCs w:val="30"/>
          <w:lang w:val="en-US"/>
        </w:rPr>
        <w:t>p</w:t>
      </w:r>
      <w:r w:rsidRPr="00DD4879">
        <w:rPr>
          <w:sz w:val="30"/>
          <w:szCs w:val="30"/>
          <w:lang w:val="en-US"/>
        </w:rPr>
        <w:t xml:space="preserve">) = </w:t>
      </w:r>
      <w:r>
        <w:rPr>
          <w:i/>
          <w:sz w:val="30"/>
          <w:szCs w:val="30"/>
          <w:lang w:val="en-US"/>
        </w:rPr>
        <w:t>a</w:t>
      </w:r>
      <w:r w:rsidRPr="00DD4879">
        <w:rPr>
          <w:sz w:val="30"/>
          <w:szCs w:val="30"/>
          <w:vertAlign w:val="subscript"/>
          <w:lang w:val="en-US"/>
        </w:rPr>
        <w:t>0</w:t>
      </w:r>
      <w:r w:rsidRPr="00DD4879">
        <w:rPr>
          <w:sz w:val="30"/>
          <w:szCs w:val="30"/>
          <w:lang w:val="en-US"/>
        </w:rPr>
        <w:t xml:space="preserve"> </w:t>
      </w:r>
      <w:proofErr w:type="spellStart"/>
      <w:r w:rsidRPr="00DD4879">
        <w:rPr>
          <w:i/>
          <w:sz w:val="30"/>
          <w:szCs w:val="30"/>
          <w:lang w:val="en-US"/>
        </w:rPr>
        <w:t>p</w:t>
      </w:r>
      <w:r w:rsidRPr="00DD4879">
        <w:rPr>
          <w:i/>
          <w:sz w:val="30"/>
          <w:szCs w:val="30"/>
          <w:vertAlign w:val="superscript"/>
          <w:lang w:val="en-US"/>
        </w:rPr>
        <w:t>n</w:t>
      </w:r>
      <w:proofErr w:type="spellEnd"/>
      <w:r w:rsidRPr="00DD4879">
        <w:rPr>
          <w:i/>
          <w:sz w:val="30"/>
          <w:szCs w:val="30"/>
          <w:lang w:val="en-US"/>
        </w:rPr>
        <w:t xml:space="preserve"> </w:t>
      </w:r>
      <w:r w:rsidRPr="00DD4879">
        <w:rPr>
          <w:sz w:val="30"/>
          <w:szCs w:val="30"/>
          <w:lang w:val="en-US"/>
        </w:rPr>
        <w:t>+</w:t>
      </w:r>
      <w:r w:rsidRPr="00DD4879">
        <w:rPr>
          <w:i/>
          <w:sz w:val="30"/>
          <w:szCs w:val="30"/>
          <w:lang w:val="en-US"/>
        </w:rPr>
        <w:t xml:space="preserve"> </w:t>
      </w:r>
      <w:r>
        <w:rPr>
          <w:i/>
          <w:sz w:val="30"/>
          <w:szCs w:val="30"/>
          <w:lang w:val="en-US"/>
        </w:rPr>
        <w:t>a</w:t>
      </w:r>
      <w:r w:rsidRPr="00DD4879">
        <w:rPr>
          <w:sz w:val="30"/>
          <w:szCs w:val="30"/>
          <w:vertAlign w:val="subscript"/>
          <w:lang w:val="en-US"/>
        </w:rPr>
        <w:t>1</w:t>
      </w:r>
      <w:r w:rsidRPr="00DD4879">
        <w:rPr>
          <w:sz w:val="30"/>
          <w:szCs w:val="30"/>
          <w:lang w:val="en-US"/>
        </w:rPr>
        <w:t xml:space="preserve"> </w:t>
      </w:r>
      <w:r w:rsidRPr="00DD4879">
        <w:rPr>
          <w:i/>
          <w:sz w:val="30"/>
          <w:szCs w:val="30"/>
          <w:lang w:val="en-US"/>
        </w:rPr>
        <w:t>p</w:t>
      </w:r>
      <w:r w:rsidRPr="00DD4879">
        <w:rPr>
          <w:i/>
          <w:sz w:val="30"/>
          <w:szCs w:val="30"/>
          <w:vertAlign w:val="superscript"/>
          <w:lang w:val="en-US"/>
        </w:rPr>
        <w:t>n</w:t>
      </w:r>
      <w:r w:rsidRPr="00DD4879">
        <w:rPr>
          <w:sz w:val="30"/>
          <w:szCs w:val="30"/>
          <w:vertAlign w:val="superscript"/>
          <w:lang w:val="en-US"/>
        </w:rPr>
        <w:t>-1</w:t>
      </w:r>
      <w:r w:rsidRPr="00DD4879">
        <w:rPr>
          <w:i/>
          <w:sz w:val="30"/>
          <w:szCs w:val="30"/>
          <w:lang w:val="en-US"/>
        </w:rPr>
        <w:t xml:space="preserve"> </w:t>
      </w:r>
      <w:r w:rsidRPr="00DD4879">
        <w:rPr>
          <w:sz w:val="30"/>
          <w:szCs w:val="30"/>
          <w:lang w:val="en-US"/>
        </w:rPr>
        <w:t>+ …</w:t>
      </w:r>
      <w:r w:rsidRPr="00DD4879">
        <w:rPr>
          <w:i/>
          <w:sz w:val="30"/>
          <w:szCs w:val="30"/>
          <w:lang w:val="en-US"/>
        </w:rPr>
        <w:t xml:space="preserve">.+ </w:t>
      </w:r>
      <w:r>
        <w:rPr>
          <w:i/>
          <w:sz w:val="30"/>
          <w:szCs w:val="30"/>
          <w:lang w:val="en-US"/>
        </w:rPr>
        <w:t>a</w:t>
      </w:r>
      <w:r w:rsidRPr="00DD4879">
        <w:rPr>
          <w:i/>
          <w:sz w:val="30"/>
          <w:szCs w:val="30"/>
          <w:vertAlign w:val="subscript"/>
          <w:lang w:val="en-US"/>
        </w:rPr>
        <w:t>n</w:t>
      </w:r>
      <w:r w:rsidRPr="00DD4879">
        <w:rPr>
          <w:sz w:val="30"/>
          <w:szCs w:val="30"/>
          <w:vertAlign w:val="subscript"/>
          <w:lang w:val="en-US"/>
        </w:rPr>
        <w:t>-1</w:t>
      </w:r>
      <w:r w:rsidRPr="00DD4879">
        <w:rPr>
          <w:sz w:val="30"/>
          <w:szCs w:val="30"/>
          <w:lang w:val="en-US"/>
        </w:rPr>
        <w:t xml:space="preserve"> </w:t>
      </w:r>
      <w:r w:rsidRPr="00DD4879">
        <w:rPr>
          <w:i/>
          <w:sz w:val="30"/>
          <w:szCs w:val="30"/>
          <w:lang w:val="en-US"/>
        </w:rPr>
        <w:t>p</w:t>
      </w:r>
      <w:r w:rsidRPr="00DD4879">
        <w:rPr>
          <w:sz w:val="30"/>
          <w:szCs w:val="30"/>
          <w:lang w:val="en-US"/>
        </w:rPr>
        <w:t xml:space="preserve"> +</w:t>
      </w:r>
      <w:r w:rsidRPr="00DD4879">
        <w:rPr>
          <w:i/>
          <w:sz w:val="30"/>
          <w:szCs w:val="30"/>
          <w:lang w:val="en-US"/>
        </w:rPr>
        <w:t xml:space="preserve"> </w:t>
      </w:r>
      <w:r>
        <w:rPr>
          <w:i/>
          <w:sz w:val="30"/>
          <w:szCs w:val="30"/>
          <w:lang w:val="en-US"/>
        </w:rPr>
        <w:t>a</w:t>
      </w:r>
      <w:r w:rsidRPr="00DD4879">
        <w:rPr>
          <w:i/>
          <w:sz w:val="30"/>
          <w:szCs w:val="30"/>
          <w:vertAlign w:val="subscript"/>
          <w:lang w:val="en-US"/>
        </w:rPr>
        <w:t>n</w:t>
      </w:r>
      <w:r w:rsidRPr="00DD4879">
        <w:rPr>
          <w:sz w:val="30"/>
          <w:szCs w:val="30"/>
          <w:lang w:val="en-US"/>
        </w:rPr>
        <w:t>.</w:t>
      </w:r>
      <w:r w:rsidRPr="00DD4879">
        <w:rPr>
          <w:sz w:val="30"/>
          <w:szCs w:val="30"/>
          <w:lang w:val="en-US"/>
        </w:rPr>
        <w:tab/>
      </w:r>
      <w:r w:rsidRPr="00730989">
        <w:rPr>
          <w:sz w:val="30"/>
          <w:szCs w:val="30"/>
        </w:rPr>
        <w:t>(</w:t>
      </w:r>
      <w:r w:rsidR="00D36C40">
        <w:rPr>
          <w:sz w:val="30"/>
          <w:szCs w:val="30"/>
        </w:rPr>
        <w:t>3.</w:t>
      </w:r>
      <w:r w:rsidR="00D36C40" w:rsidRPr="00757D44">
        <w:rPr>
          <w:sz w:val="30"/>
          <w:szCs w:val="30"/>
        </w:rPr>
        <w:t>8</w:t>
      </w:r>
      <w:r w:rsidRPr="00730989">
        <w:rPr>
          <w:sz w:val="30"/>
          <w:szCs w:val="30"/>
        </w:rPr>
        <w:t>)</w:t>
      </w:r>
    </w:p>
    <w:p w:rsidR="0006122D" w:rsidRPr="00DD4879" w:rsidRDefault="0006122D" w:rsidP="00BB00BA">
      <w:pPr>
        <w:ind w:firstLine="709"/>
        <w:jc w:val="both"/>
        <w:rPr>
          <w:sz w:val="30"/>
          <w:szCs w:val="30"/>
        </w:rPr>
      </w:pPr>
      <w:r w:rsidRPr="00DD4879">
        <w:rPr>
          <w:sz w:val="30"/>
          <w:szCs w:val="30"/>
        </w:rPr>
        <w:t xml:space="preserve">Для определения устойчивости по Гурвицу строится </w:t>
      </w:r>
      <w:r w:rsidRPr="00236415">
        <w:rPr>
          <w:i/>
          <w:sz w:val="30"/>
          <w:szCs w:val="30"/>
        </w:rPr>
        <w:t>матрица Гурвица</w:t>
      </w:r>
      <w:r w:rsidRPr="00DD4879">
        <w:rPr>
          <w:sz w:val="30"/>
          <w:szCs w:val="30"/>
        </w:rPr>
        <w:t>, состоящая из коэффициентов характеристического полинома замкнутой системы</w:t>
      </w:r>
      <w:r>
        <w:rPr>
          <w:sz w:val="30"/>
          <w:szCs w:val="30"/>
        </w:rPr>
        <w:t xml:space="preserve"> </w:t>
      </w:r>
      <w:r w:rsidRPr="003128E5">
        <w:rPr>
          <w:snapToGrid w:val="0"/>
          <w:sz w:val="30"/>
          <w:szCs w:val="30"/>
        </w:rPr>
        <w:t xml:space="preserve">(рис. </w:t>
      </w:r>
      <w:r w:rsidR="00757D44">
        <w:rPr>
          <w:snapToGrid w:val="0"/>
          <w:sz w:val="30"/>
          <w:szCs w:val="30"/>
        </w:rPr>
        <w:t>3.2</w:t>
      </w:r>
      <w:r w:rsidRPr="003128E5">
        <w:rPr>
          <w:snapToGrid w:val="0"/>
          <w:sz w:val="30"/>
          <w:szCs w:val="30"/>
        </w:rPr>
        <w:t>)</w:t>
      </w:r>
      <w:r w:rsidRPr="00DD4879">
        <w:rPr>
          <w:sz w:val="30"/>
          <w:szCs w:val="30"/>
        </w:rPr>
        <w:t>.</w:t>
      </w:r>
    </w:p>
    <w:p w:rsidR="002F0D7A" w:rsidRPr="00DD4879" w:rsidRDefault="002F0D7A" w:rsidP="002F0D7A">
      <w:pPr>
        <w:ind w:firstLine="709"/>
        <w:jc w:val="both"/>
        <w:rPr>
          <w:snapToGrid w:val="0"/>
          <w:sz w:val="30"/>
          <w:szCs w:val="30"/>
        </w:rPr>
      </w:pPr>
      <w:r w:rsidRPr="00DD4879">
        <w:rPr>
          <w:snapToGrid w:val="0"/>
          <w:sz w:val="30"/>
          <w:szCs w:val="30"/>
        </w:rPr>
        <w:t xml:space="preserve">По </w:t>
      </w:r>
      <w:r w:rsidRPr="00DD4879">
        <w:rPr>
          <w:sz w:val="30"/>
          <w:szCs w:val="30"/>
        </w:rPr>
        <w:t>главной</w:t>
      </w:r>
      <w:r w:rsidRPr="00DD4879">
        <w:rPr>
          <w:snapToGrid w:val="0"/>
          <w:sz w:val="30"/>
          <w:szCs w:val="30"/>
        </w:rPr>
        <w:t xml:space="preserve"> диагонали матрицы</w:t>
      </w:r>
      <w:r w:rsidRPr="00AA34BC">
        <w:rPr>
          <w:snapToGrid w:val="0"/>
          <w:sz w:val="30"/>
          <w:szCs w:val="30"/>
        </w:rPr>
        <w:t xml:space="preserve"> </w:t>
      </w:r>
      <w:r w:rsidRPr="00AA34BC">
        <w:rPr>
          <w:i/>
          <w:snapToGrid w:val="0"/>
          <w:sz w:val="30"/>
          <w:szCs w:val="30"/>
          <w:lang w:val="en-US"/>
        </w:rPr>
        <w:t>H</w:t>
      </w:r>
      <w:r w:rsidRPr="00DD4879">
        <w:rPr>
          <w:snapToGrid w:val="0"/>
          <w:sz w:val="30"/>
          <w:szCs w:val="30"/>
        </w:rPr>
        <w:t xml:space="preserve"> от верхнего левого угла записываются по порядку все коэффициенты </w:t>
      </w:r>
      <w:r w:rsidRPr="00DD4879">
        <w:rPr>
          <w:sz w:val="30"/>
          <w:szCs w:val="30"/>
        </w:rPr>
        <w:t xml:space="preserve">характеристического полинома </w:t>
      </w:r>
      <w:bookmarkStart w:id="2" w:name="OLE_LINK19"/>
      <w:bookmarkStart w:id="3" w:name="OLE_LINK20"/>
      <w:bookmarkStart w:id="4" w:name="OLE_LINK17"/>
      <w:bookmarkStart w:id="5" w:name="OLE_LINK18"/>
      <w:r w:rsidRPr="00DD4879">
        <w:rPr>
          <w:sz w:val="30"/>
          <w:szCs w:val="30"/>
        </w:rPr>
        <w:t xml:space="preserve">замкнутой </w:t>
      </w:r>
      <w:bookmarkEnd w:id="2"/>
      <w:bookmarkEnd w:id="3"/>
      <w:r w:rsidRPr="00DD4879">
        <w:rPr>
          <w:sz w:val="30"/>
          <w:szCs w:val="30"/>
        </w:rPr>
        <w:t>системы</w:t>
      </w:r>
      <w:bookmarkEnd w:id="4"/>
      <w:bookmarkEnd w:id="5"/>
      <w:r w:rsidRPr="00DD4879">
        <w:rPr>
          <w:snapToGrid w:val="0"/>
          <w:sz w:val="30"/>
          <w:szCs w:val="30"/>
        </w:rPr>
        <w:t xml:space="preserve">, начиная с </w:t>
      </w:r>
      <w:r>
        <w:rPr>
          <w:i/>
          <w:snapToGrid w:val="0"/>
          <w:sz w:val="30"/>
          <w:szCs w:val="30"/>
          <w:lang w:val="en-US"/>
        </w:rPr>
        <w:t>a</w:t>
      </w:r>
      <w:r w:rsidRPr="00DD4879">
        <w:rPr>
          <w:snapToGrid w:val="0"/>
          <w:sz w:val="30"/>
          <w:szCs w:val="30"/>
          <w:vertAlign w:val="subscript"/>
        </w:rPr>
        <w:t>1</w:t>
      </w:r>
      <w:r w:rsidRPr="00DD4879">
        <w:rPr>
          <w:snapToGrid w:val="0"/>
          <w:sz w:val="30"/>
          <w:szCs w:val="30"/>
        </w:rPr>
        <w:t xml:space="preserve"> и заканчивая </w:t>
      </w:r>
      <w:r>
        <w:rPr>
          <w:i/>
          <w:snapToGrid w:val="0"/>
          <w:sz w:val="30"/>
          <w:szCs w:val="30"/>
          <w:lang w:val="en-US"/>
        </w:rPr>
        <w:t>a</w:t>
      </w:r>
      <w:r w:rsidRPr="00DD4879">
        <w:rPr>
          <w:i/>
          <w:snapToGrid w:val="0"/>
          <w:sz w:val="30"/>
          <w:szCs w:val="30"/>
          <w:vertAlign w:val="subscript"/>
          <w:lang w:val="en-US"/>
        </w:rPr>
        <w:t>n</w:t>
      </w:r>
      <w:r w:rsidRPr="00DD4879">
        <w:rPr>
          <w:snapToGrid w:val="0"/>
          <w:sz w:val="30"/>
          <w:szCs w:val="30"/>
        </w:rPr>
        <w:t>.</w:t>
      </w:r>
    </w:p>
    <w:p w:rsidR="002F0D7A" w:rsidRPr="00DD4879" w:rsidRDefault="002F0D7A" w:rsidP="002F0D7A">
      <w:pPr>
        <w:ind w:firstLine="709"/>
        <w:jc w:val="both"/>
        <w:rPr>
          <w:snapToGrid w:val="0"/>
          <w:sz w:val="30"/>
          <w:szCs w:val="30"/>
        </w:rPr>
      </w:pPr>
      <w:r w:rsidRPr="00DD4879">
        <w:rPr>
          <w:snapToGrid w:val="0"/>
          <w:sz w:val="30"/>
          <w:szCs w:val="30"/>
        </w:rPr>
        <w:t xml:space="preserve">Затем каждый столбец матрицы дополняется таким образом, чтобы вниз от диагонали номер индекса коэффициента </w:t>
      </w:r>
      <w:r>
        <w:rPr>
          <w:i/>
          <w:snapToGrid w:val="0"/>
          <w:sz w:val="30"/>
          <w:szCs w:val="30"/>
          <w:lang w:val="en-US"/>
        </w:rPr>
        <w:t>a</w:t>
      </w:r>
      <w:r w:rsidRPr="00DD4879">
        <w:rPr>
          <w:snapToGrid w:val="0"/>
          <w:sz w:val="30"/>
          <w:szCs w:val="30"/>
        </w:rPr>
        <w:t xml:space="preserve"> уменьшался, а вверх – увеличивался. Коэффициенты с индексами меньше 0 и больше, чем </w:t>
      </w:r>
      <w:r w:rsidRPr="00DD4879">
        <w:rPr>
          <w:i/>
          <w:snapToGrid w:val="0"/>
          <w:sz w:val="30"/>
          <w:szCs w:val="30"/>
          <w:lang w:val="en-US"/>
        </w:rPr>
        <w:t>n</w:t>
      </w:r>
      <w:r w:rsidRPr="00DD4879">
        <w:rPr>
          <w:snapToGrid w:val="0"/>
          <w:sz w:val="30"/>
          <w:szCs w:val="30"/>
        </w:rPr>
        <w:t xml:space="preserve"> заменяются нулями.</w:t>
      </w:r>
    </w:p>
    <w:p w:rsidR="00615FE6" w:rsidRPr="0006122D" w:rsidRDefault="00615FE6" w:rsidP="00BB00BA">
      <w:pPr>
        <w:ind w:firstLine="709"/>
        <w:jc w:val="both"/>
        <w:rPr>
          <w:sz w:val="30"/>
          <w:szCs w:val="30"/>
        </w:rPr>
      </w:pPr>
      <w:r w:rsidRPr="00DD4879">
        <w:rPr>
          <w:b/>
          <w:bCs/>
          <w:color w:val="000000"/>
          <w:sz w:val="30"/>
          <w:szCs w:val="30"/>
        </w:rPr>
        <w:t>Фо</w:t>
      </w:r>
      <w:r>
        <w:rPr>
          <w:b/>
          <w:bCs/>
          <w:color w:val="000000"/>
          <w:sz w:val="30"/>
          <w:szCs w:val="30"/>
        </w:rPr>
        <w:t xml:space="preserve">рмулировка критерия Гурвица. </w:t>
      </w:r>
      <w:r w:rsidRPr="00DD4879">
        <w:rPr>
          <w:sz w:val="30"/>
          <w:szCs w:val="30"/>
        </w:rPr>
        <w:t>Для устойчивой замкнутой системы необходимо и достаточно, чтобы все</w:t>
      </w:r>
      <w:r w:rsidRPr="00DD4879">
        <w:rPr>
          <w:i/>
          <w:sz w:val="30"/>
          <w:szCs w:val="30"/>
        </w:rPr>
        <w:t xml:space="preserve"> </w:t>
      </w:r>
      <w:r w:rsidRPr="00DD4879">
        <w:rPr>
          <w:i/>
          <w:sz w:val="30"/>
          <w:szCs w:val="30"/>
          <w:lang w:val="en-US"/>
        </w:rPr>
        <w:t>n</w:t>
      </w:r>
      <w:r w:rsidRPr="00DD4879">
        <w:rPr>
          <w:sz w:val="30"/>
          <w:szCs w:val="30"/>
        </w:rPr>
        <w:t xml:space="preserve"> главных диагональных миноров</w:t>
      </w:r>
      <w:r>
        <w:rPr>
          <w:sz w:val="30"/>
          <w:szCs w:val="30"/>
        </w:rPr>
        <w:t xml:space="preserve"> (определителей</w:t>
      </w:r>
      <w:r w:rsidRPr="009A475D">
        <w:rPr>
          <w:sz w:val="30"/>
          <w:szCs w:val="30"/>
        </w:rPr>
        <w:t xml:space="preserve"> </w:t>
      </w:r>
      <w:r w:rsidRPr="00D61A6E">
        <w:rPr>
          <w:spacing w:val="-4"/>
          <w:sz w:val="30"/>
          <w:szCs w:val="30"/>
        </w:rPr>
        <w:t>Δ</w:t>
      </w:r>
      <w:r w:rsidRPr="00D61A6E">
        <w:rPr>
          <w:spacing w:val="-4"/>
          <w:sz w:val="30"/>
          <w:szCs w:val="30"/>
          <w:vertAlign w:val="subscript"/>
        </w:rPr>
        <w:t>1</w:t>
      </w:r>
      <w:r w:rsidRPr="00D61A6E">
        <w:rPr>
          <w:sz w:val="30"/>
          <w:szCs w:val="30"/>
        </w:rPr>
        <w:t xml:space="preserve">, </w:t>
      </w:r>
      <w:r w:rsidRPr="00D61A6E">
        <w:rPr>
          <w:spacing w:val="-4"/>
          <w:sz w:val="30"/>
          <w:szCs w:val="30"/>
        </w:rPr>
        <w:t>Δ</w:t>
      </w:r>
      <w:r w:rsidRPr="00D61A6E">
        <w:rPr>
          <w:spacing w:val="-4"/>
          <w:sz w:val="30"/>
          <w:szCs w:val="30"/>
          <w:vertAlign w:val="subscript"/>
        </w:rPr>
        <w:t>2</w:t>
      </w:r>
      <w:r w:rsidRPr="00D61A6E">
        <w:rPr>
          <w:sz w:val="30"/>
          <w:szCs w:val="30"/>
        </w:rPr>
        <w:t xml:space="preserve">, </w:t>
      </w:r>
      <w:r w:rsidRPr="00D61A6E">
        <w:rPr>
          <w:spacing w:val="-4"/>
          <w:sz w:val="30"/>
          <w:szCs w:val="30"/>
        </w:rPr>
        <w:t>Δ</w:t>
      </w:r>
      <w:r w:rsidRPr="00D61A6E">
        <w:rPr>
          <w:spacing w:val="-4"/>
          <w:sz w:val="30"/>
          <w:szCs w:val="30"/>
          <w:vertAlign w:val="subscript"/>
        </w:rPr>
        <w:t>3</w:t>
      </w:r>
      <w:r w:rsidRPr="00D61A6E">
        <w:rPr>
          <w:sz w:val="30"/>
          <w:szCs w:val="30"/>
        </w:rPr>
        <w:t>, …</w:t>
      </w:r>
      <w:r w:rsidRPr="00D61A6E">
        <w:rPr>
          <w:spacing w:val="-4"/>
          <w:sz w:val="30"/>
          <w:szCs w:val="30"/>
        </w:rPr>
        <w:t xml:space="preserve"> Δ</w:t>
      </w:r>
      <w:r w:rsidRPr="00D61A6E">
        <w:rPr>
          <w:i/>
          <w:spacing w:val="-4"/>
          <w:sz w:val="30"/>
          <w:szCs w:val="30"/>
          <w:vertAlign w:val="subscript"/>
          <w:lang w:val="en-US"/>
        </w:rPr>
        <w:t>n</w:t>
      </w:r>
      <w:r>
        <w:rPr>
          <w:sz w:val="30"/>
          <w:szCs w:val="30"/>
        </w:rPr>
        <w:t xml:space="preserve">) </w:t>
      </w:r>
      <w:r w:rsidRPr="00DD4879">
        <w:rPr>
          <w:sz w:val="30"/>
          <w:szCs w:val="30"/>
        </w:rPr>
        <w:t>матрицы были положи</w:t>
      </w:r>
      <w:r>
        <w:rPr>
          <w:sz w:val="30"/>
          <w:szCs w:val="30"/>
        </w:rPr>
        <w:t>тельны</w:t>
      </w:r>
      <w:r w:rsidRPr="0006122D">
        <w:rPr>
          <w:sz w:val="30"/>
          <w:szCs w:val="30"/>
        </w:rPr>
        <w:t>.</w:t>
      </w:r>
    </w:p>
    <w:p w:rsidR="00615FE6" w:rsidRPr="00DD4879" w:rsidRDefault="00615FE6" w:rsidP="00BB00BA">
      <w:pPr>
        <w:ind w:firstLine="709"/>
        <w:jc w:val="both"/>
        <w:rPr>
          <w:sz w:val="30"/>
          <w:szCs w:val="30"/>
        </w:rPr>
      </w:pPr>
      <w:r w:rsidRPr="00DD4879">
        <w:rPr>
          <w:sz w:val="30"/>
          <w:szCs w:val="30"/>
        </w:rPr>
        <w:t xml:space="preserve">Если хотя бы один определитель будет равен нулю, то система будет </w:t>
      </w:r>
      <w:proofErr w:type="gramStart"/>
      <w:r w:rsidRPr="00DD4879">
        <w:rPr>
          <w:sz w:val="30"/>
          <w:szCs w:val="30"/>
        </w:rPr>
        <w:t>находится</w:t>
      </w:r>
      <w:proofErr w:type="gramEnd"/>
      <w:r w:rsidRPr="00DD4879">
        <w:rPr>
          <w:sz w:val="30"/>
          <w:szCs w:val="30"/>
        </w:rPr>
        <w:t xml:space="preserve"> </w:t>
      </w:r>
      <w:r w:rsidRPr="00C86C4C">
        <w:rPr>
          <w:b/>
          <w:i/>
          <w:sz w:val="30"/>
          <w:szCs w:val="30"/>
        </w:rPr>
        <w:t>на границе устойчивости</w:t>
      </w:r>
      <w:r w:rsidRPr="00DD4879">
        <w:rPr>
          <w:sz w:val="30"/>
          <w:szCs w:val="30"/>
        </w:rPr>
        <w:t xml:space="preserve">. Если хотя бы один </w:t>
      </w:r>
      <w:r w:rsidRPr="00DD4879">
        <w:rPr>
          <w:sz w:val="30"/>
          <w:szCs w:val="30"/>
        </w:rPr>
        <w:lastRenderedPageBreak/>
        <w:t xml:space="preserve">определитель будет отрицателен, то система </w:t>
      </w:r>
      <w:r w:rsidRPr="00C86C4C">
        <w:rPr>
          <w:b/>
          <w:i/>
          <w:sz w:val="30"/>
          <w:szCs w:val="30"/>
        </w:rPr>
        <w:t>неустойчива</w:t>
      </w:r>
      <w:r w:rsidRPr="00DD4879">
        <w:rPr>
          <w:sz w:val="30"/>
          <w:szCs w:val="30"/>
        </w:rPr>
        <w:t>, не зависимо от числа положительных или нулевых определителей.</w:t>
      </w:r>
    </w:p>
    <w:p w:rsidR="00BC089E" w:rsidRPr="004E3557" w:rsidRDefault="00BC089E" w:rsidP="00BC089E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rPr>
          <w:sz w:val="26"/>
          <w:szCs w:val="26"/>
        </w:rPr>
      </w:pPr>
    </w:p>
    <w:p w:rsidR="00BC089E" w:rsidRDefault="003058DC" w:rsidP="00BC089E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 w:after="120"/>
        <w:rPr>
          <w:sz w:val="30"/>
          <w:szCs w:val="30"/>
        </w:rPr>
      </w:pPr>
      <w:r>
        <w:rPr>
          <w:noProof/>
          <w:sz w:val="30"/>
          <w:szCs w:val="30"/>
        </w:rPr>
        <w:pict>
          <v:shape id="_x0000_s1997" type="#_x0000_t202" style="position:absolute;margin-left:250.5pt;margin-top:67.1pt;width:23.3pt;height:18pt;z-index:251665408" filled="f" stroked="f">
            <v:textbox style="mso-next-textbox:#_x0000_s1997" inset="0,0,0,0">
              <w:txbxContent>
                <w:p w:rsidR="00BC089E" w:rsidRPr="009A475D" w:rsidRDefault="00BC089E" w:rsidP="00BC089E">
                  <w:pPr>
                    <w:jc w:val="center"/>
                    <w:rPr>
                      <w:color w:val="FF0000"/>
                      <w:sz w:val="26"/>
                      <w:szCs w:val="26"/>
                      <w:lang w:val="en-US"/>
                    </w:rPr>
                  </w:pPr>
                  <w:r w:rsidRPr="009A475D">
                    <w:rPr>
                      <w:color w:val="FF0000"/>
                      <w:spacing w:val="-4"/>
                      <w:sz w:val="26"/>
                      <w:szCs w:val="26"/>
                    </w:rPr>
                    <w:t>Δ</w:t>
                  </w:r>
                  <w:r>
                    <w:rPr>
                      <w:color w:val="FF0000"/>
                      <w:spacing w:val="-4"/>
                      <w:sz w:val="26"/>
                      <w:szCs w:val="26"/>
                      <w:vertAlign w:val="subscript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sz w:val="30"/>
          <w:szCs w:val="30"/>
        </w:rPr>
        <w:pict>
          <v:rect id="_x0000_s1996" style="position:absolute;margin-left:170.45pt;margin-top:6.65pt;width:85.05pt;height:68.05pt;z-index:251664384" filled="f" strokecolor="red" strokeweight=".5pt">
            <v:stroke dashstyle="longDash"/>
          </v:rect>
        </w:pict>
      </w:r>
      <w:r>
        <w:rPr>
          <w:noProof/>
          <w:sz w:val="30"/>
          <w:szCs w:val="30"/>
        </w:rPr>
        <w:pict>
          <v:shape id="_x0000_s1995" type="#_x0000_t202" style="position:absolute;margin-left:219.2pt;margin-top:45pt;width:23.3pt;height:18pt;z-index:251663360" filled="f" stroked="f">
            <v:textbox style="mso-next-textbox:#_x0000_s1995" inset="0,0,0,0">
              <w:txbxContent>
                <w:p w:rsidR="00BC089E" w:rsidRPr="009A475D" w:rsidRDefault="00BC089E" w:rsidP="00BC089E">
                  <w:pPr>
                    <w:jc w:val="center"/>
                    <w:rPr>
                      <w:color w:val="FF0000"/>
                      <w:sz w:val="26"/>
                      <w:szCs w:val="26"/>
                      <w:lang w:val="en-US"/>
                    </w:rPr>
                  </w:pPr>
                  <w:r w:rsidRPr="009A475D">
                    <w:rPr>
                      <w:color w:val="FF0000"/>
                      <w:spacing w:val="-4"/>
                      <w:sz w:val="26"/>
                      <w:szCs w:val="26"/>
                    </w:rPr>
                    <w:t>Δ</w:t>
                  </w:r>
                  <w:r w:rsidRPr="009A475D">
                    <w:rPr>
                      <w:color w:val="FF0000"/>
                      <w:spacing w:val="-4"/>
                      <w:sz w:val="26"/>
                      <w:szCs w:val="26"/>
                      <w:vertAlign w:val="subscript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sz w:val="30"/>
          <w:szCs w:val="30"/>
        </w:rPr>
        <w:pict>
          <v:shape id="_x0000_s1993" type="#_x0000_t202" style="position:absolute;margin-left:187.55pt;margin-top:22.25pt;width:23.3pt;height:18pt;z-index:251661312" filled="f" stroked="f">
            <v:textbox style="mso-next-textbox:#_x0000_s1993" inset="0,0,0,0">
              <w:txbxContent>
                <w:p w:rsidR="00BC089E" w:rsidRPr="009A475D" w:rsidRDefault="00BC089E" w:rsidP="00BC089E">
                  <w:pPr>
                    <w:jc w:val="center"/>
                    <w:rPr>
                      <w:color w:val="FF0000"/>
                      <w:sz w:val="26"/>
                      <w:szCs w:val="26"/>
                      <w:lang w:val="en-US"/>
                    </w:rPr>
                  </w:pPr>
                  <w:r w:rsidRPr="009A475D">
                    <w:rPr>
                      <w:color w:val="FF0000"/>
                      <w:spacing w:val="-4"/>
                      <w:sz w:val="26"/>
                      <w:szCs w:val="26"/>
                    </w:rPr>
                    <w:t>Δ</w:t>
                  </w:r>
                  <w:r w:rsidRPr="009A475D">
                    <w:rPr>
                      <w:color w:val="FF0000"/>
                      <w:spacing w:val="-4"/>
                      <w:sz w:val="26"/>
                      <w:szCs w:val="26"/>
                      <w:vertAlign w:val="subscript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sz w:val="30"/>
          <w:szCs w:val="30"/>
        </w:rPr>
        <w:pict>
          <v:rect id="_x0000_s1994" style="position:absolute;margin-left:170.45pt;margin-top:6.65pt;width:53.85pt;height:45.35pt;z-index:251662336" filled="f" strokecolor="red" strokeweight=".5pt">
            <v:stroke dashstyle="longDash"/>
          </v:rect>
        </w:pict>
      </w:r>
      <w:r>
        <w:rPr>
          <w:noProof/>
          <w:sz w:val="30"/>
          <w:szCs w:val="30"/>
        </w:rPr>
        <w:pict>
          <v:rect id="_x0000_s1992" style="position:absolute;margin-left:170.45pt;margin-top:6.65pt;width:22.7pt;height:22.7pt;z-index:251660288" filled="f" strokecolor="red" strokeweight=".5pt">
            <v:stroke dashstyle="longDash"/>
          </v:rect>
        </w:pict>
      </w:r>
      <w:r>
        <w:rPr>
          <w:noProof/>
          <w:sz w:val="30"/>
          <w:szCs w:val="30"/>
        </w:rPr>
        <w:pict>
          <v:shape id="_x0000_s1999" type="#_x0000_t202" style="position:absolute;margin-left:305.45pt;margin-top:111.05pt;width:23.3pt;height:18pt;z-index:251667456" filled="f" stroked="f">
            <v:textbox style="mso-next-textbox:#_x0000_s1999" inset="0,0,0,0">
              <w:txbxContent>
                <w:p w:rsidR="00BC089E" w:rsidRPr="009A475D" w:rsidRDefault="00BC089E" w:rsidP="00BC089E">
                  <w:pPr>
                    <w:jc w:val="center"/>
                    <w:rPr>
                      <w:color w:val="FF0000"/>
                      <w:sz w:val="26"/>
                      <w:szCs w:val="26"/>
                      <w:lang w:val="en-US"/>
                    </w:rPr>
                  </w:pPr>
                  <w:r w:rsidRPr="009A475D">
                    <w:rPr>
                      <w:color w:val="FF0000"/>
                      <w:spacing w:val="-4"/>
                      <w:sz w:val="26"/>
                      <w:szCs w:val="26"/>
                    </w:rPr>
                    <w:t>Δ</w:t>
                  </w:r>
                  <w:r>
                    <w:rPr>
                      <w:i/>
                      <w:color w:val="FF0000"/>
                      <w:spacing w:val="-4"/>
                      <w:sz w:val="26"/>
                      <w:szCs w:val="26"/>
                      <w:vertAlign w:val="subscript"/>
                      <w:lang w:val="en-US"/>
                    </w:rPr>
                    <w:t>n</w:t>
                  </w:r>
                </w:p>
              </w:txbxContent>
            </v:textbox>
          </v:shape>
        </w:pict>
      </w:r>
      <w:r>
        <w:rPr>
          <w:noProof/>
          <w:sz w:val="30"/>
          <w:szCs w:val="30"/>
        </w:rPr>
        <w:pict>
          <v:rect id="_x0000_s1998" style="position:absolute;margin-left:170.45pt;margin-top:6.65pt;width:138.85pt;height:110.55pt;z-index:251666432" filled="f" strokecolor="red" strokeweight=".5pt">
            <v:stroke dashstyle="longDash"/>
          </v:rect>
        </w:pict>
      </w:r>
      <w:r w:rsidR="00BC089E" w:rsidRPr="00DD4879">
        <w:rPr>
          <w:sz w:val="30"/>
          <w:szCs w:val="30"/>
        </w:rPr>
        <w:tab/>
      </w:r>
      <w:r w:rsidR="00BC089E" w:rsidRPr="004E3557">
        <w:rPr>
          <w:position w:val="-106"/>
          <w:sz w:val="30"/>
          <w:szCs w:val="30"/>
        </w:rPr>
        <w:object w:dxaOrig="3400" w:dyaOrig="2260">
          <v:shape id="_x0000_i1035" type="#_x0000_t75" style="width:170.55pt;height:113.7pt" o:ole="">
            <v:imagedata r:id="rId17" o:title=""/>
          </v:shape>
          <o:OLEObject Type="Embed" ProgID="Equation.DSMT4" ShapeID="_x0000_i1035" DrawAspect="Content" ObjectID="_1789816745" r:id="rId18"/>
        </w:object>
      </w:r>
      <w:r w:rsidR="00BC089E" w:rsidRPr="00DD4879">
        <w:rPr>
          <w:sz w:val="30"/>
          <w:szCs w:val="30"/>
        </w:rPr>
        <w:t>.</w:t>
      </w:r>
      <w:r w:rsidR="00BC089E" w:rsidRPr="00DD4879">
        <w:rPr>
          <w:sz w:val="30"/>
          <w:szCs w:val="30"/>
        </w:rPr>
        <w:tab/>
      </w:r>
    </w:p>
    <w:p w:rsidR="00BC089E" w:rsidRPr="00BC089E" w:rsidRDefault="00BC089E" w:rsidP="00BC089E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rPr>
          <w:sz w:val="26"/>
          <w:szCs w:val="26"/>
        </w:rPr>
      </w:pPr>
    </w:p>
    <w:p w:rsidR="00BC089E" w:rsidRPr="00BC089E" w:rsidRDefault="00BC089E" w:rsidP="00BC089E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rPr>
          <w:sz w:val="26"/>
          <w:szCs w:val="26"/>
        </w:rPr>
      </w:pPr>
      <w:r w:rsidRPr="00236415">
        <w:rPr>
          <w:sz w:val="26"/>
          <w:szCs w:val="26"/>
        </w:rPr>
        <w:tab/>
        <w:t xml:space="preserve">Рис. </w:t>
      </w:r>
      <w:r w:rsidR="00757D44">
        <w:rPr>
          <w:sz w:val="26"/>
          <w:szCs w:val="26"/>
        </w:rPr>
        <w:t>3.2</w:t>
      </w:r>
      <w:r w:rsidRPr="00236415">
        <w:rPr>
          <w:sz w:val="26"/>
          <w:szCs w:val="26"/>
        </w:rPr>
        <w:t>. Матрица Гурвица</w:t>
      </w:r>
      <w:r w:rsidRPr="00236415">
        <w:rPr>
          <w:sz w:val="26"/>
          <w:szCs w:val="26"/>
        </w:rPr>
        <w:tab/>
      </w:r>
    </w:p>
    <w:p w:rsidR="00BC089E" w:rsidRPr="00BC089E" w:rsidRDefault="00BC089E" w:rsidP="00BC089E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rPr>
          <w:sz w:val="26"/>
          <w:szCs w:val="26"/>
        </w:rPr>
      </w:pPr>
    </w:p>
    <w:p w:rsidR="004709A8" w:rsidRPr="00DD4879" w:rsidRDefault="004709A8" w:rsidP="004709A8">
      <w:pPr>
        <w:spacing w:line="245" w:lineRule="auto"/>
        <w:ind w:firstLine="709"/>
        <w:jc w:val="both"/>
        <w:rPr>
          <w:b/>
          <w:sz w:val="30"/>
          <w:szCs w:val="30"/>
        </w:rPr>
      </w:pPr>
      <w:r w:rsidRPr="00DD4879">
        <w:rPr>
          <w:b/>
          <w:i/>
          <w:sz w:val="30"/>
          <w:szCs w:val="30"/>
        </w:rPr>
        <w:t>Пример критерия Гурвица</w:t>
      </w:r>
    </w:p>
    <w:p w:rsidR="004709A8" w:rsidRPr="00DD4879" w:rsidRDefault="004709A8" w:rsidP="004709A8">
      <w:pPr>
        <w:spacing w:line="245" w:lineRule="auto"/>
        <w:ind w:firstLine="709"/>
        <w:jc w:val="both"/>
        <w:rPr>
          <w:sz w:val="30"/>
          <w:szCs w:val="30"/>
        </w:rPr>
      </w:pPr>
      <w:r w:rsidRPr="00DD4879">
        <w:rPr>
          <w:sz w:val="30"/>
          <w:szCs w:val="30"/>
        </w:rPr>
        <w:t>Дана передаточная функция разомкнутой системы</w:t>
      </w:r>
    </w:p>
    <w:p w:rsidR="004709A8" w:rsidRPr="00DD4879" w:rsidRDefault="004709A8" w:rsidP="004709A8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00" w:beforeAutospacing="1" w:after="100" w:afterAutospacing="1" w:line="245" w:lineRule="auto"/>
        <w:rPr>
          <w:sz w:val="30"/>
          <w:szCs w:val="30"/>
        </w:rPr>
      </w:pPr>
      <w:r w:rsidRPr="00DD4879">
        <w:rPr>
          <w:sz w:val="30"/>
          <w:szCs w:val="30"/>
        </w:rPr>
        <w:tab/>
      </w:r>
      <w:r w:rsidRPr="005434BB">
        <w:rPr>
          <w:position w:val="-38"/>
          <w:sz w:val="30"/>
          <w:szCs w:val="30"/>
        </w:rPr>
        <w:object w:dxaOrig="4800" w:dyaOrig="900">
          <v:shape id="_x0000_i1036" type="#_x0000_t75" style="width:238.75pt;height:45.45pt" o:ole="">
            <v:imagedata r:id="rId19" o:title=""/>
          </v:shape>
          <o:OLEObject Type="Embed" ProgID="Equation.3" ShapeID="_x0000_i1036" DrawAspect="Content" ObjectID="_1789816746" r:id="rId20"/>
        </w:object>
      </w:r>
      <w:r w:rsidRPr="00DD4879">
        <w:rPr>
          <w:sz w:val="30"/>
          <w:szCs w:val="30"/>
        </w:rPr>
        <w:t>.</w:t>
      </w:r>
      <w:r w:rsidRPr="00DD4879">
        <w:rPr>
          <w:sz w:val="30"/>
          <w:szCs w:val="30"/>
        </w:rPr>
        <w:tab/>
        <w:t>(3.</w:t>
      </w:r>
      <w:r w:rsidR="00D36C40" w:rsidRPr="00480343">
        <w:rPr>
          <w:sz w:val="30"/>
          <w:szCs w:val="30"/>
        </w:rPr>
        <w:t>9</w:t>
      </w:r>
      <w:r w:rsidRPr="00DD4879">
        <w:rPr>
          <w:sz w:val="30"/>
          <w:szCs w:val="30"/>
        </w:rPr>
        <w:t>)</w:t>
      </w:r>
    </w:p>
    <w:p w:rsidR="004709A8" w:rsidRPr="00DD4879" w:rsidRDefault="004709A8" w:rsidP="004709A8">
      <w:pPr>
        <w:spacing w:line="245" w:lineRule="auto"/>
        <w:ind w:firstLine="709"/>
        <w:jc w:val="both"/>
        <w:rPr>
          <w:sz w:val="30"/>
          <w:szCs w:val="30"/>
        </w:rPr>
      </w:pPr>
      <w:r w:rsidRPr="00DD4879">
        <w:rPr>
          <w:sz w:val="30"/>
          <w:szCs w:val="30"/>
        </w:rPr>
        <w:t>Для определения устойчивости данной системы, охваченной единичной отрицательной обратной связью, по критерию Гурвица необходимо составить характеристический полином замкнутой системы:</w:t>
      </w:r>
    </w:p>
    <w:p w:rsidR="004709A8" w:rsidRPr="003E5A8F" w:rsidRDefault="004709A8" w:rsidP="004709A8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00" w:beforeAutospacing="1" w:after="100" w:afterAutospacing="1" w:line="245" w:lineRule="auto"/>
        <w:rPr>
          <w:sz w:val="30"/>
          <w:szCs w:val="30"/>
          <w:lang w:val="en-US"/>
        </w:rPr>
      </w:pPr>
      <w:r>
        <w:rPr>
          <w:i/>
          <w:sz w:val="30"/>
          <w:szCs w:val="30"/>
        </w:rPr>
        <w:tab/>
      </w:r>
      <w:proofErr w:type="gramStart"/>
      <w:r w:rsidRPr="005434BB">
        <w:rPr>
          <w:i/>
          <w:sz w:val="30"/>
          <w:szCs w:val="30"/>
          <w:lang w:val="en-US"/>
        </w:rPr>
        <w:t>A</w:t>
      </w:r>
      <w:r w:rsidRPr="003E5A8F">
        <w:rPr>
          <w:sz w:val="30"/>
          <w:szCs w:val="30"/>
          <w:lang w:val="en-US"/>
        </w:rPr>
        <w:t>(</w:t>
      </w:r>
      <w:proofErr w:type="gramEnd"/>
      <w:r w:rsidRPr="005434BB">
        <w:rPr>
          <w:i/>
          <w:sz w:val="30"/>
          <w:szCs w:val="30"/>
          <w:lang w:val="en-US"/>
        </w:rPr>
        <w:t>p</w:t>
      </w:r>
      <w:r w:rsidRPr="003E5A8F">
        <w:rPr>
          <w:sz w:val="30"/>
          <w:szCs w:val="30"/>
          <w:lang w:val="en-US"/>
        </w:rPr>
        <w:t xml:space="preserve">) + </w:t>
      </w:r>
      <w:r w:rsidRPr="005434BB">
        <w:rPr>
          <w:i/>
          <w:sz w:val="30"/>
          <w:szCs w:val="30"/>
          <w:lang w:val="en-US"/>
        </w:rPr>
        <w:t>B</w:t>
      </w:r>
      <w:r w:rsidRPr="003E5A8F">
        <w:rPr>
          <w:sz w:val="30"/>
          <w:szCs w:val="30"/>
          <w:lang w:val="en-US"/>
        </w:rPr>
        <w:t>(</w:t>
      </w:r>
      <w:r w:rsidRPr="005434BB">
        <w:rPr>
          <w:i/>
          <w:sz w:val="30"/>
          <w:szCs w:val="30"/>
          <w:lang w:val="en-US"/>
        </w:rPr>
        <w:t>p</w:t>
      </w:r>
      <w:r w:rsidRPr="003E5A8F">
        <w:rPr>
          <w:sz w:val="30"/>
          <w:szCs w:val="30"/>
          <w:lang w:val="en-US"/>
        </w:rPr>
        <w:t>) = 2</w:t>
      </w:r>
      <w:r w:rsidRPr="005434BB">
        <w:rPr>
          <w:i/>
          <w:sz w:val="30"/>
          <w:szCs w:val="30"/>
          <w:lang w:val="en-US"/>
        </w:rPr>
        <w:t>p</w:t>
      </w:r>
      <w:r w:rsidRPr="003E5A8F">
        <w:rPr>
          <w:sz w:val="30"/>
          <w:szCs w:val="30"/>
          <w:vertAlign w:val="superscript"/>
          <w:lang w:val="en-US"/>
        </w:rPr>
        <w:t>4</w:t>
      </w:r>
      <w:r w:rsidRPr="003E5A8F">
        <w:rPr>
          <w:sz w:val="30"/>
          <w:szCs w:val="30"/>
          <w:lang w:val="en-US"/>
        </w:rPr>
        <w:t xml:space="preserve"> + 3</w:t>
      </w:r>
      <w:r w:rsidRPr="005434BB">
        <w:rPr>
          <w:i/>
          <w:sz w:val="30"/>
          <w:szCs w:val="30"/>
          <w:lang w:val="en-US"/>
        </w:rPr>
        <w:t>p</w:t>
      </w:r>
      <w:r w:rsidRPr="003E5A8F">
        <w:rPr>
          <w:sz w:val="30"/>
          <w:szCs w:val="30"/>
          <w:vertAlign w:val="superscript"/>
          <w:lang w:val="en-US"/>
        </w:rPr>
        <w:t>3</w:t>
      </w:r>
      <w:r w:rsidRPr="003E5A8F">
        <w:rPr>
          <w:sz w:val="30"/>
          <w:szCs w:val="30"/>
          <w:lang w:val="en-US"/>
        </w:rPr>
        <w:t xml:space="preserve"> + </w:t>
      </w:r>
      <w:r w:rsidRPr="005434BB">
        <w:rPr>
          <w:i/>
          <w:sz w:val="30"/>
          <w:szCs w:val="30"/>
          <w:lang w:val="en-US"/>
        </w:rPr>
        <w:t>p</w:t>
      </w:r>
      <w:r w:rsidRPr="003E5A8F">
        <w:rPr>
          <w:sz w:val="30"/>
          <w:szCs w:val="30"/>
          <w:vertAlign w:val="superscript"/>
          <w:lang w:val="en-US"/>
        </w:rPr>
        <w:t>2</w:t>
      </w:r>
      <w:r w:rsidRPr="003E5A8F">
        <w:rPr>
          <w:sz w:val="30"/>
          <w:szCs w:val="30"/>
          <w:lang w:val="en-US"/>
        </w:rPr>
        <w:t xml:space="preserve"> + 2</w:t>
      </w:r>
      <w:r w:rsidRPr="005434BB">
        <w:rPr>
          <w:i/>
          <w:sz w:val="30"/>
          <w:szCs w:val="30"/>
          <w:lang w:val="en-US"/>
        </w:rPr>
        <w:t>p</w:t>
      </w:r>
      <w:r w:rsidRPr="003E5A8F">
        <w:rPr>
          <w:sz w:val="30"/>
          <w:szCs w:val="30"/>
          <w:vertAlign w:val="superscript"/>
          <w:lang w:val="en-US"/>
        </w:rPr>
        <w:t>3</w:t>
      </w:r>
      <w:r w:rsidRPr="003E5A8F">
        <w:rPr>
          <w:sz w:val="30"/>
          <w:szCs w:val="30"/>
          <w:lang w:val="en-US"/>
        </w:rPr>
        <w:t xml:space="preserve"> + 9</w:t>
      </w:r>
      <w:r w:rsidRPr="005434BB">
        <w:rPr>
          <w:i/>
          <w:sz w:val="30"/>
          <w:szCs w:val="30"/>
          <w:lang w:val="en-US"/>
        </w:rPr>
        <w:t>p</w:t>
      </w:r>
      <w:r w:rsidRPr="003E5A8F">
        <w:rPr>
          <w:sz w:val="30"/>
          <w:szCs w:val="30"/>
          <w:vertAlign w:val="superscript"/>
          <w:lang w:val="en-US"/>
        </w:rPr>
        <w:t>2</w:t>
      </w:r>
      <w:r w:rsidRPr="003E5A8F">
        <w:rPr>
          <w:sz w:val="30"/>
          <w:szCs w:val="30"/>
          <w:lang w:val="en-US"/>
        </w:rPr>
        <w:t xml:space="preserve"> + 6</w:t>
      </w:r>
      <w:r w:rsidRPr="005434BB">
        <w:rPr>
          <w:i/>
          <w:sz w:val="30"/>
          <w:szCs w:val="30"/>
          <w:lang w:val="en-US"/>
        </w:rPr>
        <w:t>p</w:t>
      </w:r>
      <w:r w:rsidRPr="003E5A8F">
        <w:rPr>
          <w:sz w:val="30"/>
          <w:szCs w:val="30"/>
          <w:lang w:val="en-US"/>
        </w:rPr>
        <w:t xml:space="preserve"> + 1 =</w:t>
      </w:r>
    </w:p>
    <w:p w:rsidR="004709A8" w:rsidRPr="00DD4879" w:rsidRDefault="004709A8" w:rsidP="004709A8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00" w:beforeAutospacing="1" w:after="100" w:afterAutospacing="1" w:line="245" w:lineRule="auto"/>
        <w:rPr>
          <w:sz w:val="30"/>
          <w:szCs w:val="30"/>
        </w:rPr>
      </w:pPr>
      <w:r w:rsidRPr="003E5A8F">
        <w:rPr>
          <w:sz w:val="30"/>
          <w:szCs w:val="30"/>
          <w:lang w:val="en-US"/>
        </w:rPr>
        <w:tab/>
      </w:r>
      <w:r>
        <w:rPr>
          <w:sz w:val="30"/>
          <w:szCs w:val="30"/>
        </w:rPr>
        <w:t xml:space="preserve">= </w:t>
      </w:r>
      <w:r w:rsidRPr="004458C7">
        <w:rPr>
          <w:sz w:val="30"/>
          <w:szCs w:val="30"/>
        </w:rPr>
        <w:t>2</w:t>
      </w:r>
      <w:r w:rsidRPr="005434BB">
        <w:rPr>
          <w:i/>
          <w:sz w:val="30"/>
          <w:szCs w:val="30"/>
          <w:lang w:val="en-US"/>
        </w:rPr>
        <w:t>p</w:t>
      </w:r>
      <w:r w:rsidRPr="004458C7">
        <w:rPr>
          <w:sz w:val="30"/>
          <w:szCs w:val="30"/>
          <w:vertAlign w:val="superscript"/>
        </w:rPr>
        <w:t>4</w:t>
      </w:r>
      <w:r w:rsidRPr="004458C7">
        <w:rPr>
          <w:sz w:val="30"/>
          <w:szCs w:val="30"/>
        </w:rPr>
        <w:t xml:space="preserve"> + 5</w:t>
      </w:r>
      <w:r w:rsidRPr="005434BB">
        <w:rPr>
          <w:i/>
          <w:sz w:val="30"/>
          <w:szCs w:val="30"/>
          <w:lang w:val="en-US"/>
        </w:rPr>
        <w:t>p</w:t>
      </w:r>
      <w:r w:rsidRPr="004458C7">
        <w:rPr>
          <w:sz w:val="30"/>
          <w:szCs w:val="30"/>
          <w:vertAlign w:val="superscript"/>
        </w:rPr>
        <w:t>3</w:t>
      </w:r>
      <w:r w:rsidRPr="004458C7">
        <w:rPr>
          <w:sz w:val="30"/>
          <w:szCs w:val="30"/>
        </w:rPr>
        <w:t xml:space="preserve"> + 10</w:t>
      </w:r>
      <w:r w:rsidRPr="005434BB">
        <w:rPr>
          <w:i/>
          <w:sz w:val="30"/>
          <w:szCs w:val="30"/>
          <w:lang w:val="en-US"/>
        </w:rPr>
        <w:t>p</w:t>
      </w:r>
      <w:r w:rsidRPr="004458C7">
        <w:rPr>
          <w:sz w:val="30"/>
          <w:szCs w:val="30"/>
          <w:vertAlign w:val="superscript"/>
        </w:rPr>
        <w:t>2</w:t>
      </w:r>
      <w:r w:rsidRPr="004458C7">
        <w:rPr>
          <w:sz w:val="30"/>
          <w:szCs w:val="30"/>
        </w:rPr>
        <w:t xml:space="preserve"> + 6</w:t>
      </w:r>
      <w:r w:rsidRPr="005434BB">
        <w:rPr>
          <w:i/>
          <w:sz w:val="30"/>
          <w:szCs w:val="30"/>
          <w:lang w:val="en-US"/>
        </w:rPr>
        <w:t>p</w:t>
      </w:r>
      <w:r w:rsidRPr="004458C7">
        <w:rPr>
          <w:sz w:val="30"/>
          <w:szCs w:val="30"/>
        </w:rPr>
        <w:t xml:space="preserve"> + 1. </w:t>
      </w:r>
      <w:r w:rsidRPr="004458C7">
        <w:rPr>
          <w:sz w:val="30"/>
          <w:szCs w:val="30"/>
        </w:rPr>
        <w:tab/>
      </w:r>
      <w:r w:rsidRPr="00DD4879">
        <w:rPr>
          <w:sz w:val="30"/>
          <w:szCs w:val="30"/>
        </w:rPr>
        <w:t>(3.</w:t>
      </w:r>
      <w:r w:rsidR="00D36C40" w:rsidRPr="00480343">
        <w:rPr>
          <w:sz w:val="30"/>
          <w:szCs w:val="30"/>
        </w:rPr>
        <w:t>10</w:t>
      </w:r>
      <w:r w:rsidRPr="00DD4879">
        <w:rPr>
          <w:sz w:val="30"/>
          <w:szCs w:val="30"/>
        </w:rPr>
        <w:t>)</w:t>
      </w:r>
    </w:p>
    <w:p w:rsidR="004709A8" w:rsidRPr="00DD4879" w:rsidRDefault="004709A8" w:rsidP="004709A8">
      <w:pPr>
        <w:spacing w:line="245" w:lineRule="auto"/>
        <w:ind w:firstLine="709"/>
        <w:jc w:val="both"/>
        <w:rPr>
          <w:sz w:val="30"/>
          <w:szCs w:val="30"/>
        </w:rPr>
      </w:pPr>
      <w:r w:rsidRPr="00DD4879">
        <w:rPr>
          <w:sz w:val="30"/>
          <w:szCs w:val="30"/>
        </w:rPr>
        <w:t xml:space="preserve">Поскольку степень полинома уравнения </w:t>
      </w:r>
      <w:r w:rsidRPr="00DD4879">
        <w:rPr>
          <w:i/>
          <w:sz w:val="30"/>
          <w:szCs w:val="30"/>
          <w:lang w:val="en-US"/>
        </w:rPr>
        <w:t>n</w:t>
      </w:r>
      <w:r w:rsidRPr="00DD4879">
        <w:rPr>
          <w:sz w:val="30"/>
          <w:szCs w:val="30"/>
        </w:rPr>
        <w:t xml:space="preserve"> равна 4, то матрица Гурвица будет иметь размер 4х4. Коэффициенты характеристического полинома системы имеют следующие значения: </w:t>
      </w:r>
      <w:r w:rsidRPr="00DD4879">
        <w:rPr>
          <w:i/>
          <w:sz w:val="30"/>
          <w:szCs w:val="30"/>
          <w:lang w:val="en-US"/>
        </w:rPr>
        <w:t>d</w:t>
      </w:r>
      <w:r w:rsidRPr="00DD4879">
        <w:rPr>
          <w:sz w:val="30"/>
          <w:szCs w:val="30"/>
          <w:vertAlign w:val="subscript"/>
        </w:rPr>
        <w:t>0</w:t>
      </w:r>
      <w:r w:rsidRPr="00DD4879">
        <w:rPr>
          <w:sz w:val="30"/>
          <w:szCs w:val="30"/>
        </w:rPr>
        <w:t xml:space="preserve"> = 2, </w:t>
      </w:r>
      <w:r w:rsidRPr="00DD4879">
        <w:rPr>
          <w:i/>
          <w:sz w:val="30"/>
          <w:szCs w:val="30"/>
          <w:lang w:val="en-US"/>
        </w:rPr>
        <w:t>d</w:t>
      </w:r>
      <w:r w:rsidRPr="00DD4879">
        <w:rPr>
          <w:sz w:val="30"/>
          <w:szCs w:val="30"/>
          <w:vertAlign w:val="subscript"/>
        </w:rPr>
        <w:t>1</w:t>
      </w:r>
      <w:r w:rsidRPr="00DD4879">
        <w:rPr>
          <w:sz w:val="30"/>
          <w:szCs w:val="30"/>
        </w:rPr>
        <w:t xml:space="preserve"> = 5, </w:t>
      </w:r>
      <w:r w:rsidRPr="00DD4879">
        <w:rPr>
          <w:i/>
          <w:sz w:val="30"/>
          <w:szCs w:val="30"/>
          <w:lang w:val="en-US"/>
        </w:rPr>
        <w:t>d</w:t>
      </w:r>
      <w:r w:rsidRPr="00DD4879">
        <w:rPr>
          <w:sz w:val="30"/>
          <w:szCs w:val="30"/>
          <w:vertAlign w:val="subscript"/>
        </w:rPr>
        <w:t>2</w:t>
      </w:r>
      <w:r w:rsidRPr="00DD4879">
        <w:rPr>
          <w:sz w:val="30"/>
          <w:szCs w:val="30"/>
        </w:rPr>
        <w:t xml:space="preserve"> = 10, </w:t>
      </w:r>
      <w:r w:rsidRPr="00DD4879">
        <w:rPr>
          <w:i/>
          <w:sz w:val="30"/>
          <w:szCs w:val="30"/>
          <w:lang w:val="en-US"/>
        </w:rPr>
        <w:t>d</w:t>
      </w:r>
      <w:r w:rsidRPr="00DD4879">
        <w:rPr>
          <w:sz w:val="30"/>
          <w:szCs w:val="30"/>
          <w:vertAlign w:val="subscript"/>
        </w:rPr>
        <w:t>3</w:t>
      </w:r>
      <w:r w:rsidRPr="00DD4879">
        <w:rPr>
          <w:sz w:val="30"/>
          <w:szCs w:val="30"/>
        </w:rPr>
        <w:t xml:space="preserve"> = 6, </w:t>
      </w:r>
      <w:r w:rsidRPr="00DD4879">
        <w:rPr>
          <w:i/>
          <w:sz w:val="30"/>
          <w:szCs w:val="30"/>
          <w:lang w:val="en-US"/>
        </w:rPr>
        <w:t>d</w:t>
      </w:r>
      <w:r w:rsidRPr="00DD4879">
        <w:rPr>
          <w:sz w:val="30"/>
          <w:szCs w:val="30"/>
          <w:vertAlign w:val="subscript"/>
        </w:rPr>
        <w:t>4</w:t>
      </w:r>
      <w:r w:rsidRPr="00DD4879">
        <w:rPr>
          <w:sz w:val="30"/>
          <w:szCs w:val="30"/>
        </w:rPr>
        <w:t xml:space="preserve"> = 1.</w:t>
      </w:r>
    </w:p>
    <w:p w:rsidR="004709A8" w:rsidRPr="00DD4879" w:rsidRDefault="004709A8" w:rsidP="004709A8">
      <w:pPr>
        <w:ind w:firstLine="709"/>
        <w:jc w:val="both"/>
        <w:rPr>
          <w:sz w:val="30"/>
          <w:szCs w:val="30"/>
        </w:rPr>
      </w:pPr>
      <w:r w:rsidRPr="00DD4879">
        <w:rPr>
          <w:sz w:val="30"/>
          <w:szCs w:val="30"/>
        </w:rPr>
        <w:t xml:space="preserve">Матрица Гурвица </w:t>
      </w:r>
      <w:r>
        <w:rPr>
          <w:sz w:val="30"/>
          <w:szCs w:val="30"/>
        </w:rPr>
        <w:t>имеет вид</w:t>
      </w:r>
    </w:p>
    <w:p w:rsidR="004709A8" w:rsidRPr="00DD4879" w:rsidRDefault="004709A8" w:rsidP="004709A8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00" w:beforeAutospacing="1" w:after="100" w:afterAutospacing="1"/>
        <w:rPr>
          <w:sz w:val="30"/>
          <w:szCs w:val="30"/>
        </w:rPr>
      </w:pPr>
      <w:r w:rsidRPr="00DD4879">
        <w:rPr>
          <w:sz w:val="30"/>
          <w:szCs w:val="30"/>
        </w:rPr>
        <w:tab/>
      </w:r>
      <w:r w:rsidRPr="005434BB">
        <w:rPr>
          <w:position w:val="-82"/>
          <w:sz w:val="30"/>
          <w:szCs w:val="30"/>
        </w:rPr>
        <w:object w:dxaOrig="2540" w:dyaOrig="1780">
          <v:shape id="_x0000_i1037" type="#_x0000_t75" style="width:126.95pt;height:89.05pt" o:ole="">
            <v:imagedata r:id="rId21" o:title=""/>
          </v:shape>
          <o:OLEObject Type="Embed" ProgID="Equation.3" ShapeID="_x0000_i1037" DrawAspect="Content" ObjectID="_1789816747" r:id="rId22"/>
        </w:object>
      </w:r>
      <w:r w:rsidR="00D36C40">
        <w:rPr>
          <w:sz w:val="30"/>
          <w:szCs w:val="30"/>
        </w:rPr>
        <w:t>.</w:t>
      </w:r>
      <w:r w:rsidR="00D36C40">
        <w:rPr>
          <w:sz w:val="30"/>
          <w:szCs w:val="30"/>
        </w:rPr>
        <w:tab/>
        <w:t>(3.1</w:t>
      </w:r>
      <w:r w:rsidR="00D36C40" w:rsidRPr="00480343">
        <w:rPr>
          <w:sz w:val="30"/>
          <w:szCs w:val="30"/>
        </w:rPr>
        <w:t>1</w:t>
      </w:r>
      <w:r w:rsidRPr="00DD4879">
        <w:rPr>
          <w:sz w:val="30"/>
          <w:szCs w:val="30"/>
        </w:rPr>
        <w:t>)</w:t>
      </w:r>
    </w:p>
    <w:p w:rsidR="004709A8" w:rsidRPr="00DD4879" w:rsidRDefault="004709A8" w:rsidP="004709A8">
      <w:pPr>
        <w:ind w:firstLine="709"/>
        <w:jc w:val="both"/>
        <w:rPr>
          <w:sz w:val="30"/>
          <w:szCs w:val="30"/>
        </w:rPr>
      </w:pPr>
      <w:r w:rsidRPr="00DD4879">
        <w:rPr>
          <w:sz w:val="30"/>
          <w:szCs w:val="30"/>
        </w:rPr>
        <w:lastRenderedPageBreak/>
        <w:t>Диагональные миноры матрицы Гурвица:</w:t>
      </w:r>
    </w:p>
    <w:p w:rsidR="004709A8" w:rsidRPr="00DD4879" w:rsidRDefault="004709A8" w:rsidP="004709A8">
      <w:pPr>
        <w:spacing w:before="100" w:beforeAutospacing="1" w:after="100" w:afterAutospacing="1"/>
        <w:jc w:val="both"/>
        <w:rPr>
          <w:sz w:val="30"/>
          <w:szCs w:val="30"/>
        </w:rPr>
      </w:pPr>
      <w:r w:rsidRPr="00DD4879">
        <w:rPr>
          <w:sz w:val="30"/>
          <w:szCs w:val="30"/>
        </w:rPr>
        <w:t>Δ</w:t>
      </w:r>
      <w:r w:rsidRPr="00DD4879">
        <w:rPr>
          <w:sz w:val="30"/>
          <w:szCs w:val="30"/>
          <w:vertAlign w:val="subscript"/>
        </w:rPr>
        <w:t>1</w:t>
      </w:r>
      <w:r w:rsidRPr="00DD4879">
        <w:rPr>
          <w:sz w:val="30"/>
          <w:szCs w:val="30"/>
        </w:rPr>
        <w:t xml:space="preserve"> = 5 &gt; 0</w:t>
      </w:r>
      <w:r>
        <w:rPr>
          <w:sz w:val="30"/>
          <w:szCs w:val="30"/>
        </w:rPr>
        <w:t>;</w:t>
      </w:r>
    </w:p>
    <w:p w:rsidR="004709A8" w:rsidRPr="00DD4879" w:rsidRDefault="004709A8" w:rsidP="00FE348F">
      <w:pPr>
        <w:jc w:val="both"/>
        <w:rPr>
          <w:sz w:val="30"/>
          <w:szCs w:val="30"/>
        </w:rPr>
      </w:pPr>
      <w:r w:rsidRPr="00DD4879">
        <w:rPr>
          <w:position w:val="-34"/>
          <w:sz w:val="30"/>
          <w:szCs w:val="30"/>
        </w:rPr>
        <w:object w:dxaOrig="3879" w:dyaOrig="820">
          <v:shape id="_x0000_i1038" type="#_x0000_t75" style="width:195.15pt;height:39.8pt" o:ole="">
            <v:imagedata r:id="rId23" o:title=""/>
          </v:shape>
          <o:OLEObject Type="Embed" ProgID="Equation.3" ShapeID="_x0000_i1038" DrawAspect="Content" ObjectID="_1789816748" r:id="rId24"/>
        </w:object>
      </w:r>
      <w:r>
        <w:rPr>
          <w:sz w:val="30"/>
          <w:szCs w:val="30"/>
        </w:rPr>
        <w:t>;</w:t>
      </w:r>
    </w:p>
    <w:p w:rsidR="004709A8" w:rsidRPr="00DD4879" w:rsidRDefault="004709A8" w:rsidP="00FE348F">
      <w:pPr>
        <w:jc w:val="both"/>
        <w:rPr>
          <w:sz w:val="30"/>
          <w:szCs w:val="30"/>
        </w:rPr>
      </w:pPr>
      <w:r w:rsidRPr="00DD4879">
        <w:rPr>
          <w:position w:val="-56"/>
          <w:sz w:val="30"/>
          <w:szCs w:val="30"/>
        </w:rPr>
        <w:object w:dxaOrig="9400" w:dyaOrig="1260">
          <v:shape id="_x0000_i1039" type="#_x0000_t75" style="width:447.15pt;height:60.65pt" o:ole="">
            <v:imagedata r:id="rId25" o:title=""/>
          </v:shape>
          <o:OLEObject Type="Embed" ProgID="Equation.3" ShapeID="_x0000_i1039" DrawAspect="Content" ObjectID="_1789816749" r:id="rId26"/>
        </w:object>
      </w:r>
      <w:r>
        <w:rPr>
          <w:sz w:val="30"/>
          <w:szCs w:val="30"/>
        </w:rPr>
        <w:t>;</w:t>
      </w:r>
    </w:p>
    <w:p w:rsidR="004709A8" w:rsidRPr="00DD4879" w:rsidRDefault="004709A8" w:rsidP="00FE348F">
      <w:pPr>
        <w:jc w:val="both"/>
        <w:rPr>
          <w:sz w:val="30"/>
          <w:szCs w:val="30"/>
        </w:rPr>
      </w:pPr>
      <w:r w:rsidRPr="00DD4879">
        <w:rPr>
          <w:sz w:val="30"/>
          <w:szCs w:val="30"/>
        </w:rPr>
        <w:t>Δ</w:t>
      </w:r>
      <w:r w:rsidRPr="00DD4879">
        <w:rPr>
          <w:sz w:val="30"/>
          <w:szCs w:val="30"/>
          <w:vertAlign w:val="subscript"/>
        </w:rPr>
        <w:t>4</w:t>
      </w:r>
      <w:r w:rsidRPr="00DD4879">
        <w:rPr>
          <w:sz w:val="30"/>
          <w:szCs w:val="30"/>
        </w:rPr>
        <w:t xml:space="preserve"> = 1∙Δ3 = 1∙209 &gt; 0.</w:t>
      </w:r>
    </w:p>
    <w:p w:rsidR="004709A8" w:rsidRPr="00DD4879" w:rsidRDefault="004709A8" w:rsidP="004709A8">
      <w:pPr>
        <w:ind w:firstLine="709"/>
        <w:jc w:val="both"/>
        <w:rPr>
          <w:sz w:val="30"/>
          <w:szCs w:val="30"/>
        </w:rPr>
      </w:pPr>
      <w:r w:rsidRPr="00DD4879">
        <w:rPr>
          <w:sz w:val="30"/>
          <w:szCs w:val="30"/>
        </w:rPr>
        <w:t>Поскольку все определители положительны, то система устойчива.</w:t>
      </w:r>
    </w:p>
    <w:p w:rsidR="00FE348F" w:rsidRDefault="00FE348F" w:rsidP="00FE348F">
      <w:pPr>
        <w:jc w:val="center"/>
        <w:rPr>
          <w:b/>
          <w:sz w:val="30"/>
          <w:szCs w:val="30"/>
        </w:rPr>
      </w:pPr>
    </w:p>
    <w:p w:rsidR="00FE348F" w:rsidRPr="00DD4879" w:rsidRDefault="00FE348F" w:rsidP="00FE348F">
      <w:pPr>
        <w:jc w:val="center"/>
        <w:rPr>
          <w:b/>
          <w:sz w:val="30"/>
          <w:szCs w:val="30"/>
        </w:rPr>
      </w:pPr>
      <w:r w:rsidRPr="00DD4879">
        <w:rPr>
          <w:b/>
          <w:sz w:val="30"/>
          <w:szCs w:val="30"/>
        </w:rPr>
        <w:t>3.7. Частотный критерий устойчивости Найквиста</w:t>
      </w:r>
    </w:p>
    <w:p w:rsidR="00FE348F" w:rsidRPr="00DD4879" w:rsidRDefault="00FE348F" w:rsidP="00FE348F">
      <w:pPr>
        <w:jc w:val="center"/>
        <w:rPr>
          <w:b/>
          <w:sz w:val="30"/>
          <w:szCs w:val="30"/>
        </w:rPr>
      </w:pPr>
    </w:p>
    <w:p w:rsidR="00FE348F" w:rsidRPr="004458C7" w:rsidRDefault="00FE348F" w:rsidP="00FE348F">
      <w:pPr>
        <w:ind w:firstLine="709"/>
        <w:jc w:val="both"/>
        <w:rPr>
          <w:snapToGrid w:val="0"/>
          <w:sz w:val="30"/>
          <w:szCs w:val="30"/>
          <w:lang w:eastAsia="en-US"/>
        </w:rPr>
      </w:pPr>
      <w:r w:rsidRPr="00DD4879">
        <w:rPr>
          <w:snapToGrid w:val="0"/>
          <w:sz w:val="30"/>
          <w:szCs w:val="30"/>
          <w:lang w:eastAsia="en-US"/>
        </w:rPr>
        <w:t xml:space="preserve">Критерий </w:t>
      </w:r>
      <w:r w:rsidRPr="00DD4879">
        <w:rPr>
          <w:sz w:val="30"/>
          <w:szCs w:val="30"/>
        </w:rPr>
        <w:t>Г.</w:t>
      </w:r>
      <w:r w:rsidRPr="00DD4879">
        <w:rPr>
          <w:snapToGrid w:val="0"/>
          <w:sz w:val="30"/>
          <w:szCs w:val="30"/>
          <w:lang w:eastAsia="en-US"/>
        </w:rPr>
        <w:t xml:space="preserve"> Найквиста позволяет по амплитудно-фазовой частотной характеристике разомкнутой системы оценить устойчивость замкнутой системы с</w:t>
      </w:r>
      <w:r w:rsidRPr="00DD4879">
        <w:rPr>
          <w:sz w:val="30"/>
          <w:szCs w:val="30"/>
        </w:rPr>
        <w:t xml:space="preserve"> отрицательной обратной связью</w:t>
      </w:r>
      <w:r w:rsidRPr="00DD4879">
        <w:rPr>
          <w:snapToGrid w:val="0"/>
          <w:sz w:val="30"/>
          <w:szCs w:val="30"/>
          <w:lang w:eastAsia="en-US"/>
        </w:rPr>
        <w:t xml:space="preserve">. АФЧХ может быть </w:t>
      </w:r>
      <w:proofErr w:type="gramStart"/>
      <w:r w:rsidRPr="00DD4879">
        <w:rPr>
          <w:snapToGrid w:val="0"/>
          <w:sz w:val="30"/>
          <w:szCs w:val="30"/>
          <w:lang w:eastAsia="en-US"/>
        </w:rPr>
        <w:t>получена</w:t>
      </w:r>
      <w:proofErr w:type="gramEnd"/>
      <w:r w:rsidRPr="00DD4879">
        <w:rPr>
          <w:snapToGrid w:val="0"/>
          <w:sz w:val="30"/>
          <w:szCs w:val="30"/>
          <w:lang w:eastAsia="en-US"/>
        </w:rPr>
        <w:t xml:space="preserve"> экспериментально или аналитически.</w:t>
      </w:r>
    </w:p>
    <w:p w:rsidR="00FE348F" w:rsidRPr="00DD4879" w:rsidRDefault="00FE348F" w:rsidP="00FE348F">
      <w:pPr>
        <w:ind w:firstLine="709"/>
        <w:jc w:val="both"/>
        <w:rPr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 xml:space="preserve">Формулировка критерия Найквиста. </w:t>
      </w:r>
      <w:r w:rsidRPr="00120D50">
        <w:rPr>
          <w:snapToGrid w:val="0"/>
          <w:sz w:val="30"/>
          <w:szCs w:val="30"/>
          <w:lang w:eastAsia="en-US"/>
        </w:rPr>
        <w:t>Если разомкнутая система устойчива,</w:t>
      </w:r>
      <w:r w:rsidRPr="00DD4879">
        <w:rPr>
          <w:snapToGrid w:val="0"/>
          <w:sz w:val="30"/>
          <w:szCs w:val="30"/>
          <w:lang w:eastAsia="en-US"/>
        </w:rPr>
        <w:t xml:space="preserve"> то для устойчивости системы в замкнутом состоянии необходимо и достаточно, чтобы АФЧХ разомкнутой системы на </w:t>
      </w:r>
      <w:r w:rsidRPr="00DD4879">
        <w:rPr>
          <w:color w:val="000000"/>
          <w:sz w:val="30"/>
          <w:szCs w:val="30"/>
        </w:rPr>
        <w:t xml:space="preserve">комплексной </w:t>
      </w:r>
      <w:r w:rsidRPr="00DD4879">
        <w:rPr>
          <w:sz w:val="30"/>
          <w:szCs w:val="30"/>
        </w:rPr>
        <w:t>плоскости</w:t>
      </w:r>
      <w:r w:rsidRPr="00DD4879">
        <w:rPr>
          <w:color w:val="000000"/>
          <w:sz w:val="30"/>
          <w:szCs w:val="30"/>
        </w:rPr>
        <w:t xml:space="preserve"> </w:t>
      </w:r>
      <w:r w:rsidRPr="00DD4879">
        <w:rPr>
          <w:sz w:val="30"/>
          <w:szCs w:val="30"/>
        </w:rPr>
        <w:t>[</w:t>
      </w:r>
      <w:r w:rsidRPr="00DD4879">
        <w:rPr>
          <w:i/>
          <w:sz w:val="30"/>
          <w:szCs w:val="30"/>
        </w:rPr>
        <w:t>+</w:t>
      </w:r>
      <w:r w:rsidRPr="00DD4879">
        <w:rPr>
          <w:sz w:val="30"/>
          <w:szCs w:val="30"/>
        </w:rPr>
        <w:t xml:space="preserve">1; </w:t>
      </w:r>
      <w:r w:rsidRPr="00DD4879">
        <w:rPr>
          <w:bCs/>
          <w:i/>
          <w:sz w:val="30"/>
          <w:szCs w:val="30"/>
          <w:lang w:val="en-US"/>
        </w:rPr>
        <w:t>j</w:t>
      </w:r>
      <w:r w:rsidRPr="00DD4879">
        <w:rPr>
          <w:bCs/>
          <w:sz w:val="30"/>
          <w:szCs w:val="30"/>
        </w:rPr>
        <w:t>]</w:t>
      </w:r>
      <w:r w:rsidRPr="00DD4879">
        <w:rPr>
          <w:snapToGrid w:val="0"/>
          <w:sz w:val="30"/>
          <w:szCs w:val="30"/>
          <w:lang w:eastAsia="en-US"/>
        </w:rPr>
        <w:t xml:space="preserve"> (рис. 3.3) при изменении частоты от 0 </w:t>
      </w:r>
      <w:proofErr w:type="gramStart"/>
      <w:r w:rsidRPr="00DD4879">
        <w:rPr>
          <w:snapToGrid w:val="0"/>
          <w:sz w:val="30"/>
          <w:szCs w:val="30"/>
          <w:lang w:eastAsia="en-US"/>
        </w:rPr>
        <w:t>до</w:t>
      </w:r>
      <w:proofErr w:type="gramEnd"/>
      <w:r w:rsidRPr="00DD4879">
        <w:rPr>
          <w:snapToGrid w:val="0"/>
          <w:sz w:val="30"/>
          <w:szCs w:val="30"/>
          <w:lang w:eastAsia="en-US"/>
        </w:rPr>
        <w:t xml:space="preserve"> </w:t>
      </w:r>
      <w:r w:rsidRPr="00DD4879">
        <w:rPr>
          <w:snapToGrid w:val="0"/>
          <w:sz w:val="30"/>
          <w:szCs w:val="30"/>
          <w:lang w:eastAsia="en-US"/>
        </w:rPr>
        <w:sym w:font="Symbol" w:char="F0A5"/>
      </w:r>
      <w:r w:rsidRPr="00DD4879">
        <w:rPr>
          <w:snapToGrid w:val="0"/>
          <w:sz w:val="30"/>
          <w:szCs w:val="30"/>
          <w:lang w:eastAsia="en-US"/>
        </w:rPr>
        <w:t xml:space="preserve"> не охватывала точку с координатами (</w:t>
      </w:r>
      <w:r>
        <w:rPr>
          <w:snapToGrid w:val="0"/>
          <w:sz w:val="30"/>
          <w:szCs w:val="30"/>
          <w:lang w:eastAsia="en-US"/>
        </w:rPr>
        <w:t>–</w:t>
      </w:r>
      <w:r w:rsidRPr="00DD4879">
        <w:rPr>
          <w:snapToGrid w:val="0"/>
          <w:sz w:val="30"/>
          <w:szCs w:val="30"/>
          <w:lang w:eastAsia="en-US"/>
        </w:rPr>
        <w:t>1</w:t>
      </w:r>
      <w:r w:rsidRPr="00DD4879">
        <w:rPr>
          <w:sz w:val="30"/>
          <w:szCs w:val="30"/>
        </w:rPr>
        <w:t>;</w:t>
      </w:r>
      <w:r w:rsidRPr="00DD4879">
        <w:rPr>
          <w:snapToGrid w:val="0"/>
          <w:sz w:val="30"/>
          <w:szCs w:val="30"/>
          <w:lang w:eastAsia="en-US"/>
        </w:rPr>
        <w:t xml:space="preserve"> </w:t>
      </w:r>
      <w:r w:rsidRPr="00DD4879">
        <w:rPr>
          <w:i/>
          <w:snapToGrid w:val="0"/>
          <w:sz w:val="30"/>
          <w:szCs w:val="30"/>
          <w:lang w:val="en-US" w:eastAsia="en-US"/>
        </w:rPr>
        <w:t>j</w:t>
      </w:r>
      <w:r w:rsidRPr="00DD4879">
        <w:rPr>
          <w:snapToGrid w:val="0"/>
          <w:sz w:val="30"/>
          <w:szCs w:val="30"/>
          <w:lang w:eastAsia="en-US"/>
        </w:rPr>
        <w:t>0). Если АФЧХ разомкнутой системы проходит</w:t>
      </w:r>
      <w:r w:rsidRPr="00DD4879">
        <w:rPr>
          <w:b/>
          <w:snapToGrid w:val="0"/>
          <w:sz w:val="30"/>
          <w:szCs w:val="30"/>
          <w:lang w:eastAsia="en-US"/>
        </w:rPr>
        <w:t xml:space="preserve"> </w:t>
      </w:r>
      <w:r w:rsidRPr="00DD4879">
        <w:rPr>
          <w:snapToGrid w:val="0"/>
          <w:sz w:val="30"/>
          <w:szCs w:val="30"/>
          <w:lang w:eastAsia="en-US"/>
        </w:rPr>
        <w:t>через точку с координатами (</w:t>
      </w:r>
      <w:r>
        <w:rPr>
          <w:snapToGrid w:val="0"/>
          <w:sz w:val="30"/>
          <w:szCs w:val="30"/>
          <w:lang w:eastAsia="en-US"/>
        </w:rPr>
        <w:t>–</w:t>
      </w:r>
      <w:r w:rsidRPr="00DD4879">
        <w:rPr>
          <w:snapToGrid w:val="0"/>
          <w:sz w:val="30"/>
          <w:szCs w:val="30"/>
          <w:lang w:eastAsia="en-US"/>
        </w:rPr>
        <w:t>1</w:t>
      </w:r>
      <w:r w:rsidRPr="00DD4879">
        <w:rPr>
          <w:sz w:val="30"/>
          <w:szCs w:val="30"/>
        </w:rPr>
        <w:t>;</w:t>
      </w:r>
      <w:r w:rsidRPr="00DD4879">
        <w:rPr>
          <w:snapToGrid w:val="0"/>
          <w:sz w:val="30"/>
          <w:szCs w:val="30"/>
          <w:lang w:eastAsia="en-US"/>
        </w:rPr>
        <w:t xml:space="preserve"> </w:t>
      </w:r>
      <w:r w:rsidRPr="00DD4879">
        <w:rPr>
          <w:i/>
          <w:snapToGrid w:val="0"/>
          <w:sz w:val="30"/>
          <w:szCs w:val="30"/>
          <w:lang w:val="en-US" w:eastAsia="en-US"/>
        </w:rPr>
        <w:t>j</w:t>
      </w:r>
      <w:r w:rsidRPr="00DD4879">
        <w:rPr>
          <w:snapToGrid w:val="0"/>
          <w:sz w:val="30"/>
          <w:szCs w:val="30"/>
          <w:lang w:eastAsia="en-US"/>
        </w:rPr>
        <w:t xml:space="preserve">0), то система </w:t>
      </w:r>
      <w:r w:rsidRPr="00DD4879">
        <w:rPr>
          <w:sz w:val="30"/>
          <w:szCs w:val="30"/>
        </w:rPr>
        <w:t>находится на границе устойчивости.</w:t>
      </w:r>
    </w:p>
    <w:p w:rsidR="00FE348F" w:rsidRPr="00DD4879" w:rsidRDefault="003058DC" w:rsidP="00FE348F">
      <w:pPr>
        <w:jc w:val="both"/>
        <w:rPr>
          <w:sz w:val="30"/>
          <w:szCs w:val="30"/>
        </w:rPr>
      </w:pPr>
      <w:r>
        <w:rPr>
          <w:sz w:val="30"/>
          <w:szCs w:val="30"/>
        </w:rPr>
      </w:r>
      <w:r>
        <w:rPr>
          <w:sz w:val="30"/>
          <w:szCs w:val="30"/>
        </w:rPr>
        <w:pict>
          <v:group id="_x0000_s1567" editas="canvas" style="width:453.15pt;height:213.65pt;mso-position-horizontal-relative:char;mso-position-vertical-relative:line" coordorigin="1418,1152" coordsize="9063,4273">
            <o:lock v:ext="edit" aspectratio="t"/>
            <v:shape id="_x0000_s1568" type="#_x0000_t75" style="position:absolute;left:1418;top:1152;width:9063;height:4273" o:preferrelative="f">
              <v:fill o:detectmouseclick="t"/>
              <v:path o:extrusionok="t" o:connecttype="none"/>
              <o:lock v:ext="edit" text="t"/>
            </v:shape>
            <v:shape id="_x0000_s1569" style="position:absolute;left:4296;top:2476;width:4164;height:2197" coordsize="4164,2197" path="m4164,785v-152,152,-582,693,-910,910c2926,1912,2532,2012,2194,2085v-338,73,-682,112,-970,50c936,2073,662,1886,465,1711,268,1536,90,1313,45,1087,,861,76,532,196,357,316,182,552,68,765,34,978,,1227,31,1475,153v248,122,617,487,779,615e" filled="f" strokeweight="2.25pt">
              <v:stroke dashstyle="1 1"/>
              <v:path arrowok="t"/>
            </v:shape>
            <v:shape id="_x0000_s1570" style="position:absolute;left:5016;top:3254;width:2934;height:1034" coordsize="2934,1034" path="m2934,17v-67,80,-212,338,-400,480c2346,639,2099,779,1804,867v-295,88,-763,167,-1040,160c487,1020,269,926,144,827,19,728,,543,14,430,28,317,138,213,228,148,318,83,442,66,551,41,660,16,815,9,884,e" filled="f" strokeweight="2.25pt">
              <v:path arrowok="t"/>
            </v:shape>
            <v:shape id="_x0000_s1571" type="#_x0000_t202" style="position:absolute;left:1525;top:5085;width:8787;height:340" stroked="f">
              <v:textbox style="mso-next-textbox:#_x0000_s1571" inset="0,0,0,0">
                <w:txbxContent>
                  <w:p w:rsidR="00FE348F" w:rsidRPr="00DF0347" w:rsidRDefault="00FE348F" w:rsidP="00FE348F">
                    <w:pPr>
                      <w:suppressAutoHyphens/>
                      <w:jc w:val="center"/>
                      <w:rPr>
                        <w:spacing w:val="-4"/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 xml:space="preserve">Рис. </w:t>
                    </w:r>
                    <w:r w:rsidRPr="00DF0347">
                      <w:rPr>
                        <w:spacing w:val="-4"/>
                        <w:sz w:val="26"/>
                        <w:szCs w:val="26"/>
                      </w:rPr>
                      <w:t xml:space="preserve">3.3. </w:t>
                    </w:r>
                    <w:r w:rsidRPr="00DF0347">
                      <w:rPr>
                        <w:bCs/>
                        <w:spacing w:val="-4"/>
                        <w:sz w:val="26"/>
                        <w:szCs w:val="26"/>
                      </w:rPr>
                      <w:t>Годограф Найквиста</w:t>
                    </w:r>
                  </w:p>
                </w:txbxContent>
              </v:textbox>
            </v:shape>
            <v:line id="_x0000_s1572" style="position:absolute" from="4188,3254" to="9219,3255">
              <v:stroke endarrow="block" endarrowlength="long"/>
            </v:line>
            <v:line id="_x0000_s1573" style="position:absolute;flip:y" from="7127,1904" to="7128,4756">
              <v:stroke endarrow="block" endarrowlength="long"/>
            </v:line>
            <v:shape id="_x0000_s1574" type="#_x0000_t202" style="position:absolute;left:8621;top:3353;width:902;height:360" filled="f" stroked="f">
              <v:textbox style="mso-next-textbox:#_x0000_s1574" inset="0,0,0,0">
                <w:txbxContent>
                  <w:p w:rsidR="00FE348F" w:rsidRPr="00DF0347" w:rsidRDefault="00FE348F" w:rsidP="00FE348F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proofErr w:type="gramStart"/>
                    <w:r w:rsidRPr="00DF0347">
                      <w:rPr>
                        <w:i/>
                        <w:spacing w:val="-4"/>
                        <w:sz w:val="26"/>
                        <w:szCs w:val="26"/>
                        <w:lang w:val="en-US"/>
                      </w:rPr>
                      <w:t>U</w:t>
                    </w:r>
                    <w:r w:rsidRPr="00DF0347">
                      <w:rPr>
                        <w:spacing w:val="-4"/>
                        <w:sz w:val="26"/>
                        <w:szCs w:val="26"/>
                      </w:rPr>
                      <w:t>(</w:t>
                    </w:r>
                    <w:proofErr w:type="gramEnd"/>
                    <w:r w:rsidRPr="00293087">
                      <w:rPr>
                        <w:spacing w:val="-4"/>
                        <w:sz w:val="26"/>
                        <w:szCs w:val="26"/>
                      </w:rPr>
                      <w:sym w:font="Symbol" w:char="F077"/>
                    </w:r>
                    <w:r w:rsidRPr="00DF0347">
                      <w:rPr>
                        <w:spacing w:val="-4"/>
                        <w:sz w:val="26"/>
                        <w:szCs w:val="26"/>
                      </w:rPr>
                      <w:t>)</w:t>
                    </w:r>
                  </w:p>
                </w:txbxContent>
              </v:textbox>
            </v:shape>
            <v:shape id="_x0000_s1575" type="#_x0000_t202" style="position:absolute;left:7229;top:1904;width:902;height:360" filled="f" stroked="f">
              <v:textbox style="mso-next-textbox:#_x0000_s1575" inset="0,0,0,0">
                <w:txbxContent>
                  <w:p w:rsidR="00FE348F" w:rsidRPr="00DF0347" w:rsidRDefault="00FE348F" w:rsidP="00FE348F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proofErr w:type="spellStart"/>
                    <w:proofErr w:type="gramStart"/>
                    <w:r w:rsidRPr="00DF0347">
                      <w:rPr>
                        <w:i/>
                        <w:spacing w:val="-4"/>
                        <w:sz w:val="26"/>
                        <w:szCs w:val="26"/>
                        <w:lang w:val="en-US"/>
                      </w:rPr>
                      <w:t>jV</w:t>
                    </w:r>
                    <w:proofErr w:type="spellEnd"/>
                    <w:r w:rsidRPr="00DF0347">
                      <w:rPr>
                        <w:spacing w:val="-4"/>
                        <w:sz w:val="26"/>
                        <w:szCs w:val="26"/>
                      </w:rPr>
                      <w:t>(</w:t>
                    </w:r>
                    <w:proofErr w:type="gramEnd"/>
                    <w:r w:rsidRPr="00293087">
                      <w:rPr>
                        <w:spacing w:val="-4"/>
                        <w:sz w:val="26"/>
                        <w:szCs w:val="26"/>
                      </w:rPr>
                      <w:sym w:font="Symbol" w:char="F077"/>
                    </w:r>
                    <w:r w:rsidRPr="00DF0347">
                      <w:rPr>
                        <w:spacing w:val="-4"/>
                        <w:sz w:val="26"/>
                        <w:szCs w:val="26"/>
                      </w:rPr>
                      <w:t>)</w:t>
                    </w:r>
                  </w:p>
                </w:txbxContent>
              </v:textbox>
            </v:shape>
            <v:shape id="_x0000_s1576" type="#_x0000_t32" style="position:absolute;left:5031;top:3703;width:1;height:170;flip:x y" o:connectortype="straight">
              <v:stroke endarrow="block" endarrowwidth="wide" endarrowlength="long"/>
            </v:shape>
            <v:shape id="_x0000_s1577" type="#_x0000_t32" style="position:absolute;left:7435;top:3702;width:170;height:113;flip:x" o:connectortype="straight">
              <v:stroke endarrow="block" endarrowwidth="wide" endarrowlength="long"/>
            </v:shape>
            <v:shape id="_x0000_s1578" type="#_x0000_t202" style="position:absolute;left:8131;top:3648;width:490;height:491" filled="f" stroked="f">
              <o:lock v:ext="edit" aspectratio="t"/>
              <v:textbox style="mso-next-textbox:#_x0000_s1578">
                <w:txbxContent>
                  <w:p w:rsidR="00FE348F" w:rsidRPr="00293087" w:rsidRDefault="00FE348F" w:rsidP="00FE348F">
                    <w:pPr>
                      <w:rPr>
                        <w:bCs/>
                        <w:sz w:val="26"/>
                        <w:szCs w:val="26"/>
                      </w:rPr>
                    </w:pPr>
                    <w:r w:rsidRPr="00293087">
                      <w:rPr>
                        <w:bCs/>
                        <w:sz w:val="26"/>
                        <w:szCs w:val="26"/>
                      </w:rPr>
                      <w:t>ω</w:t>
                    </w:r>
                  </w:p>
                </w:txbxContent>
              </v:textbox>
            </v:shape>
            <v:shape id="_x0000_s1579" style="position:absolute;left:7896;top:3703;width:490;height:327;rotation:-1151295fd" coordsize="540,360" path="m540,c495,60,450,120,360,180,270,240,135,300,,360e" filled="f">
              <v:stroke endarrow="block"/>
              <v:path arrowok="t"/>
              <o:lock v:ext="edit" aspectratio="t"/>
            </v:shape>
            <v:shape id="_x0000_s1580" type="#_x0000_t202" style="position:absolute;left:7193;top:2839;width:349;height:360" filled="f" stroked="f">
              <v:textbox style="mso-next-textbox:#_x0000_s1580" inset="0,0,0,0">
                <w:txbxContent>
                  <w:p w:rsidR="00FE348F" w:rsidRPr="00DF0347" w:rsidRDefault="00FE348F" w:rsidP="00FE348F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 w:rsidRPr="00DF0347">
                      <w:rPr>
                        <w:spacing w:val="-4"/>
                        <w:sz w:val="26"/>
                        <w:szCs w:val="26"/>
                      </w:rPr>
                      <w:t>0</w:t>
                    </w:r>
                  </w:p>
                </w:txbxContent>
              </v:textbox>
            </v:shape>
            <v:shape id="_x0000_s1581" type="#_x0000_t32" style="position:absolute;left:6052;top:4252;width:170;height:1;flip:x" o:connectortype="straight">
              <v:stroke endarrow="block" endarrowwidth="wide" endarrowlength="long"/>
            </v:shape>
            <v:shape id="_x0000_s1582" type="#_x0000_t32" style="position:absolute;left:5415;top:3290;width:170;height:57;flip:y" o:connectortype="straight">
              <v:stroke endarrow="block" endarrowwidth="wide" endarrowlength="long"/>
            </v:shape>
            <v:shape id="_x0000_s1583" type="#_x0000_t202" style="position:absolute;left:2214;top:4373;width:2428;height:300" filled="f" stroked="f">
              <v:textbox style="mso-next-textbox:#_x0000_s1583" inset="0,0,0,0">
                <w:txbxContent>
                  <w:p w:rsidR="00FE348F" w:rsidRPr="00DF0347" w:rsidRDefault="00FE348F" w:rsidP="00FE348F">
                    <w:pPr>
                      <w:jc w:val="center"/>
                      <w:rPr>
                        <w:sz w:val="26"/>
                        <w:szCs w:val="26"/>
                      </w:rPr>
                    </w:pPr>
                    <w:r w:rsidRPr="00DF0347">
                      <w:rPr>
                        <w:spacing w:val="-4"/>
                        <w:sz w:val="26"/>
                        <w:szCs w:val="26"/>
                      </w:rPr>
                      <w:t>Устойчивая система</w:t>
                    </w:r>
                  </w:p>
                </w:txbxContent>
              </v:textbox>
            </v:shape>
            <v:shape id="_x0000_s1584" type="#_x0000_t32" style="position:absolute;left:4642;top:4081;width:496;height:442;flip:y" o:connectortype="straight"/>
            <v:oval id="_x0000_s1585" style="position:absolute;left:5150;top:3199;width:113;height:113" fillcolor="black"/>
            <v:shape id="_x0000_s1586" type="#_x0000_t202" style="position:absolute;left:4787;top:2969;width:349;height:360" filled="f" stroked="f">
              <v:textbox style="mso-next-textbox:#_x0000_s1586" inset="0,0,0,0">
                <w:txbxContent>
                  <w:p w:rsidR="00FE348F" w:rsidRPr="00DF0347" w:rsidRDefault="00FE348F" w:rsidP="00FE348F">
                    <w:pPr>
                      <w:jc w:val="center"/>
                      <w:rPr>
                        <w:sz w:val="26"/>
                        <w:szCs w:val="26"/>
                      </w:rPr>
                    </w:pPr>
                    <w:r>
                      <w:rPr>
                        <w:spacing w:val="-4"/>
                        <w:sz w:val="26"/>
                        <w:szCs w:val="26"/>
                      </w:rPr>
                      <w:t>–</w:t>
                    </w:r>
                    <w:r w:rsidRPr="00DF0347">
                      <w:rPr>
                        <w:spacing w:val="-4"/>
                        <w:sz w:val="26"/>
                        <w:szCs w:val="26"/>
                      </w:rPr>
                      <w:t>1</w:t>
                    </w:r>
                  </w:p>
                </w:txbxContent>
              </v:textbox>
            </v:shape>
            <v:shape id="_x0000_s1587" type="#_x0000_t202" style="position:absolute;left:2216;top:2264;width:2585;height:300" filled="f" stroked="f">
              <v:textbox style="mso-next-textbox:#_x0000_s1587" inset="0,0,0,0">
                <w:txbxContent>
                  <w:p w:rsidR="00FE348F" w:rsidRPr="00DF0347" w:rsidRDefault="00FE348F" w:rsidP="00FE348F">
                    <w:pPr>
                      <w:jc w:val="center"/>
                      <w:rPr>
                        <w:sz w:val="26"/>
                        <w:szCs w:val="26"/>
                      </w:rPr>
                    </w:pPr>
                    <w:r w:rsidRPr="00DF0347">
                      <w:rPr>
                        <w:spacing w:val="-4"/>
                        <w:sz w:val="26"/>
                        <w:szCs w:val="26"/>
                      </w:rPr>
                      <w:t>Неустойчивая система</w:t>
                    </w:r>
                  </w:p>
                </w:txbxContent>
              </v:textbox>
            </v:shape>
            <v:shape id="_x0000_s1588" type="#_x0000_t32" style="position:absolute;left:3509;top:2564;width:961;height:269" o:connectortype="straight"/>
            <v:shape id="_x0000_s1589" type="#_x0000_t32" style="position:absolute;left:7552;top:4056;width:170;height:113;flip:x" o:connectortype="straight">
              <v:stroke endarrow="block" endarrowwidth="wide" endarrowlength="long"/>
            </v:shape>
            <v:shape id="_x0000_s1590" type="#_x0000_t32" style="position:absolute;left:5652;top:4622;width:170;height:1;flip:x" o:connectortype="straight">
              <v:stroke endarrow="block" endarrowwidth="wide" endarrowlength="long"/>
            </v:shape>
            <v:shape id="_x0000_s1591" type="#_x0000_t32" style="position:absolute;left:5492;top:2524;width:226;height:77" o:connectortype="straight">
              <v:stroke endarrow="block" endarrowwidth="wide" endarrowlength="long"/>
            </v:shape>
            <v:shape id="_x0000_s1592" type="#_x0000_t32" style="position:absolute;left:4352;top:3142;width:1;height:170;flip:x y" o:connectortype="straight">
              <v:stroke endarrow="block" endarrowwidth="wide" endarrowlength="long"/>
            </v:shape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593" type="#_x0000_t19" style="position:absolute;left:5936;top:2517;width:454;height:1928;rotation:90" coordsize="21600,43200" adj=",5885858" path="wr-21600,,21600,43200,,,71,43200nfewr-21600,,21600,43200,,,71,43200l,21600nsxe" strokeweight="1.5pt">
              <v:stroke dashstyle="longDash"/>
              <v:path o:connectlocs="0,0;71,43200;0,21600"/>
            </v:shape>
            <v:shape id="_x0000_s1594" type="#_x0000_t19" style="position:absolute;left:5927;top:2075;width:454;height:1928;rotation:90;flip:y" coordsize="21600,43200" adj=",5885858" path="wr-21600,,21600,43200,,,71,43200nfewr-21600,,21600,43200,,,71,43200l,21600nsxe" strokeweight="2.25pt">
              <v:stroke dashstyle="longDash"/>
              <v:path o:connectlocs="0,0;71,43200;0,21600"/>
            </v:shape>
            <v:shape id="_x0000_s1595" type="#_x0000_t202" style="position:absolute;left:3375;top:1542;width:3914;height:300" filled="f" stroked="f">
              <v:textbox style="mso-next-textbox:#_x0000_s1595" inset="0,0,0,0">
                <w:txbxContent>
                  <w:p w:rsidR="00FE348F" w:rsidRPr="00DF0347" w:rsidRDefault="00FE348F" w:rsidP="00FE348F">
                    <w:pPr>
                      <w:jc w:val="center"/>
                      <w:rPr>
                        <w:sz w:val="26"/>
                        <w:szCs w:val="26"/>
                      </w:rPr>
                    </w:pPr>
                    <w:r w:rsidRPr="00DF0347">
                      <w:rPr>
                        <w:spacing w:val="-4"/>
                        <w:sz w:val="26"/>
                        <w:szCs w:val="26"/>
                      </w:rPr>
                      <w:t>Система на границе устойчивости</w:t>
                    </w:r>
                  </w:p>
                </w:txbxContent>
              </v:textbox>
            </v:shape>
            <v:shape id="_x0000_s1596" type="#_x0000_t32" style="position:absolute;left:5332;top:1842;width:999;height:931" o:connectortype="straight"/>
            <v:shape id="_x0000_s1597" type="#_x0000_t32" style="position:absolute;left:6127;top:3702;width:170;height:1;flip:x" o:connectortype="straight">
              <v:stroke endarrow="block" endarrowwidth="wide" endarrowlength="long"/>
            </v:shape>
            <v:shape id="_x0000_s1598" type="#_x0000_t32" style="position:absolute;left:6397;top:2825;width:218;height:35" o:connectortype="straight">
              <v:stroke endarrow="block" endarrowwidth="wide" endarrowlength="long"/>
            </v:shape>
            <w10:wrap type="none"/>
            <w10:anchorlock/>
          </v:group>
        </w:pict>
      </w:r>
    </w:p>
    <w:p w:rsidR="00FE348F" w:rsidRPr="00DD4879" w:rsidRDefault="00FE348F" w:rsidP="00FE348F">
      <w:pPr>
        <w:ind w:firstLine="709"/>
        <w:jc w:val="both"/>
        <w:rPr>
          <w:color w:val="000000"/>
          <w:sz w:val="30"/>
          <w:szCs w:val="30"/>
        </w:rPr>
      </w:pPr>
      <w:proofErr w:type="gramStart"/>
      <w:r w:rsidRPr="00120D50">
        <w:rPr>
          <w:color w:val="000000"/>
          <w:sz w:val="30"/>
          <w:szCs w:val="30"/>
        </w:rPr>
        <w:lastRenderedPageBreak/>
        <w:t>Если система в разомкнутом состоянии неустойчива,</w:t>
      </w:r>
      <w:r w:rsidRPr="00DD4879">
        <w:rPr>
          <w:color w:val="000000"/>
          <w:sz w:val="30"/>
          <w:szCs w:val="30"/>
        </w:rPr>
        <w:t xml:space="preserve"> то для устойчивости </w:t>
      </w:r>
      <w:r w:rsidRPr="00DD4879">
        <w:rPr>
          <w:snapToGrid w:val="0"/>
          <w:sz w:val="30"/>
          <w:szCs w:val="30"/>
          <w:lang w:eastAsia="en-US"/>
        </w:rPr>
        <w:t xml:space="preserve">системы в </w:t>
      </w:r>
      <w:r w:rsidRPr="00DD4879">
        <w:rPr>
          <w:sz w:val="30"/>
          <w:szCs w:val="30"/>
        </w:rPr>
        <w:t>замкнутом</w:t>
      </w:r>
      <w:r w:rsidRPr="00DD4879">
        <w:rPr>
          <w:snapToGrid w:val="0"/>
          <w:sz w:val="30"/>
          <w:szCs w:val="30"/>
          <w:lang w:eastAsia="en-US"/>
        </w:rPr>
        <w:t xml:space="preserve"> состоянии </w:t>
      </w:r>
      <w:r w:rsidRPr="00DD4879">
        <w:rPr>
          <w:color w:val="000000"/>
          <w:sz w:val="30"/>
          <w:szCs w:val="30"/>
        </w:rPr>
        <w:t xml:space="preserve">необходимо чтобы частотный годограф разомкнутой системы </w:t>
      </w:r>
      <w:r w:rsidRPr="00DD4879">
        <w:rPr>
          <w:bCs/>
          <w:i/>
          <w:sz w:val="30"/>
          <w:szCs w:val="30"/>
          <w:lang w:val="en-US"/>
        </w:rPr>
        <w:t>W</w:t>
      </w:r>
      <w:r w:rsidRPr="00DD4879">
        <w:rPr>
          <w:bCs/>
          <w:sz w:val="30"/>
          <w:szCs w:val="30"/>
        </w:rPr>
        <w:t>(</w:t>
      </w:r>
      <w:proofErr w:type="spellStart"/>
      <w:r w:rsidRPr="00DD4879">
        <w:rPr>
          <w:bCs/>
          <w:i/>
          <w:sz w:val="30"/>
          <w:szCs w:val="30"/>
          <w:lang w:val="en-US"/>
        </w:rPr>
        <w:t>j</w:t>
      </w:r>
      <w:r w:rsidRPr="00382E4D">
        <w:rPr>
          <w:bCs/>
          <w:sz w:val="30"/>
          <w:szCs w:val="30"/>
          <w:lang w:val="en-US"/>
        </w:rPr>
        <w:t>ω</w:t>
      </w:r>
      <w:proofErr w:type="spellEnd"/>
      <w:r w:rsidRPr="00DD4879">
        <w:rPr>
          <w:bCs/>
          <w:sz w:val="30"/>
          <w:szCs w:val="30"/>
        </w:rPr>
        <w:t xml:space="preserve">) </w:t>
      </w:r>
      <w:r w:rsidRPr="00DD4879">
        <w:rPr>
          <w:color w:val="000000"/>
          <w:sz w:val="30"/>
          <w:szCs w:val="30"/>
        </w:rPr>
        <w:t xml:space="preserve">при изменении частоты </w:t>
      </w:r>
      <w:r w:rsidRPr="00DD4879">
        <w:rPr>
          <w:snapToGrid w:val="0"/>
          <w:sz w:val="30"/>
          <w:szCs w:val="30"/>
          <w:lang w:eastAsia="en-US"/>
        </w:rPr>
        <w:t xml:space="preserve">от 0 до </w:t>
      </w:r>
      <w:r w:rsidRPr="00DD4879">
        <w:rPr>
          <w:snapToGrid w:val="0"/>
          <w:sz w:val="30"/>
          <w:szCs w:val="30"/>
          <w:lang w:eastAsia="en-US"/>
        </w:rPr>
        <w:sym w:font="Symbol" w:char="F0A5"/>
      </w:r>
      <w:r w:rsidRPr="00DD4879">
        <w:rPr>
          <w:snapToGrid w:val="0"/>
          <w:sz w:val="30"/>
          <w:szCs w:val="30"/>
          <w:lang w:eastAsia="en-US"/>
        </w:rPr>
        <w:t xml:space="preserve"> </w:t>
      </w:r>
      <w:r w:rsidRPr="00DD4879">
        <w:rPr>
          <w:color w:val="000000"/>
          <w:sz w:val="30"/>
          <w:szCs w:val="30"/>
        </w:rPr>
        <w:t xml:space="preserve">охватывал бы </w:t>
      </w:r>
      <w:r w:rsidRPr="00DD4879">
        <w:rPr>
          <w:i/>
          <w:sz w:val="30"/>
          <w:szCs w:val="30"/>
          <w:lang w:val="en-US"/>
        </w:rPr>
        <w:t>m</w:t>
      </w:r>
      <w:r w:rsidRPr="00DD4879">
        <w:rPr>
          <w:color w:val="000000"/>
          <w:sz w:val="30"/>
          <w:szCs w:val="30"/>
        </w:rPr>
        <w:t xml:space="preserve">/2 раз в положительном направлении точку с координатами </w:t>
      </w:r>
      <w:r w:rsidRPr="00DD4879">
        <w:rPr>
          <w:snapToGrid w:val="0"/>
          <w:sz w:val="30"/>
          <w:szCs w:val="30"/>
          <w:lang w:eastAsia="en-US"/>
        </w:rPr>
        <w:t>(</w:t>
      </w:r>
      <w:r>
        <w:rPr>
          <w:snapToGrid w:val="0"/>
          <w:sz w:val="30"/>
          <w:szCs w:val="30"/>
          <w:lang w:eastAsia="en-US"/>
        </w:rPr>
        <w:t>–</w:t>
      </w:r>
      <w:r w:rsidRPr="00DD4879">
        <w:rPr>
          <w:snapToGrid w:val="0"/>
          <w:sz w:val="30"/>
          <w:szCs w:val="30"/>
          <w:lang w:eastAsia="en-US"/>
        </w:rPr>
        <w:t xml:space="preserve">1; </w:t>
      </w:r>
      <w:r w:rsidRPr="00DD4879">
        <w:rPr>
          <w:i/>
          <w:snapToGrid w:val="0"/>
          <w:sz w:val="30"/>
          <w:szCs w:val="30"/>
          <w:lang w:val="en-US" w:eastAsia="en-US"/>
        </w:rPr>
        <w:t>j</w:t>
      </w:r>
      <w:r w:rsidRPr="00DD4879">
        <w:rPr>
          <w:snapToGrid w:val="0"/>
          <w:sz w:val="30"/>
          <w:szCs w:val="30"/>
          <w:lang w:eastAsia="en-US"/>
        </w:rPr>
        <w:t>0),</w:t>
      </w:r>
      <w:r w:rsidRPr="00DD4879">
        <w:rPr>
          <w:color w:val="000000"/>
          <w:sz w:val="30"/>
          <w:szCs w:val="30"/>
        </w:rPr>
        <w:t xml:space="preserve"> либо совершал </w:t>
      </w:r>
      <w:r w:rsidRPr="00DD4879">
        <w:rPr>
          <w:i/>
          <w:sz w:val="30"/>
          <w:szCs w:val="30"/>
          <w:lang w:val="en-US"/>
        </w:rPr>
        <w:t>m</w:t>
      </w:r>
      <w:r w:rsidRPr="00DD4879">
        <w:rPr>
          <w:color w:val="000000"/>
          <w:sz w:val="30"/>
          <w:szCs w:val="30"/>
        </w:rPr>
        <w:t xml:space="preserve">/2 переходов через ось действительных значений +1 левее точки с координатами </w:t>
      </w:r>
      <w:r w:rsidRPr="00DD4879">
        <w:rPr>
          <w:snapToGrid w:val="0"/>
          <w:sz w:val="30"/>
          <w:szCs w:val="30"/>
          <w:lang w:eastAsia="en-US"/>
        </w:rPr>
        <w:t>(</w:t>
      </w:r>
      <w:r>
        <w:rPr>
          <w:snapToGrid w:val="0"/>
          <w:sz w:val="30"/>
          <w:szCs w:val="30"/>
          <w:lang w:eastAsia="en-US"/>
        </w:rPr>
        <w:t>–</w:t>
      </w:r>
      <w:r w:rsidRPr="00DD4879">
        <w:rPr>
          <w:snapToGrid w:val="0"/>
          <w:sz w:val="30"/>
          <w:szCs w:val="30"/>
          <w:lang w:eastAsia="en-US"/>
        </w:rPr>
        <w:t>1;</w:t>
      </w:r>
      <w:proofErr w:type="gramEnd"/>
      <w:r w:rsidRPr="00DD4879">
        <w:rPr>
          <w:snapToGrid w:val="0"/>
          <w:sz w:val="30"/>
          <w:szCs w:val="30"/>
          <w:lang w:eastAsia="en-US"/>
        </w:rPr>
        <w:t xml:space="preserve"> </w:t>
      </w:r>
      <w:proofErr w:type="gramStart"/>
      <w:r w:rsidRPr="00DD4879">
        <w:rPr>
          <w:i/>
          <w:snapToGrid w:val="0"/>
          <w:sz w:val="30"/>
          <w:szCs w:val="30"/>
          <w:lang w:val="en-US" w:eastAsia="en-US"/>
        </w:rPr>
        <w:t>j</w:t>
      </w:r>
      <w:r w:rsidRPr="00DD4879">
        <w:rPr>
          <w:snapToGrid w:val="0"/>
          <w:sz w:val="30"/>
          <w:szCs w:val="30"/>
          <w:lang w:eastAsia="en-US"/>
        </w:rPr>
        <w:t>0) (рис. 3.4)</w:t>
      </w:r>
      <w:r w:rsidRPr="00DD4879">
        <w:rPr>
          <w:color w:val="000000"/>
          <w:sz w:val="30"/>
          <w:szCs w:val="30"/>
        </w:rPr>
        <w:t>.</w:t>
      </w:r>
      <w:proofErr w:type="gramEnd"/>
      <w:r w:rsidRPr="00DD4879">
        <w:rPr>
          <w:color w:val="000000"/>
          <w:sz w:val="30"/>
          <w:szCs w:val="30"/>
        </w:rPr>
        <w:t xml:space="preserve"> </w:t>
      </w:r>
      <w:r w:rsidRPr="00DD4879">
        <w:rPr>
          <w:sz w:val="30"/>
          <w:szCs w:val="30"/>
        </w:rPr>
        <w:t>При этом переход оси +1 сверху вниз считается положительным, а снизу вверх – отрицательным.</w:t>
      </w:r>
      <w:r w:rsidRPr="00DD4879">
        <w:rPr>
          <w:color w:val="000000"/>
          <w:sz w:val="30"/>
          <w:szCs w:val="30"/>
        </w:rPr>
        <w:t xml:space="preserve"> Если при </w:t>
      </w:r>
      <w:r w:rsidRPr="00382E4D">
        <w:rPr>
          <w:color w:val="000000"/>
          <w:sz w:val="30"/>
          <w:szCs w:val="30"/>
        </w:rPr>
        <w:t>ω</w:t>
      </w:r>
      <w:r w:rsidRPr="00DD4879">
        <w:rPr>
          <w:color w:val="000000"/>
          <w:sz w:val="30"/>
          <w:szCs w:val="30"/>
        </w:rPr>
        <w:t xml:space="preserve"> = 0 частотный годограф разомкнутой системы </w:t>
      </w:r>
      <w:r w:rsidRPr="00DD4879">
        <w:rPr>
          <w:bCs/>
          <w:i/>
          <w:sz w:val="30"/>
          <w:szCs w:val="30"/>
          <w:lang w:val="en-US"/>
        </w:rPr>
        <w:t>W</w:t>
      </w:r>
      <w:r w:rsidRPr="00DD4879">
        <w:rPr>
          <w:bCs/>
          <w:sz w:val="30"/>
          <w:szCs w:val="30"/>
        </w:rPr>
        <w:t>(</w:t>
      </w:r>
      <w:proofErr w:type="spellStart"/>
      <w:r w:rsidRPr="00DD4879">
        <w:rPr>
          <w:bCs/>
          <w:i/>
          <w:sz w:val="30"/>
          <w:szCs w:val="30"/>
          <w:lang w:val="en-US"/>
        </w:rPr>
        <w:t>j</w:t>
      </w:r>
      <w:r w:rsidRPr="00382E4D">
        <w:rPr>
          <w:bCs/>
          <w:sz w:val="30"/>
          <w:szCs w:val="30"/>
          <w:lang w:val="en-US"/>
        </w:rPr>
        <w:t>ω</w:t>
      </w:r>
      <w:proofErr w:type="spellEnd"/>
      <w:r w:rsidRPr="00DD4879">
        <w:rPr>
          <w:bCs/>
          <w:sz w:val="30"/>
          <w:szCs w:val="30"/>
        </w:rPr>
        <w:t xml:space="preserve">) начинается на </w:t>
      </w:r>
      <w:r w:rsidRPr="00DD4879">
        <w:rPr>
          <w:color w:val="000000"/>
          <w:sz w:val="30"/>
          <w:szCs w:val="30"/>
        </w:rPr>
        <w:t>ос</w:t>
      </w:r>
      <w:r>
        <w:rPr>
          <w:color w:val="000000"/>
          <w:sz w:val="30"/>
          <w:szCs w:val="30"/>
        </w:rPr>
        <w:t>и</w:t>
      </w:r>
      <w:r w:rsidRPr="00DD4879">
        <w:rPr>
          <w:color w:val="000000"/>
          <w:sz w:val="30"/>
          <w:szCs w:val="30"/>
        </w:rPr>
        <w:t xml:space="preserve"> действительных значений +1 левее точки с координатами </w:t>
      </w:r>
      <w:r w:rsidRPr="00DD4879">
        <w:rPr>
          <w:snapToGrid w:val="0"/>
          <w:sz w:val="30"/>
          <w:szCs w:val="30"/>
          <w:lang w:eastAsia="en-US"/>
        </w:rPr>
        <w:t>(</w:t>
      </w:r>
      <w:r>
        <w:rPr>
          <w:snapToGrid w:val="0"/>
          <w:sz w:val="30"/>
          <w:szCs w:val="30"/>
          <w:lang w:eastAsia="en-US"/>
        </w:rPr>
        <w:t>–</w:t>
      </w:r>
      <w:r w:rsidRPr="00DD4879">
        <w:rPr>
          <w:snapToGrid w:val="0"/>
          <w:sz w:val="30"/>
          <w:szCs w:val="30"/>
          <w:lang w:eastAsia="en-US"/>
        </w:rPr>
        <w:t xml:space="preserve">1; </w:t>
      </w:r>
      <w:r w:rsidRPr="00DD4879">
        <w:rPr>
          <w:i/>
          <w:snapToGrid w:val="0"/>
          <w:sz w:val="30"/>
          <w:szCs w:val="30"/>
          <w:lang w:val="en-US" w:eastAsia="en-US"/>
        </w:rPr>
        <w:t>j</w:t>
      </w:r>
      <w:r w:rsidRPr="00DD4879">
        <w:rPr>
          <w:snapToGrid w:val="0"/>
          <w:sz w:val="30"/>
          <w:szCs w:val="30"/>
          <w:lang w:eastAsia="en-US"/>
        </w:rPr>
        <w:t>0)</w:t>
      </w:r>
      <w:r w:rsidRPr="00DD4879">
        <w:rPr>
          <w:color w:val="000000"/>
          <w:sz w:val="30"/>
          <w:szCs w:val="30"/>
        </w:rPr>
        <w:t xml:space="preserve">, то считается, что система совершает 1/2 перехода с соответствующим знаком. Число </w:t>
      </w:r>
      <w:r w:rsidRPr="00DD4879">
        <w:rPr>
          <w:i/>
          <w:sz w:val="30"/>
          <w:szCs w:val="30"/>
          <w:lang w:val="en-US"/>
        </w:rPr>
        <w:t>m</w:t>
      </w:r>
      <w:r w:rsidRPr="00DD4879">
        <w:rPr>
          <w:color w:val="000000"/>
          <w:sz w:val="30"/>
          <w:szCs w:val="30"/>
        </w:rPr>
        <w:t xml:space="preserve"> определяется количеством корней с положительной вещественной частью </w:t>
      </w:r>
      <w:r>
        <w:rPr>
          <w:color w:val="000000"/>
          <w:sz w:val="30"/>
          <w:szCs w:val="30"/>
        </w:rPr>
        <w:t xml:space="preserve">при решении </w:t>
      </w:r>
      <w:r w:rsidRPr="00DD4879">
        <w:rPr>
          <w:color w:val="000000"/>
          <w:sz w:val="30"/>
          <w:szCs w:val="30"/>
        </w:rPr>
        <w:t>характеристического уравнения разомкнутой системы.</w:t>
      </w:r>
    </w:p>
    <w:p w:rsidR="00FE348F" w:rsidRPr="00DD4879" w:rsidRDefault="003058DC" w:rsidP="00FE348F">
      <w:pPr>
        <w:jc w:val="both"/>
        <w:rPr>
          <w:sz w:val="30"/>
          <w:szCs w:val="30"/>
        </w:rPr>
      </w:pPr>
      <w:r>
        <w:rPr>
          <w:sz w:val="30"/>
          <w:szCs w:val="30"/>
        </w:rPr>
      </w:r>
      <w:r>
        <w:rPr>
          <w:sz w:val="30"/>
          <w:szCs w:val="30"/>
        </w:rPr>
        <w:pict>
          <v:group id="_x0000_s1534" editas="canvas" style="width:453.15pt;height:231.5pt;mso-position-horizontal-relative:char;mso-position-vertical-relative:line" coordorigin="1418,1290" coordsize="9063,4630">
            <o:lock v:ext="edit" aspectratio="t"/>
            <v:shape id="_x0000_s1535" type="#_x0000_t75" style="position:absolute;left:1418;top:1290;width:9063;height:4630" o:preferrelative="f">
              <v:fill o:detectmouseclick="t"/>
              <v:path o:extrusionok="t" o:connecttype="none"/>
              <o:lock v:ext="edit" text="t"/>
            </v:shape>
            <v:shape id="_x0000_s1536" style="position:absolute;left:3425;top:2219;width:5070;height:2127" coordsize="5070,2127" path="m5070,1045v-127,91,-505,391,-759,546c4057,1746,3899,1888,3547,1973v-352,85,-848,154,-1351,130c1693,2079,893,2012,530,1830,167,1648,,1316,18,1011,36,706,414,,640,1v226,1,506,730,737,1017c1608,1305,1816,1721,2025,1721v209,,392,-422,607,-703c2847,737,3093,34,3315,35v222,1,515,785,650,992e" filled="f" strokeweight="2.25pt">
              <v:stroke dashstyle="1 1"/>
              <v:path arrowok="t"/>
            </v:shape>
            <v:shape id="_x0000_s1537" type="#_x0000_t202" style="position:absolute;left:1525;top:5240;width:8787;height:340" stroked="f">
              <v:textbox style="mso-next-textbox:#_x0000_s1537" inset="0,0,0,0">
                <w:txbxContent>
                  <w:p w:rsidR="00FE348F" w:rsidRPr="00035267" w:rsidRDefault="00FE348F" w:rsidP="00FE348F">
                    <w:pPr>
                      <w:suppressAutoHyphens/>
                      <w:jc w:val="center"/>
                      <w:rPr>
                        <w:spacing w:val="-4"/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 xml:space="preserve">Рис. </w:t>
                    </w:r>
                    <w:r w:rsidRPr="00035267">
                      <w:rPr>
                        <w:spacing w:val="-4"/>
                        <w:sz w:val="26"/>
                        <w:szCs w:val="26"/>
                      </w:rPr>
                      <w:t xml:space="preserve">3.4. </w:t>
                    </w:r>
                    <w:r w:rsidRPr="00035267">
                      <w:rPr>
                        <w:bCs/>
                        <w:spacing w:val="-4"/>
                        <w:sz w:val="26"/>
                        <w:szCs w:val="26"/>
                      </w:rPr>
                      <w:t>Годограф Найквиста</w:t>
                    </w:r>
                  </w:p>
                </w:txbxContent>
              </v:textbox>
            </v:shape>
            <v:line id="_x0000_s1538" style="position:absolute" from="2730,3254" to="10100,3255">
              <v:stroke endarrow="block" endarrowlength="long"/>
            </v:line>
            <v:line id="_x0000_s1539" style="position:absolute;flip:y" from="7397,1904" to="7398,4756">
              <v:stroke endarrow="block" endarrowlength="long"/>
            </v:line>
            <v:shape id="_x0000_s1540" type="#_x0000_t202" style="position:absolute;left:9227;top:3245;width:717;height:360" filled="f" stroked="f">
              <v:textbox style="mso-next-textbox:#_x0000_s1540" inset="0,0,0,0">
                <w:txbxContent>
                  <w:p w:rsidR="00FE348F" w:rsidRPr="00035267" w:rsidRDefault="00FE348F" w:rsidP="00FE348F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proofErr w:type="gramStart"/>
                    <w:r w:rsidRPr="00035267">
                      <w:rPr>
                        <w:i/>
                        <w:spacing w:val="-4"/>
                        <w:sz w:val="26"/>
                        <w:szCs w:val="26"/>
                        <w:lang w:val="en-US"/>
                      </w:rPr>
                      <w:t>U</w:t>
                    </w:r>
                    <w:r w:rsidRPr="00035267">
                      <w:rPr>
                        <w:spacing w:val="-4"/>
                        <w:sz w:val="26"/>
                        <w:szCs w:val="26"/>
                      </w:rPr>
                      <w:t>(</w:t>
                    </w:r>
                    <w:proofErr w:type="gramEnd"/>
                    <w:r w:rsidRPr="00293087">
                      <w:rPr>
                        <w:spacing w:val="-4"/>
                        <w:sz w:val="26"/>
                        <w:szCs w:val="26"/>
                      </w:rPr>
                      <w:sym w:font="Symbol" w:char="F077"/>
                    </w:r>
                    <w:r w:rsidRPr="00035267">
                      <w:rPr>
                        <w:spacing w:val="-4"/>
                        <w:sz w:val="26"/>
                        <w:szCs w:val="26"/>
                      </w:rPr>
                      <w:t>)</w:t>
                    </w:r>
                  </w:p>
                </w:txbxContent>
              </v:textbox>
            </v:shape>
            <v:shape id="_x0000_s1541" type="#_x0000_t202" style="position:absolute;left:7499;top:1904;width:902;height:360" filled="f" stroked="f">
              <v:textbox style="mso-next-textbox:#_x0000_s1541" inset="0,0,0,0">
                <w:txbxContent>
                  <w:p w:rsidR="00FE348F" w:rsidRPr="00035267" w:rsidRDefault="00FE348F" w:rsidP="00FE348F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proofErr w:type="spellStart"/>
                    <w:proofErr w:type="gramStart"/>
                    <w:r w:rsidRPr="00035267">
                      <w:rPr>
                        <w:i/>
                        <w:spacing w:val="-4"/>
                        <w:sz w:val="26"/>
                        <w:szCs w:val="26"/>
                        <w:lang w:val="en-US"/>
                      </w:rPr>
                      <w:t>jV</w:t>
                    </w:r>
                    <w:proofErr w:type="spellEnd"/>
                    <w:r w:rsidRPr="00035267">
                      <w:rPr>
                        <w:spacing w:val="-4"/>
                        <w:sz w:val="26"/>
                        <w:szCs w:val="26"/>
                      </w:rPr>
                      <w:t>(</w:t>
                    </w:r>
                    <w:proofErr w:type="gramEnd"/>
                    <w:r w:rsidRPr="00293087">
                      <w:rPr>
                        <w:spacing w:val="-4"/>
                        <w:sz w:val="26"/>
                        <w:szCs w:val="26"/>
                      </w:rPr>
                      <w:sym w:font="Symbol" w:char="F077"/>
                    </w:r>
                    <w:r w:rsidRPr="00035267">
                      <w:rPr>
                        <w:spacing w:val="-4"/>
                        <w:sz w:val="26"/>
                        <w:szCs w:val="26"/>
                      </w:rPr>
                      <w:t>)</w:t>
                    </w:r>
                  </w:p>
                </w:txbxContent>
              </v:textbox>
            </v:shape>
            <v:shape id="_x0000_s1542" type="#_x0000_t202" style="position:absolute;left:8401;top:3648;width:490;height:491" filled="f" stroked="f">
              <o:lock v:ext="edit" aspectratio="t"/>
              <v:textbox style="mso-next-textbox:#_x0000_s1542">
                <w:txbxContent>
                  <w:p w:rsidR="00FE348F" w:rsidRPr="00293087" w:rsidRDefault="00FE348F" w:rsidP="00FE348F">
                    <w:pPr>
                      <w:rPr>
                        <w:bCs/>
                        <w:sz w:val="26"/>
                        <w:szCs w:val="26"/>
                      </w:rPr>
                    </w:pPr>
                    <w:r w:rsidRPr="00293087">
                      <w:rPr>
                        <w:bCs/>
                        <w:sz w:val="26"/>
                        <w:szCs w:val="26"/>
                      </w:rPr>
                      <w:t>ω</w:t>
                    </w:r>
                  </w:p>
                </w:txbxContent>
              </v:textbox>
            </v:shape>
            <v:shape id="_x0000_s1543" style="position:absolute;left:8166;top:3703;width:490;height:327;rotation:-1151295fd" coordsize="540,360" path="m540,c495,60,450,120,360,180,270,240,135,300,,360e" filled="f">
              <v:stroke endarrow="block"/>
              <v:path arrowok="t"/>
              <o:lock v:ext="edit" aspectratio="t"/>
            </v:shape>
            <v:shape id="_x0000_s1544" type="#_x0000_t202" style="position:absolute;left:7397;top:3001;width:349;height:254" filled="f" stroked="f">
              <v:textbox style="mso-next-textbox:#_x0000_s1544" inset="0,0,0,0">
                <w:txbxContent>
                  <w:p w:rsidR="00FE348F" w:rsidRPr="00035267" w:rsidRDefault="00FE348F" w:rsidP="00FE348F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 w:rsidRPr="00035267">
                      <w:rPr>
                        <w:spacing w:val="-4"/>
                        <w:sz w:val="26"/>
                        <w:szCs w:val="26"/>
                      </w:rPr>
                      <w:t>0</w:t>
                    </w:r>
                  </w:p>
                </w:txbxContent>
              </v:textbox>
            </v:shape>
            <v:shape id="_x0000_s1545" type="#_x0000_t202" style="position:absolute;left:2945;top:1754;width:3385;height:300" filled="f" stroked="f">
              <v:textbox style="mso-next-textbox:#_x0000_s1545" inset="0,0,0,0">
                <w:txbxContent>
                  <w:p w:rsidR="00FE348F" w:rsidRPr="00035267" w:rsidRDefault="00FE348F" w:rsidP="00FE348F">
                    <w:pPr>
                      <w:jc w:val="center"/>
                      <w:rPr>
                        <w:sz w:val="26"/>
                        <w:szCs w:val="26"/>
                      </w:rPr>
                    </w:pPr>
                    <w:r w:rsidRPr="00035267">
                      <w:rPr>
                        <w:spacing w:val="-4"/>
                        <w:sz w:val="26"/>
                        <w:szCs w:val="26"/>
                      </w:rPr>
                      <w:t xml:space="preserve">Устойчивая система при </w:t>
                    </w:r>
                    <w:r w:rsidRPr="00761B0A">
                      <w:rPr>
                        <w:i/>
                        <w:spacing w:val="-4"/>
                        <w:sz w:val="26"/>
                        <w:szCs w:val="26"/>
                        <w:lang w:val="en-US"/>
                      </w:rPr>
                      <w:t>m</w:t>
                    </w:r>
                    <w:r w:rsidRPr="00035267">
                      <w:rPr>
                        <w:spacing w:val="-4"/>
                        <w:sz w:val="26"/>
                        <w:szCs w:val="26"/>
                      </w:rPr>
                      <w:t xml:space="preserve"> = 0</w:t>
                    </w:r>
                  </w:p>
                </w:txbxContent>
              </v:textbox>
            </v:shape>
            <v:shape id="_x0000_s1546" type="#_x0000_t32" style="position:absolute;left:6330;top:1904;width:410;height:328" o:connectortype="straight"/>
            <v:oval id="_x0000_s1547" style="position:absolute;left:5420;top:3199;width:113;height:113" fillcolor="black"/>
            <v:shape id="_x0000_s1548" type="#_x0000_t202" style="position:absolute;left:5286;top:2839;width:349;height:360" filled="f" stroked="f">
              <v:textbox style="mso-next-textbox:#_x0000_s1548" inset="0,0,0,0">
                <w:txbxContent>
                  <w:p w:rsidR="00FE348F" w:rsidRPr="00035267" w:rsidRDefault="00FE348F" w:rsidP="00FE348F">
                    <w:pPr>
                      <w:jc w:val="center"/>
                      <w:rPr>
                        <w:sz w:val="26"/>
                        <w:szCs w:val="26"/>
                      </w:rPr>
                    </w:pPr>
                    <w:r>
                      <w:rPr>
                        <w:spacing w:val="-4"/>
                        <w:sz w:val="26"/>
                        <w:szCs w:val="26"/>
                      </w:rPr>
                      <w:t>–</w:t>
                    </w:r>
                    <w:r w:rsidRPr="00035267">
                      <w:rPr>
                        <w:spacing w:val="-4"/>
                        <w:sz w:val="26"/>
                        <w:szCs w:val="26"/>
                      </w:rPr>
                      <w:t>1</w:t>
                    </w:r>
                  </w:p>
                </w:txbxContent>
              </v:textbox>
            </v:shape>
            <v:shape id="_x0000_s1549" type="#_x0000_t32" style="position:absolute;left:7746;top:3688;width:170;height:113;flip:x" o:connectortype="straight">
              <v:stroke endarrow="block" endarrowwidth="wide" endarrowlength="long"/>
            </v:shape>
            <v:shape id="_x0000_s1550" type="#_x0000_t32" style="position:absolute;left:5286;top:4295;width:170;height:1;flip:x" o:connectortype="straight">
              <v:stroke endarrow="block" endarrowwidth="wide" endarrowlength="long"/>
            </v:shape>
            <v:shape id="_x0000_s1551" type="#_x0000_t32" style="position:absolute;left:3469;top:2839;width:89;height:242;flip:y" o:connectortype="straight">
              <v:stroke endarrow="block" endarrowwidth="wide" endarrowlength="long"/>
            </v:shape>
            <v:shape id="_x0000_s1552" type="#_x0000_t32" style="position:absolute;left:4395;top:2511;width:99;height:225" o:connectortype="straight">
              <v:stroke endarrow="block" endarrowwidth="wide" endarrowlength="long"/>
            </v:shape>
            <v:shape id="_x0000_s1553" type="#_x0000_t32" style="position:absolute;left:5812;top:3438;width:110;height:167;flip:y" o:connectortype="straight">
              <v:stroke endarrow="block" endarrowwidth="wide" endarrowlength="long"/>
            </v:shape>
            <v:shape id="_x0000_s1554" style="position:absolute;left:2795;top:3214;width:4856;height:1357" coordsize="4856,1357" path="m,23c143,165,571,673,860,876v289,203,437,287,874,362c2171,1313,2995,1357,3481,1327v486,-30,959,-101,1167,-267c4856,894,4791,521,4730,330hhc4669,139,4629,69,4603,hbe" filled="f" strokeweight="2.25pt">
              <v:path arrowok="t"/>
            </v:shape>
            <v:shape id="_x0000_s1555" type="#_x0000_t32" style="position:absolute;left:3029;top:3450;width:161;height:223" o:connectortype="straight">
              <v:stroke endarrow="block" endarrowwidth="wide" endarrowlength="long"/>
            </v:shape>
            <v:shape id="_x0000_s1556" type="#_x0000_t202" style="position:absolute;left:8224;top:2854;width:717;height:360" filled="f" stroked="f">
              <v:textbox style="mso-next-textbox:#_x0000_s1556" inset="0,0,0,0">
                <w:txbxContent>
                  <w:p w:rsidR="00FE348F" w:rsidRPr="000A2D4E" w:rsidRDefault="00FE348F" w:rsidP="00FE348F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 w:rsidRPr="00293087">
                      <w:rPr>
                        <w:spacing w:val="-4"/>
                        <w:sz w:val="26"/>
                        <w:szCs w:val="26"/>
                      </w:rPr>
                      <w:sym w:font="Symbol" w:char="F077"/>
                    </w:r>
                    <w:r w:rsidRPr="00293087">
                      <w:rPr>
                        <w:spacing w:val="-4"/>
                        <w:sz w:val="26"/>
                        <w:szCs w:val="26"/>
                        <w:lang w:val="en-US"/>
                      </w:rPr>
                      <w:t xml:space="preserve"> </w:t>
                    </w:r>
                    <w:r>
                      <w:rPr>
                        <w:spacing w:val="-4"/>
                        <w:sz w:val="26"/>
                        <w:szCs w:val="26"/>
                        <w:lang w:val="en-US"/>
                      </w:rPr>
                      <w:t>= 0</w:t>
                    </w:r>
                  </w:p>
                </w:txbxContent>
              </v:textbox>
            </v:shape>
            <v:shape id="_x0000_s1557" type="#_x0000_t202" style="position:absolute;left:2344;top:2797;width:717;height:360" filled="f" stroked="f">
              <v:textbox style="mso-next-textbox:#_x0000_s1557" inset="0,0,0,0">
                <w:txbxContent>
                  <w:p w:rsidR="00FE348F" w:rsidRPr="000A2D4E" w:rsidRDefault="00FE348F" w:rsidP="00FE348F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 w:rsidRPr="00035267">
                      <w:rPr>
                        <w:i/>
                        <w:spacing w:val="-4"/>
                        <w:sz w:val="26"/>
                        <w:szCs w:val="26"/>
                      </w:rPr>
                      <w:sym w:font="Symbol" w:char="F077"/>
                    </w:r>
                    <w:r>
                      <w:rPr>
                        <w:spacing w:val="-4"/>
                        <w:sz w:val="26"/>
                        <w:szCs w:val="26"/>
                        <w:lang w:val="en-US"/>
                      </w:rPr>
                      <w:t xml:space="preserve"> = 0</w:t>
                    </w:r>
                  </w:p>
                </w:txbxContent>
              </v:textbox>
            </v:shape>
            <v:shape id="_x0000_s1558" type="#_x0000_t32" style="position:absolute;left:7459;top:4098;width:110;height:167;flip:y" o:connectortype="straight">
              <v:stroke endarrow="block" endarrowwidth="wide" endarrowlength="long"/>
            </v:shape>
            <v:shape id="_x0000_s1559" type="#_x0000_t202" style="position:absolute;left:3491;top:3226;width:516;height:360" filled="f" stroked="f">
              <v:textbox style="mso-next-textbox:#_x0000_s1559" inset="0,0,0,0">
                <w:txbxContent>
                  <w:p w:rsidR="00FE348F" w:rsidRPr="000A2D4E" w:rsidRDefault="00FE348F" w:rsidP="00FE348F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 w:rsidRPr="00893C77">
                      <w:rPr>
                        <w:spacing w:val="-4"/>
                        <w:sz w:val="26"/>
                        <w:szCs w:val="26"/>
                        <w:lang w:val="en-US"/>
                      </w:rPr>
                      <w:t>(-1</w:t>
                    </w:r>
                    <w:r>
                      <w:rPr>
                        <w:spacing w:val="-4"/>
                        <w:sz w:val="26"/>
                        <w:szCs w:val="26"/>
                        <w:lang w:val="en-US"/>
                      </w:rPr>
                      <w:t>)</w:t>
                    </w:r>
                  </w:p>
                </w:txbxContent>
              </v:textbox>
            </v:shape>
            <v:shape id="_x0000_s1560" type="#_x0000_t202" style="position:absolute;left:4243;top:3245;width:516;height:360" filled="f" stroked="f">
              <v:textbox style="mso-next-textbox:#_x0000_s1560" inset="0,0,0,0">
                <w:txbxContent>
                  <w:p w:rsidR="00FE348F" w:rsidRPr="000A2D4E" w:rsidRDefault="00FE348F" w:rsidP="00FE348F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 w:rsidRPr="00893C77">
                      <w:rPr>
                        <w:spacing w:val="-4"/>
                        <w:sz w:val="26"/>
                        <w:szCs w:val="26"/>
                        <w:lang w:val="en-US"/>
                      </w:rPr>
                      <w:t>(</w:t>
                    </w:r>
                    <w:r>
                      <w:rPr>
                        <w:spacing w:val="-4"/>
                        <w:sz w:val="26"/>
                        <w:szCs w:val="26"/>
                        <w:lang w:val="en-US"/>
                      </w:rPr>
                      <w:t>+</w:t>
                    </w:r>
                    <w:r w:rsidRPr="00893C77">
                      <w:rPr>
                        <w:spacing w:val="-4"/>
                        <w:sz w:val="26"/>
                        <w:szCs w:val="26"/>
                        <w:lang w:val="en-US"/>
                      </w:rPr>
                      <w:t>1</w:t>
                    </w:r>
                    <w:r>
                      <w:rPr>
                        <w:spacing w:val="-4"/>
                        <w:sz w:val="26"/>
                        <w:szCs w:val="26"/>
                        <w:lang w:val="en-US"/>
                      </w:rPr>
                      <w:t>)</w:t>
                    </w:r>
                  </w:p>
                </w:txbxContent>
              </v:textbox>
            </v:shape>
            <v:shape id="_x0000_s1561" type="#_x0000_t202" style="position:absolute;left:2198;top:3407;width:747;height:360" filled="f" stroked="f">
              <v:textbox style="mso-next-textbox:#_x0000_s1561" inset="0,0,0,0">
                <w:txbxContent>
                  <w:p w:rsidR="00FE348F" w:rsidRPr="000A2D4E" w:rsidRDefault="00FE348F" w:rsidP="00FE348F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 w:rsidRPr="00893C77">
                      <w:rPr>
                        <w:spacing w:val="-4"/>
                        <w:sz w:val="26"/>
                        <w:szCs w:val="26"/>
                        <w:lang w:val="en-US"/>
                      </w:rPr>
                      <w:t>(</w:t>
                    </w:r>
                    <w:r>
                      <w:rPr>
                        <w:spacing w:val="-4"/>
                        <w:sz w:val="26"/>
                        <w:szCs w:val="26"/>
                        <w:lang w:val="en-US"/>
                      </w:rPr>
                      <w:t>+</w:t>
                    </w:r>
                    <w:r w:rsidRPr="00893C77">
                      <w:rPr>
                        <w:spacing w:val="-4"/>
                        <w:sz w:val="26"/>
                        <w:szCs w:val="26"/>
                        <w:lang w:val="en-US"/>
                      </w:rPr>
                      <w:t>1</w:t>
                    </w:r>
                    <w:r>
                      <w:rPr>
                        <w:spacing w:val="-4"/>
                        <w:sz w:val="26"/>
                        <w:szCs w:val="26"/>
                      </w:rPr>
                      <w:t>/2</w:t>
                    </w:r>
                    <w:r>
                      <w:rPr>
                        <w:spacing w:val="-4"/>
                        <w:sz w:val="26"/>
                        <w:szCs w:val="26"/>
                        <w:lang w:val="en-US"/>
                      </w:rPr>
                      <w:t>)</w:t>
                    </w:r>
                  </w:p>
                </w:txbxContent>
              </v:textbox>
            </v:shape>
            <v:shapetype id="_x0000_t12" coordsize="21600,21600" o:spt="12" path="m10800,l8280,8259,,8259r6720,5146l4200,21600r6600,-5019l17400,21600,14880,13405,21600,8259r-8280,xe">
              <v:stroke joinstyle="miter"/>
              <v:path gradientshapeok="t" o:connecttype="custom" o:connectlocs="10800,0;0,8259;4200,21600;17400,21600;21600,8259" textboxrect="6720,8259,14880,15628"/>
            </v:shapetype>
            <v:shape id="_x0000_s1562" type="#_x0000_t12" style="position:absolute;left:3281;top:3051;width:319;height:348"/>
            <v:shape id="_x0000_s1563" type="#_x0000_t12" style="position:absolute;left:4679;top:3051;width:319;height:348"/>
            <v:shape id="_x0000_s1564" type="#_x0000_t12" style="position:absolute;left:2626;top:3051;width:319;height:348"/>
            <v:shape id="_x0000_s1565" type="#_x0000_t202" style="position:absolute;left:1688;top:4646;width:3310;height:300" filled="f" stroked="f">
              <v:textbox style="mso-next-textbox:#_x0000_s1565" inset="0,0,0,0">
                <w:txbxContent>
                  <w:p w:rsidR="00FE348F" w:rsidRPr="00035267" w:rsidRDefault="00FE348F" w:rsidP="00FE348F">
                    <w:pPr>
                      <w:jc w:val="center"/>
                      <w:rPr>
                        <w:sz w:val="26"/>
                        <w:szCs w:val="26"/>
                      </w:rPr>
                    </w:pPr>
                    <w:r w:rsidRPr="00035267">
                      <w:rPr>
                        <w:spacing w:val="-4"/>
                        <w:sz w:val="26"/>
                        <w:szCs w:val="26"/>
                      </w:rPr>
                      <w:t xml:space="preserve">Устойчивая система при </w:t>
                    </w:r>
                    <w:r w:rsidRPr="00761B0A">
                      <w:rPr>
                        <w:i/>
                        <w:spacing w:val="-4"/>
                        <w:sz w:val="26"/>
                        <w:szCs w:val="26"/>
                        <w:lang w:val="en-US"/>
                      </w:rPr>
                      <w:t>m</w:t>
                    </w:r>
                    <w:r w:rsidRPr="00035267">
                      <w:rPr>
                        <w:spacing w:val="-4"/>
                        <w:sz w:val="26"/>
                        <w:szCs w:val="26"/>
                      </w:rPr>
                      <w:t xml:space="preserve"> = </w:t>
                    </w:r>
                    <w:r>
                      <w:rPr>
                        <w:spacing w:val="-4"/>
                        <w:sz w:val="26"/>
                        <w:szCs w:val="26"/>
                      </w:rPr>
                      <w:t>1</w:t>
                    </w:r>
                  </w:p>
                </w:txbxContent>
              </v:textbox>
            </v:shape>
            <v:shape id="_x0000_s1566" type="#_x0000_t32" style="position:absolute;left:4998;top:4563;width:395;height:233;flip:y" o:connectortype="straight"/>
            <w10:wrap type="none"/>
            <w10:anchorlock/>
          </v:group>
        </w:pict>
      </w:r>
    </w:p>
    <w:p w:rsidR="00FE348F" w:rsidRPr="00DD4879" w:rsidRDefault="00FE348F" w:rsidP="00FE348F">
      <w:pPr>
        <w:ind w:firstLine="709"/>
        <w:jc w:val="both"/>
        <w:rPr>
          <w:snapToGrid w:val="0"/>
          <w:sz w:val="30"/>
          <w:szCs w:val="30"/>
          <w:lang w:eastAsia="en-US"/>
        </w:rPr>
      </w:pPr>
      <w:r w:rsidRPr="00DD4879">
        <w:rPr>
          <w:snapToGrid w:val="0"/>
          <w:sz w:val="30"/>
          <w:szCs w:val="30"/>
          <w:lang w:eastAsia="en-US"/>
        </w:rPr>
        <w:t xml:space="preserve">Нахождение системы </w:t>
      </w:r>
      <w:r w:rsidRPr="00DD4879">
        <w:rPr>
          <w:sz w:val="30"/>
          <w:szCs w:val="30"/>
        </w:rPr>
        <w:t xml:space="preserve">на границе устойчивости при прохождении </w:t>
      </w:r>
      <w:r w:rsidRPr="00DD4879">
        <w:rPr>
          <w:snapToGrid w:val="0"/>
          <w:sz w:val="30"/>
          <w:szCs w:val="30"/>
          <w:lang w:eastAsia="en-US"/>
        </w:rPr>
        <w:t>АФЧХ разомкнутой системы через точку с координатами (</w:t>
      </w:r>
      <w:r>
        <w:rPr>
          <w:snapToGrid w:val="0"/>
          <w:sz w:val="30"/>
          <w:szCs w:val="30"/>
          <w:lang w:eastAsia="en-US"/>
        </w:rPr>
        <w:t>–</w:t>
      </w:r>
      <w:r w:rsidRPr="00DD4879">
        <w:rPr>
          <w:snapToGrid w:val="0"/>
          <w:sz w:val="30"/>
          <w:szCs w:val="30"/>
          <w:lang w:eastAsia="en-US"/>
        </w:rPr>
        <w:t xml:space="preserve">1; </w:t>
      </w:r>
      <w:r w:rsidRPr="00DD4879">
        <w:rPr>
          <w:i/>
          <w:snapToGrid w:val="0"/>
          <w:sz w:val="30"/>
          <w:szCs w:val="30"/>
          <w:lang w:val="en-US" w:eastAsia="en-US"/>
        </w:rPr>
        <w:t>j</w:t>
      </w:r>
      <w:r w:rsidRPr="00DD4879">
        <w:rPr>
          <w:snapToGrid w:val="0"/>
          <w:sz w:val="30"/>
          <w:szCs w:val="30"/>
          <w:lang w:eastAsia="en-US"/>
        </w:rPr>
        <w:t xml:space="preserve">0) очевидно, т.к. в данном случае существует значение частоты </w:t>
      </w:r>
      <w:r w:rsidRPr="00382E4D">
        <w:rPr>
          <w:bCs/>
          <w:sz w:val="30"/>
          <w:szCs w:val="30"/>
          <w:lang w:val="en-US"/>
        </w:rPr>
        <w:t>ω</w:t>
      </w:r>
      <w:r w:rsidRPr="00DD4879">
        <w:rPr>
          <w:bCs/>
          <w:sz w:val="30"/>
          <w:szCs w:val="30"/>
        </w:rPr>
        <w:t>,</w:t>
      </w:r>
      <w:r w:rsidRPr="00DD4879">
        <w:rPr>
          <w:snapToGrid w:val="0"/>
          <w:sz w:val="30"/>
          <w:szCs w:val="30"/>
          <w:lang w:eastAsia="en-US"/>
        </w:rPr>
        <w:t xml:space="preserve"> при ко</w:t>
      </w:r>
      <w:r>
        <w:rPr>
          <w:snapToGrid w:val="0"/>
          <w:sz w:val="30"/>
          <w:szCs w:val="30"/>
          <w:lang w:eastAsia="en-US"/>
        </w:rPr>
        <w:t>тором</w:t>
      </w:r>
    </w:p>
    <w:p w:rsidR="00FE348F" w:rsidRPr="00DD4879" w:rsidRDefault="00FE348F" w:rsidP="00FE348F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spacing w:before="120" w:after="120"/>
        <w:rPr>
          <w:sz w:val="30"/>
          <w:szCs w:val="30"/>
        </w:rPr>
      </w:pPr>
      <w:r w:rsidRPr="00DD4879">
        <w:rPr>
          <w:sz w:val="30"/>
          <w:szCs w:val="30"/>
        </w:rPr>
        <w:tab/>
      </w:r>
      <w:r w:rsidRPr="00293087">
        <w:rPr>
          <w:position w:val="-34"/>
          <w:sz w:val="30"/>
          <w:szCs w:val="30"/>
        </w:rPr>
        <w:object w:dxaOrig="2580" w:dyaOrig="800">
          <v:shape id="_x0000_i1040" type="#_x0000_t75" style="width:128.85pt;height:39.8pt" o:ole="">
            <v:imagedata r:id="rId27" o:title=""/>
          </v:shape>
          <o:OLEObject Type="Embed" ProgID="Equation.3" ShapeID="_x0000_i1040" DrawAspect="Content" ObjectID="_1789816750" r:id="rId28"/>
        </w:object>
      </w:r>
      <w:r w:rsidRPr="00DD4879">
        <w:rPr>
          <w:sz w:val="30"/>
          <w:szCs w:val="30"/>
        </w:rPr>
        <w:t>,</w:t>
      </w:r>
      <w:r w:rsidRPr="00DD4879">
        <w:rPr>
          <w:sz w:val="30"/>
          <w:szCs w:val="30"/>
        </w:rPr>
        <w:tab/>
        <w:t>(</w:t>
      </w:r>
      <w:r w:rsidR="00D36C40">
        <w:rPr>
          <w:sz w:val="30"/>
          <w:szCs w:val="30"/>
        </w:rPr>
        <w:t>3.</w:t>
      </w:r>
      <w:r w:rsidR="00D36C40" w:rsidRPr="00480343">
        <w:rPr>
          <w:sz w:val="30"/>
          <w:szCs w:val="30"/>
        </w:rPr>
        <w:t>12</w:t>
      </w:r>
      <w:r w:rsidRPr="00DD4879">
        <w:rPr>
          <w:sz w:val="30"/>
          <w:szCs w:val="30"/>
        </w:rPr>
        <w:t>)</w:t>
      </w:r>
    </w:p>
    <w:p w:rsidR="00FE348F" w:rsidRPr="00DD4879" w:rsidRDefault="00FE348F" w:rsidP="00FE348F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both"/>
        <w:rPr>
          <w:color w:val="000000"/>
          <w:sz w:val="30"/>
          <w:szCs w:val="30"/>
        </w:rPr>
      </w:pPr>
      <w:r w:rsidRPr="00DD4879">
        <w:rPr>
          <w:sz w:val="30"/>
          <w:szCs w:val="30"/>
        </w:rPr>
        <w:t xml:space="preserve">при этом </w:t>
      </w:r>
      <w:proofErr w:type="gramStart"/>
      <w:r w:rsidRPr="00DD4879">
        <w:rPr>
          <w:i/>
          <w:sz w:val="30"/>
          <w:szCs w:val="30"/>
          <w:lang w:val="en-US"/>
        </w:rPr>
        <w:t>D</w:t>
      </w:r>
      <w:proofErr w:type="gramEnd"/>
      <w:r w:rsidRPr="00DD4879">
        <w:rPr>
          <w:i/>
          <w:sz w:val="30"/>
          <w:szCs w:val="30"/>
          <w:vertAlign w:val="subscript"/>
        </w:rPr>
        <w:t>З</w:t>
      </w:r>
      <w:r w:rsidRPr="00DD4879">
        <w:rPr>
          <w:sz w:val="30"/>
          <w:szCs w:val="30"/>
        </w:rPr>
        <w:t>(</w:t>
      </w:r>
      <w:r w:rsidRPr="00DD4879">
        <w:rPr>
          <w:i/>
          <w:sz w:val="30"/>
          <w:szCs w:val="30"/>
          <w:lang w:val="en-US"/>
        </w:rPr>
        <w:t>p</w:t>
      </w:r>
      <w:r w:rsidRPr="00DD4879">
        <w:rPr>
          <w:sz w:val="30"/>
          <w:szCs w:val="30"/>
        </w:rPr>
        <w:t xml:space="preserve">) = </w:t>
      </w:r>
      <w:r w:rsidRPr="00DD4879">
        <w:rPr>
          <w:i/>
          <w:sz w:val="30"/>
          <w:szCs w:val="30"/>
          <w:lang w:val="en-US"/>
        </w:rPr>
        <w:t>A</w:t>
      </w:r>
      <w:r w:rsidRPr="00DD4879">
        <w:rPr>
          <w:sz w:val="30"/>
          <w:szCs w:val="30"/>
        </w:rPr>
        <w:t>(</w:t>
      </w:r>
      <w:r w:rsidRPr="00DD4879">
        <w:rPr>
          <w:i/>
          <w:sz w:val="30"/>
          <w:szCs w:val="30"/>
          <w:lang w:val="en-US"/>
        </w:rPr>
        <w:t>p</w:t>
      </w:r>
      <w:r w:rsidRPr="00DD4879">
        <w:rPr>
          <w:sz w:val="30"/>
          <w:szCs w:val="30"/>
        </w:rPr>
        <w:t xml:space="preserve">) + </w:t>
      </w:r>
      <w:r w:rsidRPr="00DD4879">
        <w:rPr>
          <w:i/>
          <w:sz w:val="30"/>
          <w:szCs w:val="30"/>
          <w:lang w:val="en-US"/>
        </w:rPr>
        <w:t>B</w:t>
      </w:r>
      <w:r w:rsidRPr="00DD4879">
        <w:rPr>
          <w:sz w:val="30"/>
          <w:szCs w:val="30"/>
        </w:rPr>
        <w:t>(</w:t>
      </w:r>
      <w:r w:rsidRPr="00DD4879">
        <w:rPr>
          <w:i/>
          <w:sz w:val="30"/>
          <w:szCs w:val="30"/>
          <w:lang w:val="en-US"/>
        </w:rPr>
        <w:t>p</w:t>
      </w:r>
      <w:r w:rsidRPr="00DD4879">
        <w:rPr>
          <w:sz w:val="30"/>
          <w:szCs w:val="30"/>
        </w:rPr>
        <w:t>) = 0 и, следовательно, характеристическое уравнение разомкнутой системы имеет пару сопряженных мнимых корней</w:t>
      </w:r>
      <w:r>
        <w:rPr>
          <w:sz w:val="30"/>
          <w:szCs w:val="30"/>
        </w:rPr>
        <w:t xml:space="preserve"> </w:t>
      </w:r>
      <w:r w:rsidRPr="00DD4879">
        <w:rPr>
          <w:bCs/>
          <w:sz w:val="30"/>
          <w:szCs w:val="30"/>
        </w:rPr>
        <w:t xml:space="preserve">(0 ± </w:t>
      </w:r>
      <w:proofErr w:type="spellStart"/>
      <w:r w:rsidRPr="00DD4879">
        <w:rPr>
          <w:bCs/>
          <w:i/>
          <w:sz w:val="30"/>
          <w:szCs w:val="30"/>
          <w:lang w:val="en-US"/>
        </w:rPr>
        <w:t>j</w:t>
      </w:r>
      <w:r w:rsidRPr="00382E4D">
        <w:rPr>
          <w:bCs/>
          <w:sz w:val="30"/>
          <w:szCs w:val="30"/>
          <w:lang w:val="en-US"/>
        </w:rPr>
        <w:t>ω</w:t>
      </w:r>
      <w:proofErr w:type="spellEnd"/>
      <w:r w:rsidRPr="00DD4879">
        <w:rPr>
          <w:bCs/>
          <w:sz w:val="30"/>
          <w:szCs w:val="30"/>
        </w:rPr>
        <w:t xml:space="preserve">), что согласно корневому критерию приводит систему </w:t>
      </w:r>
      <w:r w:rsidRPr="00DD4879">
        <w:rPr>
          <w:sz w:val="30"/>
          <w:szCs w:val="30"/>
        </w:rPr>
        <w:t>на границу устойчивости</w:t>
      </w:r>
      <w:r w:rsidRPr="00DD4879">
        <w:rPr>
          <w:color w:val="000000"/>
          <w:sz w:val="30"/>
          <w:szCs w:val="30"/>
        </w:rPr>
        <w:t>.</w:t>
      </w:r>
    </w:p>
    <w:p w:rsidR="00FE348F" w:rsidRPr="00DD4879" w:rsidRDefault="00FE348F" w:rsidP="00FE348F">
      <w:pPr>
        <w:ind w:firstLine="709"/>
        <w:jc w:val="both"/>
        <w:rPr>
          <w:color w:val="000000"/>
          <w:sz w:val="30"/>
          <w:szCs w:val="30"/>
        </w:rPr>
      </w:pPr>
      <w:r w:rsidRPr="00DD4879">
        <w:rPr>
          <w:snapToGrid w:val="0"/>
          <w:sz w:val="30"/>
          <w:szCs w:val="30"/>
          <w:lang w:eastAsia="en-US"/>
        </w:rPr>
        <w:lastRenderedPageBreak/>
        <w:t>Критерий</w:t>
      </w:r>
      <w:r w:rsidRPr="00DD4879">
        <w:rPr>
          <w:color w:val="000000"/>
          <w:sz w:val="30"/>
          <w:szCs w:val="30"/>
        </w:rPr>
        <w:t xml:space="preserve"> Найквиста очень нагляден. Он позволяет не только выявить, устойчива ли </w:t>
      </w:r>
      <w:r>
        <w:rPr>
          <w:color w:val="000000"/>
          <w:sz w:val="30"/>
          <w:szCs w:val="30"/>
        </w:rPr>
        <w:t>система</w:t>
      </w:r>
      <w:r w:rsidRPr="00DD4879">
        <w:rPr>
          <w:color w:val="000000"/>
          <w:sz w:val="30"/>
          <w:szCs w:val="30"/>
        </w:rPr>
        <w:t>, но и, в случае, если она неустойчива, наметить меры по достижению устойчивости.</w:t>
      </w:r>
    </w:p>
    <w:p w:rsidR="00DC6BAC" w:rsidRPr="00DD4879" w:rsidRDefault="00DC6BAC" w:rsidP="00DC6BAC">
      <w:pPr>
        <w:jc w:val="center"/>
        <w:rPr>
          <w:b/>
          <w:sz w:val="30"/>
          <w:szCs w:val="30"/>
        </w:rPr>
      </w:pPr>
    </w:p>
    <w:p w:rsidR="00DC6BAC" w:rsidRPr="00DD4879" w:rsidRDefault="00DC6BAC" w:rsidP="00DC6BAC">
      <w:pPr>
        <w:jc w:val="center"/>
        <w:rPr>
          <w:b/>
          <w:sz w:val="30"/>
          <w:szCs w:val="30"/>
        </w:rPr>
      </w:pPr>
      <w:r w:rsidRPr="00DD4879">
        <w:rPr>
          <w:b/>
          <w:sz w:val="30"/>
          <w:szCs w:val="30"/>
        </w:rPr>
        <w:t>3.8. Логарифмический критерий устойчивости</w:t>
      </w:r>
    </w:p>
    <w:p w:rsidR="00DC6BAC" w:rsidRPr="00DD4879" w:rsidRDefault="00DC6BAC" w:rsidP="00DC6BAC">
      <w:pPr>
        <w:jc w:val="center"/>
        <w:rPr>
          <w:b/>
          <w:sz w:val="30"/>
          <w:szCs w:val="30"/>
        </w:rPr>
      </w:pPr>
    </w:p>
    <w:p w:rsidR="00DC6BAC" w:rsidRPr="00DD4879" w:rsidRDefault="00DC6BAC" w:rsidP="00DC6BAC">
      <w:pPr>
        <w:ind w:firstLine="709"/>
        <w:jc w:val="both"/>
        <w:rPr>
          <w:sz w:val="30"/>
          <w:szCs w:val="30"/>
        </w:rPr>
      </w:pPr>
      <w:r w:rsidRPr="00DD4879">
        <w:rPr>
          <w:snapToGrid w:val="0"/>
          <w:sz w:val="30"/>
          <w:szCs w:val="30"/>
          <w:lang w:eastAsia="en-US"/>
        </w:rPr>
        <w:t>Логарифмические</w:t>
      </w:r>
      <w:r w:rsidRPr="00DD4879">
        <w:rPr>
          <w:sz w:val="30"/>
          <w:szCs w:val="30"/>
        </w:rPr>
        <w:t xml:space="preserve"> критерии, так же как и критерий Найквиста, позволяют судить об устойчивости замкнутой системы по виду ЛАХ и ЛФХ разомкнутой системы.</w:t>
      </w:r>
    </w:p>
    <w:p w:rsidR="00DC6BAC" w:rsidRPr="00DD4879" w:rsidRDefault="00DC6BAC" w:rsidP="00DC6BAC">
      <w:pPr>
        <w:ind w:firstLine="709"/>
        <w:jc w:val="both"/>
        <w:rPr>
          <w:bCs/>
          <w:sz w:val="30"/>
          <w:szCs w:val="30"/>
        </w:rPr>
      </w:pPr>
      <w:r w:rsidRPr="00DD4879">
        <w:rPr>
          <w:b/>
          <w:bCs/>
          <w:color w:val="000000"/>
          <w:sz w:val="30"/>
          <w:szCs w:val="30"/>
        </w:rPr>
        <w:t xml:space="preserve">Формулировка </w:t>
      </w:r>
      <w:r w:rsidRPr="00DD4879">
        <w:rPr>
          <w:b/>
          <w:sz w:val="30"/>
          <w:szCs w:val="30"/>
        </w:rPr>
        <w:t>логарифмического</w:t>
      </w:r>
      <w:r>
        <w:rPr>
          <w:b/>
          <w:bCs/>
          <w:color w:val="000000"/>
          <w:sz w:val="30"/>
          <w:szCs w:val="30"/>
        </w:rPr>
        <w:t xml:space="preserve"> критерия. </w:t>
      </w:r>
      <w:r w:rsidRPr="00120D50">
        <w:rPr>
          <w:snapToGrid w:val="0"/>
          <w:sz w:val="30"/>
          <w:szCs w:val="30"/>
          <w:lang w:eastAsia="en-US"/>
        </w:rPr>
        <w:t>Если разомкнутая система устойчива, то для усто</w:t>
      </w:r>
      <w:r w:rsidRPr="00DD4879">
        <w:rPr>
          <w:snapToGrid w:val="0"/>
          <w:sz w:val="30"/>
          <w:szCs w:val="30"/>
          <w:lang w:eastAsia="en-US"/>
        </w:rPr>
        <w:t>йчивости системы в замкнутом состоянии</w:t>
      </w:r>
      <w:r w:rsidRPr="00DD4879">
        <w:rPr>
          <w:sz w:val="30"/>
          <w:szCs w:val="30"/>
        </w:rPr>
        <w:t xml:space="preserve">, ЛАХ разомкнутой </w:t>
      </w:r>
      <w:r w:rsidRPr="00DD4879">
        <w:rPr>
          <w:snapToGrid w:val="0"/>
          <w:sz w:val="30"/>
          <w:szCs w:val="30"/>
          <w:lang w:eastAsia="en-US"/>
        </w:rPr>
        <w:t>системы</w:t>
      </w:r>
      <w:r w:rsidRPr="00DD4879">
        <w:rPr>
          <w:sz w:val="30"/>
          <w:szCs w:val="30"/>
        </w:rPr>
        <w:t xml:space="preserve"> должна пересечь ось абсцисс раньше, чем ЛФХ, спадая окончательно, перейдёт через значение </w:t>
      </w:r>
      <w:r w:rsidRPr="005609C1">
        <w:rPr>
          <w:color w:val="000000"/>
          <w:spacing w:val="-4"/>
          <w:sz w:val="30"/>
          <w:szCs w:val="30"/>
        </w:rPr>
        <w:t>–</w:t>
      </w:r>
      <w:r w:rsidRPr="00266E3F">
        <w:rPr>
          <w:bCs/>
          <w:sz w:val="30"/>
          <w:szCs w:val="30"/>
        </w:rPr>
        <w:t>π</w:t>
      </w:r>
      <w:r w:rsidRPr="00266E3F">
        <w:rPr>
          <w:sz w:val="30"/>
          <w:szCs w:val="30"/>
        </w:rPr>
        <w:t xml:space="preserve"> </w:t>
      </w:r>
      <w:r w:rsidRPr="00DD4879">
        <w:rPr>
          <w:sz w:val="30"/>
          <w:szCs w:val="30"/>
        </w:rPr>
        <w:t xml:space="preserve">(рис. 3.5). То есть, на частоте среза </w:t>
      </w:r>
      <w:r w:rsidRPr="00382E4D">
        <w:rPr>
          <w:color w:val="000000"/>
          <w:sz w:val="30"/>
          <w:szCs w:val="30"/>
        </w:rPr>
        <w:t>ω</w:t>
      </w:r>
      <w:proofErr w:type="gramStart"/>
      <w:r w:rsidRPr="00DD4879">
        <w:rPr>
          <w:i/>
          <w:color w:val="000000"/>
          <w:sz w:val="30"/>
          <w:szCs w:val="30"/>
          <w:vertAlign w:val="subscript"/>
        </w:rPr>
        <w:t>ср</w:t>
      </w:r>
      <w:proofErr w:type="gramEnd"/>
      <w:r w:rsidRPr="00DD4879">
        <w:rPr>
          <w:color w:val="000000"/>
          <w:sz w:val="30"/>
          <w:szCs w:val="30"/>
        </w:rPr>
        <w:t xml:space="preserve"> величина фазы </w:t>
      </w:r>
      <w:r w:rsidRPr="00382E4D">
        <w:rPr>
          <w:color w:val="000000"/>
          <w:sz w:val="30"/>
          <w:szCs w:val="30"/>
        </w:rPr>
        <w:t>φ</w:t>
      </w:r>
      <w:r w:rsidRPr="00DD4879">
        <w:rPr>
          <w:color w:val="000000"/>
          <w:sz w:val="30"/>
          <w:szCs w:val="30"/>
        </w:rPr>
        <w:t xml:space="preserve"> должна быть меньше значения </w:t>
      </w:r>
      <w:r w:rsidRPr="00DD4879">
        <w:rPr>
          <w:bCs/>
          <w:i/>
          <w:sz w:val="30"/>
          <w:szCs w:val="30"/>
        </w:rPr>
        <w:t xml:space="preserve">| </w:t>
      </w:r>
      <w:r w:rsidRPr="005609C1">
        <w:rPr>
          <w:color w:val="000000"/>
          <w:spacing w:val="-4"/>
          <w:sz w:val="30"/>
          <w:szCs w:val="30"/>
        </w:rPr>
        <w:t>–</w:t>
      </w:r>
      <w:r w:rsidRPr="00266E3F">
        <w:rPr>
          <w:bCs/>
          <w:sz w:val="30"/>
          <w:szCs w:val="30"/>
        </w:rPr>
        <w:t xml:space="preserve">π </w:t>
      </w:r>
      <w:r w:rsidRPr="00DD4879">
        <w:rPr>
          <w:bCs/>
          <w:sz w:val="30"/>
          <w:szCs w:val="30"/>
        </w:rPr>
        <w:t>|.</w:t>
      </w:r>
    </w:p>
    <w:p w:rsidR="00DC6BAC" w:rsidRPr="00DD4879" w:rsidRDefault="003058DC" w:rsidP="00DC6BAC">
      <w:pPr>
        <w:jc w:val="both"/>
        <w:rPr>
          <w:sz w:val="30"/>
          <w:szCs w:val="30"/>
        </w:rPr>
      </w:pPr>
      <w:r>
        <w:rPr>
          <w:sz w:val="30"/>
          <w:szCs w:val="30"/>
        </w:rPr>
      </w:r>
      <w:r>
        <w:rPr>
          <w:sz w:val="30"/>
          <w:szCs w:val="30"/>
        </w:rPr>
        <w:pict>
          <v:group id="_x0000_s1635" editas="canvas" style="width:453.15pt;height:330.75pt;mso-position-horizontal-relative:char;mso-position-vertical-relative:line" coordorigin="1418,-536" coordsize="9063,6615">
            <o:lock v:ext="edit" aspectratio="t"/>
            <v:shape id="_x0000_s1636" type="#_x0000_t75" style="position:absolute;left:1418;top:-536;width:9063;height:6615" o:preferrelative="f">
              <v:fill o:detectmouseclick="t"/>
              <v:path o:extrusionok="t" o:connecttype="none"/>
              <o:lock v:ext="edit" text="t"/>
            </v:shape>
            <v:shape id="_x0000_s1637" type="#_x0000_t202" style="position:absolute;left:1525;top:4963;width:8787;height:930" stroked="f">
              <v:textbox style="mso-next-textbox:#_x0000_s1637" inset="0,0,0,0">
                <w:txbxContent>
                  <w:p w:rsidR="00DC6BAC" w:rsidRPr="00890A42" w:rsidRDefault="00DC6BAC" w:rsidP="00DC6BAC">
                    <w:pPr>
                      <w:suppressAutoHyphens/>
                      <w:jc w:val="center"/>
                      <w:rPr>
                        <w:bCs/>
                        <w:spacing w:val="-4"/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 xml:space="preserve">Рис. </w:t>
                    </w:r>
                    <w:r>
                      <w:rPr>
                        <w:spacing w:val="-4"/>
                        <w:sz w:val="26"/>
                        <w:szCs w:val="26"/>
                      </w:rPr>
                      <w:t>3.5</w:t>
                    </w:r>
                    <w:r w:rsidRPr="00890A42">
                      <w:rPr>
                        <w:spacing w:val="-4"/>
                        <w:sz w:val="26"/>
                        <w:szCs w:val="26"/>
                      </w:rPr>
                      <w:t xml:space="preserve">. </w:t>
                    </w:r>
                    <w:r w:rsidRPr="00890A42">
                      <w:rPr>
                        <w:bCs/>
                        <w:spacing w:val="-4"/>
                        <w:sz w:val="26"/>
                        <w:szCs w:val="26"/>
                      </w:rPr>
                      <w:t>Определение запасов устойчивости по частотным характеристикам:</w:t>
                    </w:r>
                  </w:p>
                  <w:p w:rsidR="00DC6BAC" w:rsidRPr="00890A42" w:rsidRDefault="00DC6BAC" w:rsidP="00DC6BAC">
                    <w:pPr>
                      <w:suppressAutoHyphens/>
                      <w:ind w:firstLine="720"/>
                      <w:jc w:val="center"/>
                      <w:rPr>
                        <w:spacing w:val="-4"/>
                        <w:sz w:val="26"/>
                        <w:szCs w:val="26"/>
                      </w:rPr>
                    </w:pPr>
                    <w:r w:rsidRPr="00890A42">
                      <w:rPr>
                        <w:bCs/>
                        <w:spacing w:val="-4"/>
                        <w:sz w:val="26"/>
                        <w:szCs w:val="26"/>
                      </w:rPr>
                      <w:t xml:space="preserve"> – устойчивая система, </w:t>
                    </w:r>
                    <w:r>
                      <w:rPr>
                        <w:bCs/>
                        <w:spacing w:val="-4"/>
                        <w:sz w:val="26"/>
                        <w:szCs w:val="26"/>
                      </w:rPr>
                      <w:tab/>
                    </w:r>
                    <w:r>
                      <w:rPr>
                        <w:bCs/>
                        <w:spacing w:val="-4"/>
                        <w:sz w:val="26"/>
                        <w:szCs w:val="26"/>
                      </w:rPr>
                      <w:tab/>
                    </w:r>
                    <w:r w:rsidRPr="00890A42">
                      <w:rPr>
                        <w:bCs/>
                        <w:spacing w:val="-4"/>
                        <w:sz w:val="26"/>
                        <w:szCs w:val="26"/>
                      </w:rPr>
                      <w:t>– с</w:t>
                    </w:r>
                    <w:r>
                      <w:rPr>
                        <w:bCs/>
                        <w:spacing w:val="-4"/>
                        <w:sz w:val="26"/>
                        <w:szCs w:val="26"/>
                      </w:rPr>
                      <w:t>истема на границе устойчивости,</w:t>
                    </w:r>
                    <w:r>
                      <w:rPr>
                        <w:bCs/>
                        <w:spacing w:val="-4"/>
                        <w:sz w:val="26"/>
                        <w:szCs w:val="26"/>
                      </w:rPr>
                      <w:br/>
                      <w:t xml:space="preserve"> </w:t>
                    </w:r>
                    <w:r w:rsidRPr="00890A42">
                      <w:rPr>
                        <w:bCs/>
                        <w:spacing w:val="-4"/>
                        <w:sz w:val="26"/>
                        <w:szCs w:val="26"/>
                      </w:rPr>
                      <w:t>– неустойчивая система</w:t>
                    </w:r>
                  </w:p>
                </w:txbxContent>
              </v:textbox>
            </v:shape>
            <v:shape id="_x0000_s1638" type="#_x0000_t202" style="position:absolute;left:1589;top:2062;width:1123;height:458" stroked="f">
              <o:lock v:ext="edit" aspectratio="t"/>
              <v:textbox style="mso-next-textbox:#_x0000_s1638">
                <w:txbxContent>
                  <w:p w:rsidR="00DC6BAC" w:rsidRPr="00890A42" w:rsidRDefault="00DC6BAC" w:rsidP="00DC6BAC">
                    <w:pPr>
                      <w:rPr>
                        <w:bCs/>
                        <w:i/>
                        <w:sz w:val="26"/>
                        <w:szCs w:val="26"/>
                      </w:rPr>
                    </w:pPr>
                    <w:proofErr w:type="gramStart"/>
                    <w:r w:rsidRPr="00266E3F">
                      <w:rPr>
                        <w:bCs/>
                        <w:sz w:val="26"/>
                        <w:szCs w:val="26"/>
                        <w:lang w:val="en-US"/>
                      </w:rPr>
                      <w:t>φ</w:t>
                    </w:r>
                    <w:proofErr w:type="gramEnd"/>
                    <w:r w:rsidRPr="00266E3F">
                      <w:rPr>
                        <w:bCs/>
                        <w:sz w:val="26"/>
                        <w:szCs w:val="26"/>
                      </w:rPr>
                      <w:t>,</w:t>
                    </w:r>
                    <w:r w:rsidRPr="00890A42">
                      <w:rPr>
                        <w:bCs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bCs/>
                        <w:sz w:val="26"/>
                        <w:szCs w:val="26"/>
                      </w:rPr>
                      <w:t>рад</w:t>
                    </w:r>
                  </w:p>
                </w:txbxContent>
              </v:textbox>
            </v:shape>
            <v:shape id="_x0000_s1639" type="#_x0000_t202" style="position:absolute;left:9056;top:2803;width:842;height:421" stroked="f">
              <o:lock v:ext="edit" aspectratio="t"/>
              <v:textbox style="mso-next-textbox:#_x0000_s1639">
                <w:txbxContent>
                  <w:p w:rsidR="00DC6BAC" w:rsidRPr="00890A42" w:rsidRDefault="00DC6BAC" w:rsidP="00DC6BAC">
                    <w:pPr>
                      <w:rPr>
                        <w:bCs/>
                        <w:sz w:val="26"/>
                        <w:szCs w:val="26"/>
                        <w:lang w:val="en-US"/>
                      </w:rPr>
                    </w:pPr>
                    <w:proofErr w:type="spellStart"/>
                    <w:proofErr w:type="gramStart"/>
                    <w:r w:rsidRPr="00890A42">
                      <w:rPr>
                        <w:bCs/>
                        <w:sz w:val="26"/>
                        <w:szCs w:val="26"/>
                        <w:lang w:val="en-US"/>
                      </w:rPr>
                      <w:t>lg</w:t>
                    </w:r>
                    <w:proofErr w:type="spellEnd"/>
                    <w:proofErr w:type="gramEnd"/>
                    <w:r w:rsidRPr="00890A42">
                      <w:rPr>
                        <w:bCs/>
                        <w:sz w:val="26"/>
                        <w:szCs w:val="26"/>
                        <w:lang w:val="en-US"/>
                      </w:rPr>
                      <w:t xml:space="preserve"> </w:t>
                    </w:r>
                    <w:r w:rsidRPr="00266E3F">
                      <w:rPr>
                        <w:bCs/>
                        <w:sz w:val="26"/>
                        <w:szCs w:val="26"/>
                        <w:lang w:val="en-US"/>
                      </w:rPr>
                      <w:t>ω</w:t>
                    </w:r>
                  </w:p>
                </w:txbxContent>
              </v:textbox>
            </v:shape>
            <v:shape id="_x0000_s1640" type="#_x0000_t202" style="position:absolute;left:9028;top:1193;width:883;height:442" stroked="f">
              <o:lock v:ext="edit" aspectratio="t"/>
              <v:textbox style="mso-next-textbox:#_x0000_s1640">
                <w:txbxContent>
                  <w:p w:rsidR="00DC6BAC" w:rsidRPr="00890A42" w:rsidRDefault="00DC6BAC" w:rsidP="00DC6BAC">
                    <w:pPr>
                      <w:rPr>
                        <w:bCs/>
                        <w:sz w:val="26"/>
                        <w:szCs w:val="26"/>
                        <w:lang w:val="en-US"/>
                      </w:rPr>
                    </w:pPr>
                    <w:proofErr w:type="spellStart"/>
                    <w:proofErr w:type="gramStart"/>
                    <w:r w:rsidRPr="00890A42">
                      <w:rPr>
                        <w:bCs/>
                        <w:sz w:val="26"/>
                        <w:szCs w:val="26"/>
                        <w:lang w:val="en-US"/>
                      </w:rPr>
                      <w:t>lg</w:t>
                    </w:r>
                    <w:proofErr w:type="spellEnd"/>
                    <w:proofErr w:type="gramEnd"/>
                    <w:r w:rsidRPr="00890A42">
                      <w:rPr>
                        <w:bCs/>
                        <w:sz w:val="26"/>
                        <w:szCs w:val="26"/>
                        <w:lang w:val="en-US"/>
                      </w:rPr>
                      <w:t xml:space="preserve"> </w:t>
                    </w:r>
                    <w:r w:rsidRPr="00266E3F">
                      <w:rPr>
                        <w:bCs/>
                        <w:sz w:val="26"/>
                        <w:szCs w:val="26"/>
                        <w:lang w:val="en-US"/>
                      </w:rPr>
                      <w:t>ω</w:t>
                    </w:r>
                  </w:p>
                </w:txbxContent>
              </v:textbox>
            </v:shape>
            <v:shape id="_x0000_s1641" type="#_x0000_t202" style="position:absolute;left:1941;top:-278;width:665;height:376" stroked="f">
              <o:lock v:ext="edit" aspectratio="t"/>
              <v:textbox style="mso-next-textbox:#_x0000_s1641" inset="0,0,0,0">
                <w:txbxContent>
                  <w:p w:rsidR="00DC6BAC" w:rsidRPr="00890A42" w:rsidRDefault="00DC6BAC" w:rsidP="00DC6BAC">
                    <w:pPr>
                      <w:rPr>
                        <w:bCs/>
                        <w:sz w:val="26"/>
                        <w:szCs w:val="26"/>
                      </w:rPr>
                    </w:pPr>
                    <w:r w:rsidRPr="00890A42">
                      <w:rPr>
                        <w:bCs/>
                        <w:i/>
                        <w:sz w:val="26"/>
                        <w:szCs w:val="26"/>
                        <w:lang w:val="en-US"/>
                      </w:rPr>
                      <w:t>L</w:t>
                    </w:r>
                    <w:r w:rsidRPr="00890A42">
                      <w:rPr>
                        <w:bCs/>
                        <w:sz w:val="26"/>
                        <w:szCs w:val="26"/>
                        <w:lang w:val="en-US"/>
                      </w:rPr>
                      <w:t>,</w:t>
                    </w:r>
                    <w:r w:rsidRPr="00890A42">
                      <w:rPr>
                        <w:sz w:val="26"/>
                        <w:szCs w:val="26"/>
                        <w:lang w:val="en-US"/>
                      </w:rPr>
                      <w:t xml:space="preserve"> </w:t>
                    </w:r>
                    <w:r w:rsidRPr="00890A42">
                      <w:rPr>
                        <w:bCs/>
                        <w:sz w:val="26"/>
                        <w:szCs w:val="26"/>
                      </w:rPr>
                      <w:t>дБ</w:t>
                    </w:r>
                  </w:p>
                </w:txbxContent>
              </v:textbox>
            </v:shape>
            <v:line id="_x0000_s1642" style="position:absolute;flip:y" from="2649,-368" to="2650,1940">
              <v:stroke endarrow="block" endarrowlength="long"/>
              <o:lock v:ext="edit" aspectratio="t"/>
            </v:line>
            <v:line id="_x0000_s1643" style="position:absolute;flip:y" from="2630,2062" to="2631,4698">
              <v:stroke endarrow="block" endarrowlength="long"/>
              <o:lock v:ext="edit" aspectratio="t"/>
            </v:line>
            <v:line id="_x0000_s1644" style="position:absolute" from="2649,2791" to="10019,2793">
              <v:stroke endarrow="block" endarrowlength="long"/>
              <o:lock v:ext="edit" aspectratio="t"/>
            </v:line>
            <v:line id="_x0000_s1645" style="position:absolute" from="2636,1603" to="10006,1604">
              <v:stroke endarrow="block" endarrowlength="long"/>
              <o:lock v:ext="edit" aspectratio="t"/>
            </v:line>
            <v:line id="_x0000_s1646" style="position:absolute;flip:x" from="2627,126" to="5004,127" strokeweight="2.25pt">
              <o:lock v:ext="edit" aspectratio="t"/>
            </v:line>
            <v:shape id="_x0000_s1647" style="position:absolute;left:2649;top:2791;width:5783;height:1706" coordsize="6208,1832" path="m,c265,19,1133,63,1588,115v455,52,725,85,1140,195c3143,420,3498,521,4078,775v580,254,1686,837,2130,1057e" filled="f" strokeweight="2.25pt">
              <v:path arrowok="t"/>
              <o:lock v:ext="edit" aspectratio="t"/>
            </v:shape>
            <v:line id="_x0000_s1648" style="position:absolute;flip:x y" from="4991,126" to="8432,2574" strokeweight="2.25pt">
              <o:lock v:ext="edit" aspectratio="t"/>
            </v:line>
            <v:shape id="_x0000_s1649" type="#_x0000_t202" style="position:absolute;left:6367;top:1633;width:631;height:437" stroked="f">
              <o:lock v:ext="edit" aspectratio="t"/>
              <v:textbox style="mso-next-textbox:#_x0000_s1649">
                <w:txbxContent>
                  <w:p w:rsidR="00DC6BAC" w:rsidRPr="00890A42" w:rsidRDefault="00DC6BAC" w:rsidP="00DC6BAC">
                    <w:pPr>
                      <w:rPr>
                        <w:bCs/>
                        <w:sz w:val="26"/>
                        <w:szCs w:val="26"/>
                      </w:rPr>
                    </w:pPr>
                    <w:proofErr w:type="gramStart"/>
                    <w:r w:rsidRPr="00266E3F">
                      <w:rPr>
                        <w:bCs/>
                        <w:sz w:val="26"/>
                        <w:szCs w:val="26"/>
                        <w:lang w:val="en-US"/>
                      </w:rPr>
                      <w:t>ω</w:t>
                    </w:r>
                    <w:r w:rsidRPr="00890A42">
                      <w:rPr>
                        <w:bCs/>
                        <w:i/>
                        <w:sz w:val="26"/>
                        <w:szCs w:val="26"/>
                        <w:vertAlign w:val="subscript"/>
                      </w:rPr>
                      <w:t>ср</w:t>
                    </w:r>
                    <w:proofErr w:type="gramEnd"/>
                  </w:p>
                </w:txbxContent>
              </v:textbox>
            </v:shape>
            <v:shape id="_x0000_s1650" type="#_x0000_t202" style="position:absolute;left:4646;top:1576;width:586;height:437" filled="f" stroked="f">
              <o:lock v:ext="edit" aspectratio="t"/>
              <v:textbox style="mso-next-textbox:#_x0000_s1650">
                <w:txbxContent>
                  <w:p w:rsidR="00DC6BAC" w:rsidRPr="00890A42" w:rsidRDefault="00DC6BAC" w:rsidP="00DC6BAC">
                    <w:pPr>
                      <w:rPr>
                        <w:bCs/>
                        <w:sz w:val="26"/>
                        <w:szCs w:val="26"/>
                      </w:rPr>
                    </w:pPr>
                    <w:r w:rsidRPr="00266E3F">
                      <w:rPr>
                        <w:bCs/>
                        <w:sz w:val="26"/>
                        <w:szCs w:val="26"/>
                        <w:lang w:val="en-US"/>
                      </w:rPr>
                      <w:t>ω</w:t>
                    </w:r>
                    <w:r w:rsidRPr="00890A42">
                      <w:rPr>
                        <w:bCs/>
                        <w:sz w:val="26"/>
                        <w:szCs w:val="26"/>
                        <w:vertAlign w:val="subscript"/>
                      </w:rPr>
                      <w:t>0</w:t>
                    </w:r>
                  </w:p>
                </w:txbxContent>
              </v:textbox>
            </v:shape>
            <v:line id="_x0000_s1651" style="position:absolute" from="4972,112" to="4973,1590">
              <v:stroke dashstyle="dash"/>
              <o:lock v:ext="edit" aspectratio="t"/>
            </v:line>
            <v:line id="_x0000_s1652" style="position:absolute" from="7055,1591" to="7056,4284">
              <v:stroke dashstyle="dash"/>
              <o:lock v:ext="edit" aspectratio="t"/>
            </v:line>
            <v:line id="_x0000_s1653" style="position:absolute" from="2653,4267" to="8990,4268">
              <v:stroke dashstyle="dash"/>
              <o:lock v:ext="edit" aspectratio="t"/>
            </v:line>
            <v:shape id="_x0000_s1654" type="#_x0000_t202" style="position:absolute;left:2140;top:4108;width:423;height:317" filled="f" stroked="f">
              <o:lock v:ext="edit" aspectratio="t"/>
              <v:textbox style="mso-next-textbox:#_x0000_s1654" inset="0,0,0,0">
                <w:txbxContent>
                  <w:p w:rsidR="00DC6BAC" w:rsidRPr="00890A42" w:rsidRDefault="00DC6BAC" w:rsidP="00DC6BAC">
                    <w:pPr>
                      <w:jc w:val="right"/>
                      <w:rPr>
                        <w:bCs/>
                        <w:sz w:val="26"/>
                        <w:szCs w:val="26"/>
                      </w:rPr>
                    </w:pPr>
                    <w:r w:rsidRPr="003F3724">
                      <w:rPr>
                        <w:bCs/>
                        <w:sz w:val="26"/>
                        <w:szCs w:val="26"/>
                      </w:rPr>
                      <w:t xml:space="preserve">– </w:t>
                    </w:r>
                    <w:r w:rsidRPr="00266E3F">
                      <w:rPr>
                        <w:bCs/>
                        <w:sz w:val="26"/>
                        <w:szCs w:val="26"/>
                        <w:lang w:val="en-US"/>
                      </w:rPr>
                      <w:t>π</w:t>
                    </w:r>
                  </w:p>
                </w:txbxContent>
              </v:textbox>
            </v:shape>
            <v:line id="_x0000_s1655" style="position:absolute" from="7930,1574" to="7931,4267">
              <v:stroke dashstyle="dash"/>
              <o:lock v:ext="edit" aspectratio="t"/>
            </v:line>
            <v:shape id="_x0000_s1656" type="#_x0000_t32" style="position:absolute;left:9019;top:1605;width:1;height:633" o:connectortype="straight">
              <v:stroke startarrow="block" endarrow="block"/>
              <o:lock v:ext="edit" aspectratio="t"/>
            </v:shape>
            <v:line id="_x0000_s1657" style="position:absolute" from="7916,2213" to="9050,2214">
              <v:stroke dashstyle="dash"/>
              <o:lock v:ext="edit" aspectratio="t"/>
            </v:line>
            <v:shape id="_x0000_s1658" type="#_x0000_t202" style="position:absolute;left:8978;top:1791;width:483;height:317" filled="f" stroked="f">
              <o:lock v:ext="edit" aspectratio="t"/>
              <v:textbox style="mso-next-textbox:#_x0000_s1658" inset=".5mm,0,.5mm,0">
                <w:txbxContent>
                  <w:p w:rsidR="00DC6BAC" w:rsidRPr="00890A42" w:rsidRDefault="00DC6BAC" w:rsidP="00DC6BAC">
                    <w:pPr>
                      <w:jc w:val="center"/>
                      <w:rPr>
                        <w:bCs/>
                        <w:sz w:val="26"/>
                        <w:szCs w:val="26"/>
                      </w:rPr>
                    </w:pPr>
                    <w:r w:rsidRPr="00890A42">
                      <w:rPr>
                        <w:sz w:val="26"/>
                        <w:szCs w:val="26"/>
                      </w:rPr>
                      <w:t>Δ</w:t>
                    </w:r>
                    <w:r w:rsidRPr="00890A42">
                      <w:rPr>
                        <w:bCs/>
                        <w:i/>
                        <w:sz w:val="26"/>
                        <w:szCs w:val="26"/>
                        <w:lang w:val="en-US"/>
                      </w:rPr>
                      <w:t>L</w:t>
                    </w:r>
                  </w:p>
                </w:txbxContent>
              </v:textbox>
            </v:shape>
            <v:line id="_x0000_s1659" style="position:absolute" from="7055,3778" to="9039,3779">
              <v:stroke dashstyle="dash"/>
              <o:lock v:ext="edit" aspectratio="t"/>
            </v:line>
            <v:shape id="_x0000_s1660" type="#_x0000_t32" style="position:absolute;left:9056;top:3776;width:1;height:475" o:connectortype="straight">
              <v:stroke startarrow="block" endarrow="block"/>
              <o:lock v:ext="edit" aspectratio="t"/>
            </v:shape>
            <v:shape id="_x0000_s1661" type="#_x0000_t202" style="position:absolute;left:9068;top:3886;width:483;height:317" filled="f" stroked="f">
              <o:lock v:ext="edit" aspectratio="t"/>
              <v:textbox style="mso-next-textbox:#_x0000_s1661" inset="0,0,0,0">
                <w:txbxContent>
                  <w:p w:rsidR="00DC6BAC" w:rsidRPr="00890A42" w:rsidRDefault="00DC6BAC" w:rsidP="00DC6BAC">
                    <w:pPr>
                      <w:jc w:val="center"/>
                      <w:rPr>
                        <w:bCs/>
                        <w:sz w:val="26"/>
                        <w:szCs w:val="26"/>
                      </w:rPr>
                    </w:pPr>
                    <w:r w:rsidRPr="00890A42">
                      <w:rPr>
                        <w:sz w:val="26"/>
                        <w:szCs w:val="26"/>
                      </w:rPr>
                      <w:t>Δ</w:t>
                    </w:r>
                    <w:r w:rsidRPr="00266E3F">
                      <w:rPr>
                        <w:bCs/>
                        <w:sz w:val="26"/>
                        <w:szCs w:val="26"/>
                        <w:lang w:val="en-US"/>
                      </w:rPr>
                      <w:t>φ</w:t>
                    </w:r>
                  </w:p>
                </w:txbxContent>
              </v:textbox>
            </v:shape>
            <v:shape id="_x0000_s1662" style="position:absolute;left:2636;top:2777;width:5111;height:1957" coordsize="6208,1832" path="m,c265,19,1133,63,1588,115v455,52,725,85,1140,195c3143,420,3498,521,4078,775v580,254,1686,837,2130,1057e" filled="f" strokeweight="2.25pt">
              <v:stroke dashstyle="longDash"/>
              <v:path arrowok="t"/>
              <o:lock v:ext="edit" aspectratio="t"/>
            </v:shape>
            <v:shape id="_x0000_s1663" style="position:absolute;left:2636;top:2783;width:4119;height:1915" coordsize="6208,1832" path="m,c265,19,1133,63,1588,115v455,52,725,85,1140,195c3143,420,3498,521,4078,775v580,254,1686,837,2130,1057e" filled="f" strokeweight="2.25pt">
              <v:stroke dashstyle="longDashDot"/>
              <v:path arrowok="t"/>
              <o:lock v:ext="edit" aspectratio="t"/>
            </v:shape>
            <v:oval id="_x0000_s1664" style="position:absolute;left:6978;top:1530;width:142;height:142" fillcolor="black">
              <o:lock v:ext="edit" aspectratio="t"/>
            </v:oval>
            <v:oval id="_x0000_s1665" style="position:absolute;left:6972;top:4197;width:144;height:142" fillcolor="black">
              <o:lock v:ext="edit" aspectratio="t"/>
            </v:oval>
            <v:shape id="_x0000_s1666" type="#_x0000_t32" style="position:absolute;left:1576;top:5393;width:850;height:1" o:connectortype="straight" strokeweight="2.25pt"/>
            <v:shape id="_x0000_s1667" type="#_x0000_t32" style="position:absolute;left:5158;top:5392;width:850;height:1" o:connectortype="straight" strokeweight="2.25pt">
              <v:stroke dashstyle="longDash"/>
            </v:shape>
            <v:shape id="_x0000_s1668" type="#_x0000_t32" style="position:absolute;left:3444;top:5669;width:1077;height:1" o:connectortype="straight" strokeweight="2.25pt">
              <v:stroke dashstyle="longDashDot"/>
            </v:shape>
            <v:shape id="_x0000_s1669" type="#_x0000_t202" style="position:absolute;left:2140;top:2668;width:423;height:317" filled="f" stroked="f">
              <o:lock v:ext="edit" aspectratio="t"/>
              <v:textbox style="mso-next-textbox:#_x0000_s1669" inset="0,0,0,0">
                <w:txbxContent>
                  <w:p w:rsidR="00DC6BAC" w:rsidRPr="002204C9" w:rsidRDefault="00DC6BAC" w:rsidP="00DC6BAC">
                    <w:pPr>
                      <w:jc w:val="right"/>
                      <w:rPr>
                        <w:bCs/>
                        <w:sz w:val="26"/>
                        <w:szCs w:val="26"/>
                      </w:rPr>
                    </w:pPr>
                    <w:r>
                      <w:rPr>
                        <w:bCs/>
                        <w:sz w:val="26"/>
                        <w:szCs w:val="26"/>
                      </w:rPr>
                      <w:t>0</w:t>
                    </w:r>
                  </w:p>
                </w:txbxContent>
              </v:textbox>
            </v:shape>
            <v:shape id="_x0000_s1670" type="#_x0000_t202" style="position:absolute;left:2140;top:1440;width:423;height:317" filled="f" stroked="f">
              <o:lock v:ext="edit" aspectratio="t"/>
              <v:textbox style="mso-next-textbox:#_x0000_s1670" inset="0,0,0,0">
                <w:txbxContent>
                  <w:p w:rsidR="00DC6BAC" w:rsidRPr="002204C9" w:rsidRDefault="00DC6BAC" w:rsidP="00DC6BAC">
                    <w:pPr>
                      <w:jc w:val="right"/>
                      <w:rPr>
                        <w:bCs/>
                        <w:sz w:val="26"/>
                        <w:szCs w:val="26"/>
                      </w:rPr>
                    </w:pPr>
                    <w:r>
                      <w:rPr>
                        <w:bCs/>
                        <w:sz w:val="26"/>
                        <w:szCs w:val="26"/>
                      </w:rPr>
                      <w:t>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C6BAC" w:rsidRPr="00DD4879" w:rsidRDefault="00DC6BAC" w:rsidP="00DC6BAC">
      <w:pPr>
        <w:ind w:firstLine="709"/>
        <w:jc w:val="both"/>
        <w:rPr>
          <w:sz w:val="30"/>
          <w:szCs w:val="30"/>
        </w:rPr>
      </w:pPr>
      <w:r w:rsidRPr="00DD4879">
        <w:rPr>
          <w:i/>
          <w:color w:val="000000"/>
          <w:sz w:val="30"/>
          <w:szCs w:val="30"/>
        </w:rPr>
        <w:t>Если система в разомкнутом состоянии не устойчива</w:t>
      </w:r>
      <w:r w:rsidRPr="00DD4879">
        <w:rPr>
          <w:color w:val="000000"/>
          <w:sz w:val="30"/>
          <w:szCs w:val="30"/>
        </w:rPr>
        <w:t xml:space="preserve">, то для устойчивости </w:t>
      </w:r>
      <w:r w:rsidRPr="00DD4879">
        <w:rPr>
          <w:snapToGrid w:val="0"/>
          <w:sz w:val="30"/>
          <w:szCs w:val="30"/>
          <w:lang w:eastAsia="en-US"/>
        </w:rPr>
        <w:t xml:space="preserve">системы в замкнутом состоянии </w:t>
      </w:r>
      <w:r w:rsidRPr="00DD4879">
        <w:rPr>
          <w:color w:val="000000"/>
          <w:sz w:val="30"/>
          <w:szCs w:val="30"/>
        </w:rPr>
        <w:t>необходимо чтобы</w:t>
      </w:r>
      <w:r w:rsidRPr="00DD4879">
        <w:rPr>
          <w:sz w:val="30"/>
          <w:szCs w:val="30"/>
        </w:rPr>
        <w:t xml:space="preserve"> </w:t>
      </w:r>
      <w:proofErr w:type="gramStart"/>
      <w:r w:rsidRPr="00DD4879">
        <w:rPr>
          <w:sz w:val="30"/>
          <w:szCs w:val="30"/>
        </w:rPr>
        <w:t>при</w:t>
      </w:r>
      <w:proofErr w:type="gramEnd"/>
      <w:r w:rsidRPr="00DD4879">
        <w:rPr>
          <w:sz w:val="30"/>
          <w:szCs w:val="30"/>
        </w:rPr>
        <w:t xml:space="preserve"> положительной ЛАХ </w:t>
      </w:r>
      <w:r>
        <w:rPr>
          <w:sz w:val="30"/>
          <w:szCs w:val="30"/>
        </w:rPr>
        <w:t>разомкнутой системы</w:t>
      </w:r>
      <w:r w:rsidRPr="00DD4879">
        <w:rPr>
          <w:sz w:val="30"/>
          <w:szCs w:val="30"/>
        </w:rPr>
        <w:t xml:space="preserve"> число пере</w:t>
      </w:r>
      <w:r>
        <w:rPr>
          <w:sz w:val="30"/>
          <w:szCs w:val="30"/>
        </w:rPr>
        <w:t>сечений</w:t>
      </w:r>
      <w:r w:rsidRPr="00DD4879">
        <w:rPr>
          <w:sz w:val="30"/>
          <w:szCs w:val="30"/>
        </w:rPr>
        <w:t xml:space="preserve"> ЛФХ</w:t>
      </w:r>
      <w:r w:rsidRPr="00E741A7">
        <w:rPr>
          <w:sz w:val="30"/>
          <w:szCs w:val="30"/>
        </w:rPr>
        <w:t xml:space="preserve"> </w:t>
      </w:r>
      <w:r w:rsidRPr="00DD4879">
        <w:rPr>
          <w:sz w:val="30"/>
          <w:szCs w:val="30"/>
        </w:rPr>
        <w:t xml:space="preserve">уровня </w:t>
      </w:r>
      <w:r w:rsidRPr="005609C1">
        <w:rPr>
          <w:color w:val="000000"/>
          <w:spacing w:val="-4"/>
          <w:sz w:val="30"/>
          <w:szCs w:val="30"/>
        </w:rPr>
        <w:t>–</w:t>
      </w:r>
      <w:r w:rsidRPr="00266E3F">
        <w:rPr>
          <w:bCs/>
          <w:sz w:val="30"/>
          <w:szCs w:val="30"/>
        </w:rPr>
        <w:t>π</w:t>
      </w:r>
      <w:r w:rsidRPr="00DD4879">
        <w:rPr>
          <w:sz w:val="30"/>
          <w:szCs w:val="30"/>
        </w:rPr>
        <w:t xml:space="preserve"> снизу-вверх должно быть </w:t>
      </w:r>
      <w:r>
        <w:rPr>
          <w:sz w:val="30"/>
          <w:szCs w:val="30"/>
        </w:rPr>
        <w:t>на</w:t>
      </w:r>
      <w:r w:rsidRPr="00DD4879">
        <w:rPr>
          <w:sz w:val="30"/>
          <w:szCs w:val="30"/>
        </w:rPr>
        <w:t xml:space="preserve"> </w:t>
      </w:r>
      <w:r w:rsidRPr="00DD4879">
        <w:rPr>
          <w:i/>
          <w:sz w:val="30"/>
          <w:szCs w:val="30"/>
          <w:lang w:val="en-US"/>
        </w:rPr>
        <w:t>m</w:t>
      </w:r>
      <w:r w:rsidRPr="00DD4879">
        <w:rPr>
          <w:i/>
          <w:sz w:val="30"/>
          <w:szCs w:val="30"/>
        </w:rPr>
        <w:t>/</w:t>
      </w:r>
      <w:r w:rsidRPr="00DD4879">
        <w:rPr>
          <w:sz w:val="30"/>
          <w:szCs w:val="30"/>
        </w:rPr>
        <w:t xml:space="preserve">2 раз больше числа пересечений уровня </w:t>
      </w:r>
      <w:r w:rsidRPr="005609C1">
        <w:rPr>
          <w:color w:val="000000"/>
          <w:spacing w:val="-4"/>
          <w:sz w:val="30"/>
          <w:szCs w:val="30"/>
        </w:rPr>
        <w:t>–</w:t>
      </w:r>
      <w:r w:rsidRPr="00266E3F">
        <w:rPr>
          <w:bCs/>
          <w:sz w:val="30"/>
          <w:szCs w:val="30"/>
        </w:rPr>
        <w:t>π</w:t>
      </w:r>
      <w:r w:rsidRPr="00DD4879">
        <w:rPr>
          <w:sz w:val="30"/>
          <w:szCs w:val="30"/>
        </w:rPr>
        <w:t xml:space="preserve"> в обратном направлении</w:t>
      </w:r>
      <w:r>
        <w:rPr>
          <w:sz w:val="30"/>
          <w:szCs w:val="30"/>
        </w:rPr>
        <w:t>.</w:t>
      </w:r>
      <w:r w:rsidRPr="00DD4879">
        <w:rPr>
          <w:sz w:val="30"/>
          <w:szCs w:val="30"/>
        </w:rPr>
        <w:t xml:space="preserve"> </w:t>
      </w:r>
      <w:r w:rsidRPr="00DD4879">
        <w:rPr>
          <w:color w:val="000000"/>
          <w:sz w:val="30"/>
          <w:szCs w:val="30"/>
        </w:rPr>
        <w:t xml:space="preserve">Число </w:t>
      </w:r>
      <w:r w:rsidRPr="00DD4879">
        <w:rPr>
          <w:i/>
          <w:sz w:val="30"/>
          <w:szCs w:val="30"/>
          <w:lang w:val="en-US"/>
        </w:rPr>
        <w:t>m</w:t>
      </w:r>
      <w:r w:rsidRPr="00DD4879">
        <w:rPr>
          <w:color w:val="000000"/>
          <w:sz w:val="30"/>
          <w:szCs w:val="30"/>
        </w:rPr>
        <w:t xml:space="preserve"> </w:t>
      </w:r>
      <w:r w:rsidRPr="00DD4879">
        <w:rPr>
          <w:color w:val="000000"/>
          <w:sz w:val="30"/>
          <w:szCs w:val="30"/>
        </w:rPr>
        <w:lastRenderedPageBreak/>
        <w:t xml:space="preserve">определяется количеством корней с положительной вещественной частью </w:t>
      </w:r>
      <w:r>
        <w:rPr>
          <w:color w:val="000000"/>
          <w:sz w:val="30"/>
          <w:szCs w:val="30"/>
        </w:rPr>
        <w:t xml:space="preserve">при решении </w:t>
      </w:r>
      <w:r w:rsidRPr="00DD4879">
        <w:rPr>
          <w:color w:val="000000"/>
          <w:sz w:val="30"/>
          <w:szCs w:val="30"/>
        </w:rPr>
        <w:t>характеристического уравнения разомкнутой системы.</w:t>
      </w:r>
    </w:p>
    <w:p w:rsidR="00DC6BAC" w:rsidRPr="005609C1" w:rsidRDefault="00DC6BAC" w:rsidP="00DC6BAC">
      <w:pPr>
        <w:ind w:firstLine="709"/>
        <w:jc w:val="both"/>
        <w:rPr>
          <w:color w:val="000000"/>
          <w:spacing w:val="-4"/>
          <w:sz w:val="30"/>
          <w:szCs w:val="30"/>
        </w:rPr>
      </w:pPr>
      <w:r w:rsidRPr="005609C1">
        <w:rPr>
          <w:b/>
          <w:i/>
          <w:color w:val="000000"/>
          <w:spacing w:val="-4"/>
          <w:sz w:val="30"/>
          <w:szCs w:val="30"/>
        </w:rPr>
        <w:t>Запас устойчивости по амплитуде</w:t>
      </w:r>
      <w:r w:rsidRPr="005609C1">
        <w:rPr>
          <w:b/>
          <w:color w:val="000000"/>
          <w:spacing w:val="-4"/>
          <w:sz w:val="30"/>
          <w:szCs w:val="30"/>
        </w:rPr>
        <w:t xml:space="preserve"> </w:t>
      </w:r>
      <w:r w:rsidRPr="005609C1">
        <w:rPr>
          <w:b/>
          <w:spacing w:val="-4"/>
          <w:sz w:val="30"/>
          <w:szCs w:val="30"/>
        </w:rPr>
        <w:t>Δ</w:t>
      </w:r>
      <w:r w:rsidRPr="005609C1">
        <w:rPr>
          <w:b/>
          <w:i/>
          <w:color w:val="000000"/>
          <w:spacing w:val="-4"/>
          <w:sz w:val="30"/>
          <w:szCs w:val="30"/>
          <w:lang w:val="en-US"/>
        </w:rPr>
        <w:t>L</w:t>
      </w:r>
      <w:r w:rsidRPr="005609C1">
        <w:rPr>
          <w:color w:val="000000"/>
          <w:spacing w:val="-4"/>
          <w:sz w:val="30"/>
          <w:szCs w:val="30"/>
        </w:rPr>
        <w:t xml:space="preserve"> – это величина допустимого увеличения общего коэффициента усиления разомкнутой системы, при котором замкнутая система окажется на </w:t>
      </w:r>
      <w:r w:rsidRPr="005609C1">
        <w:rPr>
          <w:snapToGrid w:val="0"/>
          <w:spacing w:val="-4"/>
          <w:sz w:val="30"/>
          <w:szCs w:val="30"/>
          <w:lang w:eastAsia="en-US"/>
        </w:rPr>
        <w:t>границе</w:t>
      </w:r>
      <w:r w:rsidRPr="005609C1">
        <w:rPr>
          <w:color w:val="000000"/>
          <w:spacing w:val="-4"/>
          <w:sz w:val="30"/>
          <w:szCs w:val="30"/>
        </w:rPr>
        <w:t xml:space="preserve"> устойчивости.</w:t>
      </w:r>
    </w:p>
    <w:p w:rsidR="00DC6BAC" w:rsidRPr="00DD4879" w:rsidRDefault="00DC6BAC" w:rsidP="00DC6BAC">
      <w:pPr>
        <w:ind w:firstLine="709"/>
        <w:jc w:val="both"/>
        <w:rPr>
          <w:color w:val="000000"/>
          <w:sz w:val="30"/>
          <w:szCs w:val="30"/>
        </w:rPr>
      </w:pPr>
      <w:r w:rsidRPr="00DD4879">
        <w:rPr>
          <w:b/>
          <w:i/>
          <w:sz w:val="30"/>
          <w:szCs w:val="30"/>
        </w:rPr>
        <w:t>Запас устойчивости по фазе</w:t>
      </w:r>
      <w:r w:rsidRPr="00DD4879">
        <w:rPr>
          <w:b/>
          <w:sz w:val="30"/>
          <w:szCs w:val="30"/>
        </w:rPr>
        <w:t xml:space="preserve"> Δ</w:t>
      </w:r>
      <w:r w:rsidRPr="00382E4D">
        <w:rPr>
          <w:b/>
          <w:color w:val="000000"/>
          <w:sz w:val="30"/>
          <w:szCs w:val="30"/>
        </w:rPr>
        <w:t>φ</w:t>
      </w:r>
      <w:r w:rsidRPr="00DD4879">
        <w:rPr>
          <w:sz w:val="30"/>
          <w:szCs w:val="30"/>
        </w:rPr>
        <w:t xml:space="preserve"> – это величина</w:t>
      </w:r>
      <w:r w:rsidRPr="00DD4879">
        <w:rPr>
          <w:color w:val="000000"/>
          <w:sz w:val="30"/>
          <w:szCs w:val="30"/>
        </w:rPr>
        <w:t xml:space="preserve"> допустимого увеличения </w:t>
      </w:r>
      <w:r w:rsidRPr="00DD4879">
        <w:rPr>
          <w:sz w:val="30"/>
          <w:szCs w:val="30"/>
        </w:rPr>
        <w:t xml:space="preserve">запаздывания по фазе </w:t>
      </w:r>
      <w:r w:rsidRPr="00DD4879">
        <w:rPr>
          <w:color w:val="000000"/>
          <w:sz w:val="30"/>
          <w:szCs w:val="30"/>
        </w:rPr>
        <w:t xml:space="preserve">разомкнутой </w:t>
      </w:r>
      <w:r w:rsidRPr="00DD4879">
        <w:rPr>
          <w:snapToGrid w:val="0"/>
          <w:sz w:val="30"/>
          <w:szCs w:val="30"/>
          <w:lang w:eastAsia="en-US"/>
        </w:rPr>
        <w:t>системы</w:t>
      </w:r>
      <w:r w:rsidRPr="00DD4879">
        <w:rPr>
          <w:color w:val="000000"/>
          <w:sz w:val="30"/>
          <w:szCs w:val="30"/>
        </w:rPr>
        <w:t xml:space="preserve"> на частоте среза </w:t>
      </w:r>
      <w:r w:rsidRPr="00382E4D">
        <w:rPr>
          <w:color w:val="000000"/>
          <w:sz w:val="30"/>
          <w:szCs w:val="30"/>
        </w:rPr>
        <w:t>ω</w:t>
      </w:r>
      <w:proofErr w:type="gramStart"/>
      <w:r w:rsidRPr="00DD4879">
        <w:rPr>
          <w:i/>
          <w:color w:val="000000"/>
          <w:sz w:val="30"/>
          <w:szCs w:val="30"/>
          <w:vertAlign w:val="subscript"/>
        </w:rPr>
        <w:t>ср</w:t>
      </w:r>
      <w:proofErr w:type="gramEnd"/>
      <w:r w:rsidRPr="00DD4879">
        <w:rPr>
          <w:color w:val="000000"/>
          <w:sz w:val="30"/>
          <w:szCs w:val="30"/>
        </w:rPr>
        <w:t>, при котором замкнутая система окажется на границе устойчивости.</w:t>
      </w:r>
    </w:p>
    <w:p w:rsidR="00530E18" w:rsidRPr="005609C1" w:rsidRDefault="00530E18" w:rsidP="00530E18">
      <w:pPr>
        <w:ind w:firstLine="709"/>
        <w:jc w:val="both"/>
        <w:rPr>
          <w:sz w:val="30"/>
          <w:szCs w:val="30"/>
        </w:rPr>
      </w:pPr>
      <w:r w:rsidRPr="005609C1">
        <w:rPr>
          <w:sz w:val="30"/>
          <w:szCs w:val="30"/>
        </w:rPr>
        <w:t>Запас устойчивости по фазе и амплитуде определяется по ЛАХ и ЛФХ, а так же по АФЧХ, когда используется критерий Найквиста.</w:t>
      </w:r>
    </w:p>
    <w:p w:rsidR="00530E18" w:rsidRPr="005609C1" w:rsidRDefault="00530E18" w:rsidP="00530E18">
      <w:pPr>
        <w:ind w:firstLine="709"/>
        <w:jc w:val="both"/>
        <w:rPr>
          <w:sz w:val="30"/>
          <w:szCs w:val="30"/>
        </w:rPr>
      </w:pPr>
      <w:r w:rsidRPr="005609C1">
        <w:rPr>
          <w:sz w:val="30"/>
          <w:szCs w:val="30"/>
        </w:rPr>
        <w:t>На АФЧХ запас устойчивости по амплитуде Δ</w:t>
      </w:r>
      <w:r w:rsidRPr="005609C1">
        <w:rPr>
          <w:bCs/>
          <w:i/>
          <w:sz w:val="30"/>
          <w:szCs w:val="30"/>
          <w:lang w:val="en-US"/>
        </w:rPr>
        <w:t>A</w:t>
      </w:r>
      <w:r w:rsidRPr="005609C1">
        <w:rPr>
          <w:sz w:val="30"/>
          <w:szCs w:val="30"/>
        </w:rPr>
        <w:t xml:space="preserve"> определяется расстоянием от точки пересечения АФЧХ с осью действительных значений </w:t>
      </w:r>
      <w:r w:rsidRPr="005609C1">
        <w:rPr>
          <w:i/>
          <w:sz w:val="30"/>
          <w:szCs w:val="30"/>
          <w:lang w:val="en-US"/>
        </w:rPr>
        <w:t>U</w:t>
      </w:r>
      <w:r w:rsidRPr="005609C1">
        <w:rPr>
          <w:bCs/>
          <w:sz w:val="30"/>
          <w:szCs w:val="30"/>
        </w:rPr>
        <w:t>(</w:t>
      </w:r>
      <w:r w:rsidRPr="00382E4D">
        <w:rPr>
          <w:bCs/>
          <w:sz w:val="30"/>
          <w:szCs w:val="30"/>
          <w:lang w:val="en-US"/>
        </w:rPr>
        <w:t>ω</w:t>
      </w:r>
      <w:r w:rsidRPr="005609C1">
        <w:rPr>
          <w:bCs/>
          <w:sz w:val="30"/>
          <w:szCs w:val="30"/>
        </w:rPr>
        <w:t>)</w:t>
      </w:r>
      <w:r w:rsidRPr="005609C1">
        <w:rPr>
          <w:sz w:val="30"/>
          <w:szCs w:val="30"/>
        </w:rPr>
        <w:t xml:space="preserve"> до точки с координатами </w:t>
      </w:r>
      <w:r w:rsidRPr="005609C1">
        <w:rPr>
          <w:color w:val="000000"/>
          <w:sz w:val="30"/>
          <w:szCs w:val="30"/>
        </w:rPr>
        <w:t>(</w:t>
      </w:r>
      <w:r>
        <w:rPr>
          <w:color w:val="000000"/>
          <w:sz w:val="30"/>
          <w:szCs w:val="30"/>
        </w:rPr>
        <w:t>–</w:t>
      </w:r>
      <w:r w:rsidRPr="005609C1">
        <w:rPr>
          <w:color w:val="000000"/>
          <w:sz w:val="30"/>
          <w:szCs w:val="30"/>
        </w:rPr>
        <w:t xml:space="preserve">1; </w:t>
      </w:r>
      <w:r w:rsidRPr="005609C1">
        <w:rPr>
          <w:i/>
          <w:snapToGrid w:val="0"/>
          <w:sz w:val="30"/>
          <w:szCs w:val="30"/>
          <w:lang w:val="en-US"/>
        </w:rPr>
        <w:t>j</w:t>
      </w:r>
      <w:r w:rsidRPr="005609C1">
        <w:rPr>
          <w:color w:val="000000"/>
          <w:sz w:val="30"/>
          <w:szCs w:val="30"/>
        </w:rPr>
        <w:t>0)</w:t>
      </w:r>
      <w:r w:rsidRPr="005609C1">
        <w:rPr>
          <w:snapToGrid w:val="0"/>
          <w:sz w:val="30"/>
          <w:szCs w:val="30"/>
        </w:rPr>
        <w:t xml:space="preserve"> (рис. </w:t>
      </w:r>
      <w:r w:rsidR="00757D44">
        <w:rPr>
          <w:snapToGrid w:val="0"/>
          <w:sz w:val="30"/>
          <w:szCs w:val="30"/>
        </w:rPr>
        <w:t>3.6</w:t>
      </w:r>
      <w:r w:rsidRPr="005609C1">
        <w:rPr>
          <w:snapToGrid w:val="0"/>
          <w:sz w:val="30"/>
          <w:szCs w:val="30"/>
        </w:rPr>
        <w:t>)</w:t>
      </w:r>
      <w:r w:rsidRPr="005609C1">
        <w:rPr>
          <w:bCs/>
          <w:sz w:val="30"/>
          <w:szCs w:val="30"/>
        </w:rPr>
        <w:t>.</w:t>
      </w:r>
    </w:p>
    <w:p w:rsidR="00530E18" w:rsidRPr="005609C1" w:rsidRDefault="00530E18" w:rsidP="00530E18">
      <w:pPr>
        <w:ind w:firstLine="709"/>
        <w:jc w:val="both"/>
        <w:rPr>
          <w:sz w:val="30"/>
          <w:szCs w:val="30"/>
        </w:rPr>
      </w:pPr>
      <w:r w:rsidRPr="005609C1">
        <w:rPr>
          <w:sz w:val="30"/>
          <w:szCs w:val="30"/>
        </w:rPr>
        <w:t>Запас устойчивости по фазе Δ</w:t>
      </w:r>
      <w:r w:rsidRPr="00382E4D">
        <w:rPr>
          <w:bCs/>
          <w:sz w:val="30"/>
          <w:szCs w:val="30"/>
          <w:lang w:val="en-US"/>
        </w:rPr>
        <w:t>φ</w:t>
      </w:r>
      <w:r w:rsidRPr="005609C1">
        <w:rPr>
          <w:sz w:val="30"/>
          <w:szCs w:val="30"/>
        </w:rPr>
        <w:t xml:space="preserve"> определяется как угол между осью действительных значений </w:t>
      </w:r>
      <w:r w:rsidRPr="005609C1">
        <w:rPr>
          <w:i/>
          <w:sz w:val="30"/>
          <w:szCs w:val="30"/>
          <w:lang w:val="en-US"/>
        </w:rPr>
        <w:t>U</w:t>
      </w:r>
      <w:r w:rsidRPr="005609C1">
        <w:rPr>
          <w:bCs/>
          <w:sz w:val="30"/>
          <w:szCs w:val="30"/>
        </w:rPr>
        <w:t>(</w:t>
      </w:r>
      <w:r w:rsidRPr="00382E4D">
        <w:rPr>
          <w:bCs/>
          <w:sz w:val="30"/>
          <w:szCs w:val="30"/>
          <w:lang w:val="en-US"/>
        </w:rPr>
        <w:t>ω</w:t>
      </w:r>
      <w:r w:rsidRPr="005609C1">
        <w:rPr>
          <w:bCs/>
          <w:sz w:val="30"/>
          <w:szCs w:val="30"/>
        </w:rPr>
        <w:t>)</w:t>
      </w:r>
      <w:r w:rsidRPr="005609C1">
        <w:rPr>
          <w:sz w:val="30"/>
          <w:szCs w:val="30"/>
        </w:rPr>
        <w:t xml:space="preserve"> и </w:t>
      </w:r>
      <w:proofErr w:type="spellStart"/>
      <w:proofErr w:type="gramStart"/>
      <w:r w:rsidRPr="005609C1">
        <w:rPr>
          <w:sz w:val="30"/>
          <w:szCs w:val="30"/>
        </w:rPr>
        <w:t>вектор-радиусом</w:t>
      </w:r>
      <w:proofErr w:type="spellEnd"/>
      <w:proofErr w:type="gramEnd"/>
      <w:r w:rsidRPr="005609C1">
        <w:rPr>
          <w:sz w:val="30"/>
          <w:szCs w:val="30"/>
        </w:rPr>
        <w:t>, проведенным через точку пересечения АФЧХ и окружностью радиусом 1.</w:t>
      </w:r>
    </w:p>
    <w:p w:rsidR="00530E18" w:rsidRPr="005A68E1" w:rsidRDefault="003058DC" w:rsidP="00530E18">
      <w:pPr>
        <w:jc w:val="both"/>
      </w:pPr>
      <w:r>
        <w:pict>
          <v:group id="_x0000_s1671" editas="canvas" style="width:453.15pt;height:268.55pt;mso-position-horizontal-relative:char;mso-position-vertical-relative:line" coordorigin="1418,2457" coordsize="9063,5371">
            <o:lock v:ext="edit" aspectratio="t"/>
            <v:shape id="_x0000_s1672" type="#_x0000_t75" style="position:absolute;left:1418;top:2457;width:9063;height:5371" o:preferrelative="f">
              <v:fill o:detectmouseclick="t"/>
              <v:path o:extrusionok="t" o:connecttype="none"/>
              <o:lock v:ext="edit" text="t"/>
            </v:shape>
            <v:shape id="_x0000_s1673" type="#_x0000_t202" style="position:absolute;left:2681;top:7034;width:6609;height:340" stroked="f">
              <v:textbox style="mso-next-textbox:#_x0000_s1673" inset="0,0,0,0">
                <w:txbxContent>
                  <w:p w:rsidR="00530E18" w:rsidRPr="000D36A5" w:rsidRDefault="00530E18" w:rsidP="00530E18">
                    <w:pPr>
                      <w:suppressAutoHyphens/>
                      <w:jc w:val="center"/>
                      <w:rPr>
                        <w:bCs/>
                        <w:spacing w:val="-4"/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  <w:t>Рис. 3.</w:t>
                    </w:r>
                    <w:r w:rsidR="00757D44">
                      <w:rPr>
                        <w:sz w:val="26"/>
                        <w:szCs w:val="26"/>
                      </w:rPr>
                      <w:t>6</w:t>
                    </w:r>
                    <w:r w:rsidRPr="000D36A5">
                      <w:rPr>
                        <w:spacing w:val="-4"/>
                        <w:sz w:val="26"/>
                        <w:szCs w:val="26"/>
                      </w:rPr>
                      <w:t xml:space="preserve">. </w:t>
                    </w:r>
                    <w:r w:rsidRPr="000D36A5">
                      <w:rPr>
                        <w:bCs/>
                        <w:spacing w:val="-4"/>
                        <w:sz w:val="26"/>
                        <w:szCs w:val="26"/>
                      </w:rPr>
                      <w:t>Определение запасов устойчивости</w:t>
                    </w:r>
                    <w:r w:rsidR="0029583F">
                      <w:rPr>
                        <w:bCs/>
                        <w:spacing w:val="-4"/>
                        <w:sz w:val="26"/>
                        <w:szCs w:val="26"/>
                      </w:rPr>
                      <w:t xml:space="preserve"> по АФЧХ</w:t>
                    </w:r>
                  </w:p>
                </w:txbxContent>
              </v:textbox>
            </v:shape>
            <v:shape id="_x0000_s1674" type="#_x0000_t202" style="position:absolute;left:8594;top:4887;width:902;height:360" filled="f" stroked="f">
              <v:textbox style="mso-next-textbox:#_x0000_s1674" inset="0,0,0,0">
                <w:txbxContent>
                  <w:p w:rsidR="00530E18" w:rsidRPr="000D36A5" w:rsidRDefault="00530E18" w:rsidP="00530E18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proofErr w:type="gramStart"/>
                    <w:r w:rsidRPr="000D36A5">
                      <w:rPr>
                        <w:i/>
                        <w:spacing w:val="-4"/>
                        <w:sz w:val="26"/>
                        <w:szCs w:val="26"/>
                        <w:lang w:val="en-US"/>
                      </w:rPr>
                      <w:t>U</w:t>
                    </w:r>
                    <w:r w:rsidRPr="000D36A5">
                      <w:rPr>
                        <w:spacing w:val="-4"/>
                        <w:sz w:val="26"/>
                        <w:szCs w:val="26"/>
                      </w:rPr>
                      <w:t>(</w:t>
                    </w:r>
                    <w:proofErr w:type="gramEnd"/>
                    <w:r w:rsidRPr="00266E3F">
                      <w:rPr>
                        <w:spacing w:val="-4"/>
                        <w:sz w:val="26"/>
                        <w:szCs w:val="26"/>
                      </w:rPr>
                      <w:sym w:font="Symbol" w:char="F077"/>
                    </w:r>
                    <w:r w:rsidRPr="000D36A5">
                      <w:rPr>
                        <w:spacing w:val="-4"/>
                        <w:sz w:val="26"/>
                        <w:szCs w:val="26"/>
                      </w:rPr>
                      <w:t>)</w:t>
                    </w:r>
                  </w:p>
                </w:txbxContent>
              </v:textbox>
            </v:shape>
            <v:shape id="_x0000_s1675" type="#_x0000_t202" style="position:absolute;left:5012;top:2487;width:902;height:360" filled="f" stroked="f">
              <v:textbox style="mso-next-textbox:#_x0000_s1675" inset="0,0,0,0">
                <w:txbxContent>
                  <w:p w:rsidR="00530E18" w:rsidRPr="000D36A5" w:rsidRDefault="00530E18" w:rsidP="00530E18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proofErr w:type="spellStart"/>
                    <w:proofErr w:type="gramStart"/>
                    <w:r w:rsidRPr="000D36A5">
                      <w:rPr>
                        <w:i/>
                        <w:spacing w:val="-4"/>
                        <w:sz w:val="26"/>
                        <w:szCs w:val="26"/>
                        <w:lang w:val="en-US"/>
                      </w:rPr>
                      <w:t>jV</w:t>
                    </w:r>
                    <w:proofErr w:type="spellEnd"/>
                    <w:r w:rsidRPr="000D36A5">
                      <w:rPr>
                        <w:spacing w:val="-4"/>
                        <w:sz w:val="26"/>
                        <w:szCs w:val="26"/>
                      </w:rPr>
                      <w:t>(</w:t>
                    </w:r>
                    <w:proofErr w:type="gramEnd"/>
                    <w:r w:rsidRPr="00266E3F">
                      <w:rPr>
                        <w:spacing w:val="-4"/>
                        <w:sz w:val="26"/>
                        <w:szCs w:val="26"/>
                      </w:rPr>
                      <w:sym w:font="Symbol" w:char="F077"/>
                    </w:r>
                    <w:r w:rsidRPr="000D36A5">
                      <w:rPr>
                        <w:spacing w:val="-4"/>
                        <w:sz w:val="26"/>
                        <w:szCs w:val="26"/>
                      </w:rPr>
                      <w:t>)</w:t>
                    </w:r>
                  </w:p>
                </w:txbxContent>
              </v:textbox>
            </v:shape>
            <v:shape id="_x0000_s1676" type="#_x0000_t202" style="position:absolute;left:7847;top:5548;width:490;height:491" filled="f" stroked="f">
              <o:lock v:ext="edit" aspectratio="t"/>
              <v:textbox style="mso-next-textbox:#_x0000_s1676">
                <w:txbxContent>
                  <w:p w:rsidR="00530E18" w:rsidRPr="00266E3F" w:rsidRDefault="00530E18" w:rsidP="00530E18">
                    <w:pPr>
                      <w:rPr>
                        <w:bCs/>
                        <w:sz w:val="26"/>
                        <w:szCs w:val="26"/>
                      </w:rPr>
                    </w:pPr>
                    <w:r w:rsidRPr="00266E3F">
                      <w:rPr>
                        <w:bCs/>
                        <w:sz w:val="26"/>
                        <w:szCs w:val="26"/>
                      </w:rPr>
                      <w:t>ω</w:t>
                    </w:r>
                  </w:p>
                </w:txbxContent>
              </v:textbox>
            </v:shape>
            <v:line id="_x0000_s1677" style="position:absolute" from="2940,4843" to="9290,4844">
              <v:stroke endarrow="block" endarrowlength="long"/>
            </v:line>
            <v:line id="_x0000_s1678" style="position:absolute;flip:y" from="5937,2457" to="5938,6879">
              <v:stroke endarrow="block" endarrowlength="long"/>
            </v:line>
            <v:shape id="_x0000_s1679" type="#_x0000_t19" style="position:absolute;left:4321;top:4183;width:3890;height:2434;rotation:1891190fd;flip:y" coordsize="41078,39504" adj="8127495,-1678430,21600" path="wr,,43200,43200,9517,39504,41078,12263nfewr,,43200,43200,9517,39504,41078,12263l21600,21600nsxe" strokeweight="2.25pt">
              <v:stroke startarrowwidth="wide" startarrowlength="long" endarrow="oval"/>
              <v:path o:connectlocs="9517,39504;41078,12263;21600,21600"/>
            </v:shape>
            <v:shape id="_x0000_s1680" style="position:absolute;left:7507;top:5562;width:653;height:400;rotation:-1551024fd" coordsize="540,360" path="m540,c495,60,450,120,360,180,270,240,135,300,,360e" filled="f">
              <v:stroke endarrow="block"/>
              <v:path arrowok="t"/>
              <o:lock v:ext="edit" aspectratio="t"/>
            </v:shape>
            <v:shape id="_x0000_s1681" type="#_x0000_t202" style="position:absolute;left:5588;top:4482;width:349;height:360" filled="f" stroked="f">
              <v:textbox style="mso-next-textbox:#_x0000_s1681" inset="0,0,0,0">
                <w:txbxContent>
                  <w:p w:rsidR="00530E18" w:rsidRPr="000D36A5" w:rsidRDefault="00530E18" w:rsidP="00530E18">
                    <w:pPr>
                      <w:jc w:val="center"/>
                      <w:rPr>
                        <w:sz w:val="26"/>
                        <w:szCs w:val="26"/>
                        <w:lang w:val="en-US"/>
                      </w:rPr>
                    </w:pPr>
                    <w:r w:rsidRPr="000D36A5">
                      <w:rPr>
                        <w:spacing w:val="-4"/>
                        <w:sz w:val="26"/>
                        <w:szCs w:val="26"/>
                      </w:rPr>
                      <w:t>0</w:t>
                    </w:r>
                  </w:p>
                </w:txbxContent>
              </v:textbox>
            </v:shape>
            <v:oval id="_x0000_s1682" style="position:absolute;left:4184;top:4774;width:113;height:113" fillcolor="black"/>
            <v:shape id="_x0000_s1683" type="#_x0000_t202" style="position:absolute;left:3851;top:4499;width:349;height:360" filled="f" stroked="f">
              <v:textbox style="mso-next-textbox:#_x0000_s1683" inset="0,0,0,0">
                <w:txbxContent>
                  <w:p w:rsidR="00530E18" w:rsidRPr="000D36A5" w:rsidRDefault="00530E18" w:rsidP="00530E18">
                    <w:pPr>
                      <w:jc w:val="center"/>
                      <w:rPr>
                        <w:sz w:val="26"/>
                        <w:szCs w:val="26"/>
                      </w:rPr>
                    </w:pPr>
                    <w:r w:rsidRPr="000D36A5">
                      <w:rPr>
                        <w:spacing w:val="-4"/>
                        <w:sz w:val="26"/>
                        <w:szCs w:val="26"/>
                      </w:rPr>
                      <w:t>-1</w:t>
                    </w:r>
                  </w:p>
                </w:txbxContent>
              </v:textbox>
            </v:shape>
            <v:oval id="_x0000_s1684" style="position:absolute;left:4235;top:3142;width:3402;height:3402" filled="f">
              <v:stroke dashstyle="longDashDot"/>
            </v:oval>
            <v:shape id="_x0000_s1685" type="#_x0000_t32" style="position:absolute;left:4382;top:4836;width:1539;height:741;flip:x" o:connectortype="straight">
              <v:stroke dashstyle="longDashDot" endarrow="block" endarrowwidth="narrow" endarrowlength="long"/>
            </v:shape>
            <v:shape id="_x0000_s1686" type="#_x0000_t32" style="position:absolute;left:4236;top:3282;width:510;height:1;flip:y" o:connectortype="straight">
              <v:stroke startarrow="block" endarrow="block"/>
            </v:shape>
            <v:line id="_x0000_s1687" style="position:absolute;flip:y" from="4235,3208" to="4236,4852">
              <v:stroke dashstyle="dash"/>
            </v:line>
            <v:shape id="_x0000_s1688" type="#_x0000_t202" style="position:absolute;left:4200;top:2847;width:614;height:361" filled="f" stroked="f">
              <o:lock v:ext="edit" aspectratio="t"/>
              <v:textbox style="mso-next-textbox:#_x0000_s1688" inset=".5mm,.3mm,.5mm,.3mm">
                <w:txbxContent>
                  <w:p w:rsidR="00530E18" w:rsidRPr="000D36A5" w:rsidRDefault="00530E18" w:rsidP="00530E18">
                    <w:pPr>
                      <w:jc w:val="center"/>
                      <w:rPr>
                        <w:bCs/>
                        <w:sz w:val="26"/>
                        <w:szCs w:val="26"/>
                      </w:rPr>
                    </w:pPr>
                    <w:r w:rsidRPr="000D36A5">
                      <w:rPr>
                        <w:sz w:val="26"/>
                        <w:szCs w:val="26"/>
                      </w:rPr>
                      <w:t>Δ</w:t>
                    </w:r>
                    <w:r w:rsidRPr="000D36A5">
                      <w:rPr>
                        <w:bCs/>
                        <w:i/>
                        <w:sz w:val="26"/>
                        <w:szCs w:val="26"/>
                      </w:rPr>
                      <w:t>А</w:t>
                    </w:r>
                  </w:p>
                </w:txbxContent>
              </v:textbox>
            </v:shape>
            <v:shape id="_x0000_s1689" type="#_x0000_t202" style="position:absolute;left:4591;top:4940;width:614;height:403" filled="f" stroked="f">
              <o:lock v:ext="edit" aspectratio="t"/>
              <v:textbox style="mso-next-textbox:#_x0000_s1689" inset=".5mm,.3mm,.5mm,.3mm">
                <w:txbxContent>
                  <w:p w:rsidR="00530E18" w:rsidRPr="000D36A5" w:rsidRDefault="00530E18" w:rsidP="00530E18">
                    <w:pPr>
                      <w:jc w:val="center"/>
                      <w:rPr>
                        <w:bCs/>
                        <w:sz w:val="26"/>
                        <w:szCs w:val="26"/>
                      </w:rPr>
                    </w:pPr>
                    <w:r w:rsidRPr="000D36A5">
                      <w:rPr>
                        <w:sz w:val="26"/>
                        <w:szCs w:val="26"/>
                      </w:rPr>
                      <w:t>Δ</w:t>
                    </w:r>
                    <w:r w:rsidRPr="00266E3F">
                      <w:rPr>
                        <w:bCs/>
                        <w:sz w:val="26"/>
                        <w:szCs w:val="26"/>
                        <w:lang w:val="en-US"/>
                      </w:rPr>
                      <w:t>φ</w:t>
                    </w:r>
                  </w:p>
                </w:txbxContent>
              </v:textbox>
            </v:shape>
            <v:line id="_x0000_s1690" style="position:absolute;flip:y" from="4745,3208" to="4746,4852">
              <v:stroke dashstyle="dash"/>
            </v:line>
            <v:shape id="_x0000_s1691" type="#_x0000_t19" style="position:absolute;left:5012;top:4848;width:283;height:283;rotation:12620474fd" coordsize="21600,21572" adj="-5708599,,,21572" path="wr-21600,-28,21600,43172,1090,,21600,21572nfewr-21600,-28,21600,43172,1090,,21600,21572l,21572nsxe">
              <v:stroke startarrow="block" endarrow="block"/>
              <v:path o:connectlocs="1090,0;21600,21572;0,21572"/>
            </v:shape>
            <w10:wrap type="none"/>
            <w10:anchorlock/>
          </v:group>
        </w:pict>
      </w:r>
    </w:p>
    <w:p w:rsidR="00530E18" w:rsidRPr="005609C1" w:rsidRDefault="00530E18" w:rsidP="00530E18">
      <w:pPr>
        <w:ind w:firstLine="709"/>
        <w:jc w:val="both"/>
        <w:rPr>
          <w:sz w:val="30"/>
          <w:szCs w:val="30"/>
        </w:rPr>
      </w:pPr>
      <w:r w:rsidRPr="005609C1">
        <w:rPr>
          <w:sz w:val="30"/>
          <w:szCs w:val="30"/>
        </w:rPr>
        <w:t>Таким образом, представленные критерии позволяют проводить анализ устойчивости линейных систем. Устойчивость АСР является необходимым, но не достаточным условием практической пригодности системы.</w:t>
      </w:r>
    </w:p>
    <w:sectPr w:rsidR="00530E18" w:rsidRPr="005609C1" w:rsidSect="0029583F">
      <w:pgSz w:w="11906" w:h="16838"/>
      <w:pgMar w:top="1418" w:right="1418" w:bottom="1701" w:left="1418" w:header="709" w:footer="907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839" w:rsidRDefault="00426839" w:rsidP="0029583F">
      <w:r>
        <w:separator/>
      </w:r>
    </w:p>
  </w:endnote>
  <w:endnote w:type="continuationSeparator" w:id="0">
    <w:p w:rsidR="00426839" w:rsidRDefault="00426839" w:rsidP="002958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839" w:rsidRDefault="00426839" w:rsidP="0029583F">
      <w:r>
        <w:separator/>
      </w:r>
    </w:p>
  </w:footnote>
  <w:footnote w:type="continuationSeparator" w:id="0">
    <w:p w:rsidR="00426839" w:rsidRDefault="00426839" w:rsidP="002958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94251"/>
    <w:multiLevelType w:val="hybridMultilevel"/>
    <w:tmpl w:val="CB7CF3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6F0656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A7D675B"/>
    <w:multiLevelType w:val="hybridMultilevel"/>
    <w:tmpl w:val="B5EEFB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0AD29D0"/>
    <w:multiLevelType w:val="hybridMultilevel"/>
    <w:tmpl w:val="A5E4C6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A627D2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1671"/>
        </w:tabs>
        <w:ind w:left="1671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0204"/>
    <w:rsid w:val="00005C5A"/>
    <w:rsid w:val="0006122D"/>
    <w:rsid w:val="00063B2B"/>
    <w:rsid w:val="001D70AE"/>
    <w:rsid w:val="00233A25"/>
    <w:rsid w:val="00240204"/>
    <w:rsid w:val="0029583F"/>
    <w:rsid w:val="002B0746"/>
    <w:rsid w:val="002F0D7A"/>
    <w:rsid w:val="003058DC"/>
    <w:rsid w:val="003212FF"/>
    <w:rsid w:val="00327EFD"/>
    <w:rsid w:val="00374B93"/>
    <w:rsid w:val="0038407D"/>
    <w:rsid w:val="003D267F"/>
    <w:rsid w:val="003E5A8F"/>
    <w:rsid w:val="0042451A"/>
    <w:rsid w:val="00426839"/>
    <w:rsid w:val="00431FF9"/>
    <w:rsid w:val="0046582F"/>
    <w:rsid w:val="004709A8"/>
    <w:rsid w:val="00480343"/>
    <w:rsid w:val="00481590"/>
    <w:rsid w:val="004A48C3"/>
    <w:rsid w:val="004A565B"/>
    <w:rsid w:val="004F1C8E"/>
    <w:rsid w:val="004F24FF"/>
    <w:rsid w:val="005125B5"/>
    <w:rsid w:val="00530E18"/>
    <w:rsid w:val="00555D1B"/>
    <w:rsid w:val="00585C52"/>
    <w:rsid w:val="005B329E"/>
    <w:rsid w:val="005D2F4C"/>
    <w:rsid w:val="00615FE6"/>
    <w:rsid w:val="006215E1"/>
    <w:rsid w:val="00622C68"/>
    <w:rsid w:val="0063434C"/>
    <w:rsid w:val="006641F8"/>
    <w:rsid w:val="00671D7E"/>
    <w:rsid w:val="00676859"/>
    <w:rsid w:val="00680683"/>
    <w:rsid w:val="00686D83"/>
    <w:rsid w:val="006A1F55"/>
    <w:rsid w:val="006C643C"/>
    <w:rsid w:val="007016E8"/>
    <w:rsid w:val="00730989"/>
    <w:rsid w:val="00757D44"/>
    <w:rsid w:val="00770501"/>
    <w:rsid w:val="00785DAE"/>
    <w:rsid w:val="007C43F4"/>
    <w:rsid w:val="007E6A22"/>
    <w:rsid w:val="008431EC"/>
    <w:rsid w:val="008550D8"/>
    <w:rsid w:val="008C2B0C"/>
    <w:rsid w:val="0092131E"/>
    <w:rsid w:val="00953DAC"/>
    <w:rsid w:val="009E1A51"/>
    <w:rsid w:val="00A82FE6"/>
    <w:rsid w:val="00B0457F"/>
    <w:rsid w:val="00B34908"/>
    <w:rsid w:val="00BB00BA"/>
    <w:rsid w:val="00BC089E"/>
    <w:rsid w:val="00BD592D"/>
    <w:rsid w:val="00BE01FD"/>
    <w:rsid w:val="00BE40E4"/>
    <w:rsid w:val="00BF2A16"/>
    <w:rsid w:val="00C36B71"/>
    <w:rsid w:val="00C377D8"/>
    <w:rsid w:val="00C41C86"/>
    <w:rsid w:val="00CB448C"/>
    <w:rsid w:val="00CD578A"/>
    <w:rsid w:val="00D36C40"/>
    <w:rsid w:val="00D54D23"/>
    <w:rsid w:val="00DC5A75"/>
    <w:rsid w:val="00DC6BAC"/>
    <w:rsid w:val="00DD0475"/>
    <w:rsid w:val="00E00F6D"/>
    <w:rsid w:val="00E330CB"/>
    <w:rsid w:val="00E735FC"/>
    <w:rsid w:val="00EF5D2C"/>
    <w:rsid w:val="00F3668F"/>
    <w:rsid w:val="00F610E5"/>
    <w:rsid w:val="00FE3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40" type="arc" idref="#_x0000_s1593"/>
        <o:r id="V:Rule41" type="arc" idref="#_x0000_s1594"/>
        <o:r id="V:Rule59" type="arc" idref="#_x0000_s1679"/>
        <o:r id="V:Rule62" type="arc" idref="#_x0000_s1691"/>
        <o:r id="V:Rule77" type="connector" idref="#_x0000_s1596">
          <o:proxy start="" idref="#_x0000_s1595" connectloc="2"/>
        </o:r>
        <o:r id="V:Rule78" type="connector" idref="#_x0000_s1927"/>
        <o:r id="V:Rule79" type="connector" idref="#_x0000_s1667"/>
        <o:r id="V:Rule80" type="connector" idref="#_x0000_s1581"/>
        <o:r id="V:Rule81" type="connector" idref="#_x0000_s1936"/>
        <o:r id="V:Rule82" type="connector" idref="#_x0000_s1943"/>
        <o:r id="V:Rule83" type="connector" idref="#_x0000_s1928"/>
        <o:r id="V:Rule85" type="connector" idref="#_x0000_s1948"/>
        <o:r id="V:Rule86" type="connector" idref="#_x0000_s1555"/>
        <o:r id="V:Rule87" type="connector" idref="#_x0000_s1962"/>
        <o:r id="V:Rule88" type="connector" idref="#_x0000_s1956"/>
        <o:r id="V:Rule89" type="connector" idref="#_x0000_s1553"/>
        <o:r id="V:Rule91" type="connector" idref="#_x0000_s1945"/>
        <o:r id="V:Rule92" type="connector" idref="#_x0000_s1960"/>
        <o:r id="V:Rule93" type="connector" idref="#_x0000_s1592"/>
        <o:r id="V:Rule94" type="connector" idref="#_x0000_s1963"/>
        <o:r id="V:Rule95" type="connector" idref="#_x0000_s1966"/>
        <o:r id="V:Rule96" type="connector" idref="#_x0000_s1931"/>
        <o:r id="V:Rule97" type="connector" idref="#_x0000_s1934"/>
        <o:r id="V:Rule98" type="connector" idref="#_x0000_s1588">
          <o:proxy start="" idref="#_x0000_s1587" connectloc="2"/>
          <o:proxy end="" idref="#_x0000_s1569" connectloc="6"/>
        </o:r>
        <o:r id="V:Rule100" type="connector" idref="#_x0000_s1577"/>
        <o:r id="V:Rule101" type="connector" idref="#_x0000_s1546">
          <o:proxy start="" idref="#_x0000_s1545" connectloc="3"/>
          <o:proxy end="" idref="#_x0000_s1536" connectloc="10"/>
        </o:r>
        <o:r id="V:Rule102" type="connector" idref="#_x0000_s1686"/>
        <o:r id="V:Rule105" type="connector" idref="#_x0000_s1946"/>
        <o:r id="V:Rule106" type="connector" idref="#_x0000_s1959"/>
        <o:r id="V:Rule107" type="connector" idref="#_x0000_s1597"/>
        <o:r id="V:Rule108" type="connector" idref="#_x0000_s1551"/>
        <o:r id="V:Rule109" type="connector" idref="#_x0000_s1930"/>
        <o:r id="V:Rule110" type="connector" idref="#_x0000_s1550"/>
        <o:r id="V:Rule111" type="connector" idref="#_x0000_s1660"/>
        <o:r id="V:Rule112" type="connector" idref="#_x0000_s1933"/>
        <o:r id="V:Rule113" type="connector" idref="#_x0000_s1558"/>
        <o:r id="V:Rule114" type="connector" idref="#_x0000_s1952"/>
        <o:r id="V:Rule115" type="connector" idref="#_x0000_s1656"/>
        <o:r id="V:Rule116" type="connector" idref="#_x0000_s1589"/>
        <o:r id="V:Rule117" type="connector" idref="#_x0000_s1937"/>
        <o:r id="V:Rule118" type="connector" idref="#_x0000_s1584">
          <o:proxy start="" idref="#_x0000_s1583" connectloc="3"/>
          <o:proxy end="" idref="#_x0000_s1570" connectloc="4"/>
        </o:r>
        <o:r id="V:Rule119" type="connector" idref="#_x0000_s1949"/>
        <o:r id="V:Rule120" type="connector" idref="#_x0000_s1958"/>
        <o:r id="V:Rule121" type="connector" idref="#_x0000_s1965"/>
        <o:r id="V:Rule123" type="connector" idref="#_x0000_s1576"/>
        <o:r id="V:Rule124" type="connector" idref="#_x0000_s1951"/>
        <o:r id="V:Rule125" type="connector" idref="#_x0000_s1582"/>
        <o:r id="V:Rule126" type="connector" idref="#_x0000_s1552"/>
        <o:r id="V:Rule127" type="connector" idref="#_x0000_s1942"/>
        <o:r id="V:Rule128" type="connector" idref="#_x0000_s1591"/>
        <o:r id="V:Rule129" type="connector" idref="#_x0000_s1957"/>
        <o:r id="V:Rule130" type="connector" idref="#_x0000_s1685"/>
        <o:r id="V:Rule134" type="connector" idref="#_x0000_s1939"/>
        <o:r id="V:Rule137" type="connector" idref="#_x0000_s1590"/>
        <o:r id="V:Rule138" type="connector" idref="#_x0000_s1964"/>
        <o:r id="V:Rule139" type="connector" idref="#_x0000_s1666"/>
        <o:r id="V:Rule140" type="connector" idref="#_x0000_s1549"/>
        <o:r id="V:Rule141" type="connector" idref="#_x0000_s1940"/>
        <o:r id="V:Rule142" type="connector" idref="#_x0000_s1668"/>
        <o:r id="V:Rule145" type="connector" idref="#_x0000_s1598"/>
        <o:r id="V:Rule146" type="connector" idref="#_x0000_s1961"/>
        <o:r id="V:Rule147" type="connector" idref="#_x0000_s1566">
          <o:proxy start="" idref="#_x0000_s1565" connectloc="3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20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D70AE"/>
    <w:pPr>
      <w:ind w:firstLine="720"/>
    </w:pPr>
  </w:style>
  <w:style w:type="character" w:customStyle="1" w:styleId="a4">
    <w:name w:val="Основной текст с отступом Знак"/>
    <w:basedOn w:val="a0"/>
    <w:link w:val="a3"/>
    <w:rsid w:val="001D70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lined">
    <w:name w:val="lined"/>
    <w:rsid w:val="007E6A22"/>
  </w:style>
  <w:style w:type="character" w:styleId="a5">
    <w:name w:val="Strong"/>
    <w:uiPriority w:val="22"/>
    <w:qFormat/>
    <w:rsid w:val="007E6A22"/>
    <w:rPr>
      <w:b/>
      <w:bCs/>
    </w:rPr>
  </w:style>
  <w:style w:type="character" w:customStyle="1" w:styleId="udar">
    <w:name w:val="udar"/>
    <w:rsid w:val="007E6A22"/>
  </w:style>
  <w:style w:type="paragraph" w:styleId="a6">
    <w:name w:val="List Paragraph"/>
    <w:basedOn w:val="a"/>
    <w:uiPriority w:val="34"/>
    <w:qFormat/>
    <w:rsid w:val="007E6A2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016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16E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29583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9583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29583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9583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1702</Words>
  <Characters>9703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</dc:creator>
  <cp:lastModifiedBy>LIV</cp:lastModifiedBy>
  <cp:revision>40</cp:revision>
  <cp:lastPrinted>2022-01-16T08:27:00Z</cp:lastPrinted>
  <dcterms:created xsi:type="dcterms:W3CDTF">2022-01-14T05:16:00Z</dcterms:created>
  <dcterms:modified xsi:type="dcterms:W3CDTF">2024-10-07T08:32:00Z</dcterms:modified>
</cp:coreProperties>
</file>