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204" w:rsidRPr="005A68E1" w:rsidRDefault="008D5FDD" w:rsidP="00B513E2">
      <w:pPr>
        <w:jc w:val="center"/>
        <w:rPr>
          <w:b/>
          <w:sz w:val="30"/>
          <w:szCs w:val="30"/>
        </w:rPr>
      </w:pPr>
      <w:r>
        <w:rPr>
          <w:b/>
          <w:sz w:val="30"/>
          <w:szCs w:val="30"/>
        </w:rPr>
        <w:t>6</w:t>
      </w:r>
      <w:r w:rsidR="0038407D" w:rsidRPr="00CC4525">
        <w:rPr>
          <w:b/>
          <w:sz w:val="30"/>
          <w:szCs w:val="30"/>
        </w:rPr>
        <w:t xml:space="preserve">. </w:t>
      </w:r>
      <w:r>
        <w:rPr>
          <w:b/>
          <w:sz w:val="30"/>
          <w:szCs w:val="30"/>
        </w:rPr>
        <w:t xml:space="preserve">МЕДОТЫ </w:t>
      </w:r>
      <w:r w:rsidR="00A00713">
        <w:rPr>
          <w:b/>
          <w:sz w:val="30"/>
          <w:szCs w:val="30"/>
        </w:rPr>
        <w:t>СИНТЕЗ</w:t>
      </w:r>
      <w:r>
        <w:rPr>
          <w:b/>
          <w:sz w:val="30"/>
          <w:szCs w:val="30"/>
        </w:rPr>
        <w:t>А</w:t>
      </w:r>
      <w:r w:rsidR="0038407D" w:rsidRPr="00CC4525">
        <w:rPr>
          <w:b/>
          <w:sz w:val="30"/>
          <w:szCs w:val="30"/>
        </w:rPr>
        <w:t xml:space="preserve"> ЛИНЕЙНЫХ СИСТЕМ</w:t>
      </w:r>
    </w:p>
    <w:p w:rsidR="00240204" w:rsidRPr="005A68E1" w:rsidRDefault="00240204" w:rsidP="00B513E2">
      <w:pPr>
        <w:jc w:val="center"/>
        <w:rPr>
          <w:b/>
          <w:sz w:val="30"/>
          <w:szCs w:val="30"/>
        </w:rPr>
      </w:pPr>
    </w:p>
    <w:p w:rsidR="00596BE6" w:rsidRPr="00596BE6" w:rsidRDefault="00596BE6" w:rsidP="00596BE6">
      <w:pPr>
        <w:ind w:firstLine="709"/>
        <w:jc w:val="both"/>
        <w:rPr>
          <w:bCs/>
          <w:sz w:val="30"/>
          <w:szCs w:val="30"/>
        </w:rPr>
      </w:pPr>
      <w:r w:rsidRPr="00596BE6">
        <w:rPr>
          <w:bCs/>
          <w:sz w:val="30"/>
          <w:szCs w:val="30"/>
        </w:rPr>
        <w:t>Под синтезом системы автоматического управления понимается направленный расчет, имеющий конечной целью отыскание рациональной структуры системы и установление оптимальных величин параметров е</w:t>
      </w:r>
      <w:r w:rsidR="00643293">
        <w:rPr>
          <w:bCs/>
          <w:sz w:val="30"/>
          <w:szCs w:val="30"/>
        </w:rPr>
        <w:t>ё</w:t>
      </w:r>
      <w:r w:rsidRPr="00596BE6">
        <w:rPr>
          <w:bCs/>
          <w:sz w:val="30"/>
          <w:szCs w:val="30"/>
        </w:rPr>
        <w:t xml:space="preserve"> отдельных звеньев. По отно</w:t>
      </w:r>
      <w:r w:rsidR="00643293">
        <w:rPr>
          <w:bCs/>
          <w:sz w:val="30"/>
          <w:szCs w:val="30"/>
        </w:rPr>
        <w:t>ше</w:t>
      </w:r>
      <w:r w:rsidRPr="00596BE6">
        <w:rPr>
          <w:bCs/>
          <w:sz w:val="30"/>
          <w:szCs w:val="30"/>
        </w:rPr>
        <w:t>нию к основе синтеза в настоящее время имеются разные точки зрения.</w:t>
      </w:r>
    </w:p>
    <w:p w:rsidR="00596BE6" w:rsidRPr="00596BE6" w:rsidRDefault="00596BE6" w:rsidP="00596BE6">
      <w:pPr>
        <w:ind w:firstLine="709"/>
        <w:jc w:val="both"/>
        <w:rPr>
          <w:bCs/>
          <w:sz w:val="30"/>
          <w:szCs w:val="30"/>
        </w:rPr>
      </w:pPr>
      <w:r w:rsidRPr="00596BE6">
        <w:rPr>
          <w:bCs/>
          <w:sz w:val="30"/>
          <w:szCs w:val="30"/>
        </w:rPr>
        <w:t>Синтез можно трактовать как пример вариационной задачи и рассматривать та</w:t>
      </w:r>
      <w:r w:rsidRPr="00596BE6">
        <w:rPr>
          <w:bCs/>
          <w:sz w:val="30"/>
          <w:szCs w:val="30"/>
        </w:rPr>
        <w:softHyphen/>
        <w:t>кое построение системы, при котором для данных условий работы (управляющие и возмущающие воздействия, помехи, ограничения по</w:t>
      </w:r>
      <w:r w:rsidR="00643293">
        <w:rPr>
          <w:bCs/>
          <w:sz w:val="30"/>
          <w:szCs w:val="30"/>
        </w:rPr>
        <w:t xml:space="preserve"> времени работы и т. п.) обеспе</w:t>
      </w:r>
      <w:r w:rsidRPr="00596BE6">
        <w:rPr>
          <w:bCs/>
          <w:sz w:val="30"/>
          <w:szCs w:val="30"/>
        </w:rPr>
        <w:t>чивается теоретический минимум ошибки.</w:t>
      </w:r>
    </w:p>
    <w:p w:rsidR="00596BE6" w:rsidRPr="00596BE6" w:rsidRDefault="00596BE6" w:rsidP="00596BE6">
      <w:pPr>
        <w:ind w:firstLine="709"/>
        <w:jc w:val="both"/>
        <w:rPr>
          <w:bCs/>
          <w:sz w:val="30"/>
          <w:szCs w:val="30"/>
        </w:rPr>
      </w:pPr>
      <w:r w:rsidRPr="00596BE6">
        <w:rPr>
          <w:bCs/>
          <w:sz w:val="30"/>
          <w:szCs w:val="30"/>
        </w:rPr>
        <w:t>Синтез также можно трактовать как инженерную задачу, сводящуюся к такому построению системы, при котором обеспечивается выполнение</w:t>
      </w:r>
      <w:r w:rsidR="00643293">
        <w:rPr>
          <w:bCs/>
          <w:sz w:val="30"/>
          <w:szCs w:val="30"/>
        </w:rPr>
        <w:t xml:space="preserve"> технических требований к ней.</w:t>
      </w:r>
    </w:p>
    <w:p w:rsidR="00596BE6" w:rsidRPr="00596BE6" w:rsidRDefault="00596BE6" w:rsidP="00596BE6">
      <w:pPr>
        <w:ind w:firstLine="709"/>
        <w:jc w:val="both"/>
        <w:rPr>
          <w:bCs/>
          <w:sz w:val="30"/>
          <w:szCs w:val="30"/>
        </w:rPr>
      </w:pPr>
      <w:r w:rsidRPr="00596BE6">
        <w:rPr>
          <w:bCs/>
          <w:sz w:val="30"/>
          <w:szCs w:val="30"/>
        </w:rPr>
        <w:t>Иногда в понятие инженерного синтеза вкладывается еще более узкий смысл и рассматривается синтез, имеющий целью определение вида и параметров корректи</w:t>
      </w:r>
      <w:r w:rsidRPr="00596BE6">
        <w:rPr>
          <w:bCs/>
          <w:sz w:val="30"/>
          <w:szCs w:val="30"/>
        </w:rPr>
        <w:softHyphen/>
        <w:t xml:space="preserve">рующих средств, которые необходимо добавить к </w:t>
      </w:r>
      <w:r w:rsidR="00643293">
        <w:rPr>
          <w:bCs/>
          <w:sz w:val="30"/>
          <w:szCs w:val="30"/>
        </w:rPr>
        <w:t>некоторой неизменяемой части си</w:t>
      </w:r>
      <w:r w:rsidRPr="00596BE6">
        <w:rPr>
          <w:bCs/>
          <w:sz w:val="30"/>
          <w:szCs w:val="30"/>
        </w:rPr>
        <w:t>стемы (объект с управляющим устройством), чтобы обеспечить тре</w:t>
      </w:r>
      <w:r w:rsidR="00643293">
        <w:rPr>
          <w:bCs/>
          <w:sz w:val="30"/>
          <w:szCs w:val="30"/>
        </w:rPr>
        <w:t>буемые динами</w:t>
      </w:r>
      <w:r w:rsidR="00643293">
        <w:rPr>
          <w:bCs/>
          <w:sz w:val="30"/>
          <w:szCs w:val="30"/>
        </w:rPr>
        <w:softHyphen/>
        <w:t>ческие качества.</w:t>
      </w:r>
    </w:p>
    <w:p w:rsidR="00596BE6" w:rsidRDefault="00596BE6" w:rsidP="00596BE6">
      <w:pPr>
        <w:ind w:firstLine="709"/>
        <w:jc w:val="both"/>
        <w:rPr>
          <w:bCs/>
          <w:sz w:val="30"/>
          <w:szCs w:val="30"/>
        </w:rPr>
      </w:pPr>
      <w:r w:rsidRPr="00596BE6">
        <w:rPr>
          <w:bCs/>
          <w:sz w:val="30"/>
          <w:szCs w:val="30"/>
        </w:rPr>
        <w:t>При инженерном синтезе системы автоматичес</w:t>
      </w:r>
      <w:r w:rsidR="00643293">
        <w:rPr>
          <w:bCs/>
          <w:sz w:val="30"/>
          <w:szCs w:val="30"/>
        </w:rPr>
        <w:t>кого управления необходимо обес</w:t>
      </w:r>
      <w:r w:rsidRPr="00596BE6">
        <w:rPr>
          <w:bCs/>
          <w:sz w:val="30"/>
          <w:szCs w:val="30"/>
        </w:rPr>
        <w:t>печить, во-первых, требуемую точность и, во-в</w:t>
      </w:r>
      <w:r w:rsidR="00643293">
        <w:rPr>
          <w:bCs/>
          <w:sz w:val="30"/>
          <w:szCs w:val="30"/>
        </w:rPr>
        <w:t>торых, приемлемый характер пере</w:t>
      </w:r>
      <w:r w:rsidRPr="00596BE6">
        <w:rPr>
          <w:bCs/>
          <w:sz w:val="30"/>
          <w:szCs w:val="30"/>
        </w:rPr>
        <w:t>ходных процессов.</w:t>
      </w:r>
    </w:p>
    <w:p w:rsidR="00643293" w:rsidRPr="00643293" w:rsidRDefault="00643293" w:rsidP="00643293">
      <w:pPr>
        <w:ind w:firstLine="709"/>
        <w:jc w:val="both"/>
        <w:rPr>
          <w:bCs/>
          <w:sz w:val="30"/>
          <w:szCs w:val="30"/>
        </w:rPr>
      </w:pPr>
      <w:r w:rsidRPr="00643293">
        <w:rPr>
          <w:bCs/>
          <w:sz w:val="30"/>
          <w:szCs w:val="30"/>
        </w:rPr>
        <w:t xml:space="preserve">Решение первой задачи в большинстве случаев сводится к определению требуемого общего коэффициента передачи разомкнутой системы и, в случае необходимости, </w:t>
      </w:r>
      <w:r>
        <w:rPr>
          <w:bCs/>
          <w:sz w:val="30"/>
          <w:szCs w:val="30"/>
        </w:rPr>
        <w:t>–</w:t>
      </w:r>
      <w:r w:rsidRPr="00643293">
        <w:rPr>
          <w:bCs/>
          <w:sz w:val="30"/>
          <w:szCs w:val="30"/>
        </w:rPr>
        <w:t xml:space="preserve"> вида корректирующих средств, повышающих точность системы (комбинированное управление, </w:t>
      </w:r>
      <w:proofErr w:type="spellStart"/>
      <w:r w:rsidRPr="00643293">
        <w:rPr>
          <w:bCs/>
          <w:sz w:val="30"/>
          <w:szCs w:val="30"/>
        </w:rPr>
        <w:t>изодромпые</w:t>
      </w:r>
      <w:proofErr w:type="spellEnd"/>
      <w:r w:rsidRPr="00643293">
        <w:rPr>
          <w:bCs/>
          <w:sz w:val="30"/>
          <w:szCs w:val="30"/>
        </w:rPr>
        <w:t xml:space="preserve"> механизмы и т. п.). Эта задача может решаться при помощи определения ошибок в типовых режимах па основе тех критериев точности, которые были изложены </w:t>
      </w:r>
      <w:r>
        <w:rPr>
          <w:bCs/>
          <w:sz w:val="30"/>
          <w:szCs w:val="30"/>
        </w:rPr>
        <w:t>ранее</w:t>
      </w:r>
      <w:r w:rsidRPr="00643293">
        <w:rPr>
          <w:bCs/>
          <w:sz w:val="30"/>
          <w:szCs w:val="30"/>
        </w:rPr>
        <w:t>. Решение этой задачи, как правило, не сопряжено с трудностями принципиального или вычислительного характера, так как критерии точности достаточно просты для их практического использования. В сложных случаях можно прибегать к помощи моделирования. Решение оказывается сравнительно простым вследствие необходимости установления значений относительно небольшого числа параметров. В простейшем случае необходимо найти только коэффициент передачи разомкнутой системы.</w:t>
      </w:r>
    </w:p>
    <w:p w:rsidR="00643293" w:rsidRPr="00643293" w:rsidRDefault="00643293" w:rsidP="00643293">
      <w:pPr>
        <w:ind w:firstLine="709"/>
        <w:jc w:val="both"/>
        <w:rPr>
          <w:bCs/>
          <w:sz w:val="30"/>
          <w:szCs w:val="30"/>
        </w:rPr>
      </w:pPr>
      <w:r w:rsidRPr="00643293">
        <w:rPr>
          <w:bCs/>
          <w:sz w:val="30"/>
          <w:szCs w:val="30"/>
        </w:rPr>
        <w:lastRenderedPageBreak/>
        <w:t xml:space="preserve">Решение второй задачи </w:t>
      </w:r>
      <w:r>
        <w:rPr>
          <w:bCs/>
          <w:sz w:val="30"/>
          <w:szCs w:val="30"/>
        </w:rPr>
        <w:t>–</w:t>
      </w:r>
      <w:r w:rsidRPr="00643293">
        <w:rPr>
          <w:bCs/>
          <w:sz w:val="30"/>
          <w:szCs w:val="30"/>
        </w:rPr>
        <w:t xml:space="preserve"> обеспечение приемлемых переходных процессов </w:t>
      </w:r>
      <w:r>
        <w:rPr>
          <w:bCs/>
          <w:sz w:val="30"/>
          <w:szCs w:val="30"/>
        </w:rPr>
        <w:t>–</w:t>
      </w:r>
      <w:r w:rsidRPr="00643293">
        <w:rPr>
          <w:bCs/>
          <w:sz w:val="30"/>
          <w:szCs w:val="30"/>
        </w:rPr>
        <w:t xml:space="preserve"> оказывается почти всегда более трудным вследствие большого числа варьируемых параметров и многозначности решения задачи демпфирования системы. Поэтому существующие инженерные методы часто ограничиваются решением только второй задачи, так каких авторы считают, что обеспечение требуемой точности может быть достаточно просто сделано на основании использования существующих критериев точности и совершенствования их практически не требуется.</w:t>
      </w:r>
    </w:p>
    <w:p w:rsidR="00643293" w:rsidRPr="00643293" w:rsidRDefault="00643293" w:rsidP="00643293">
      <w:pPr>
        <w:ind w:firstLine="709"/>
        <w:jc w:val="both"/>
        <w:rPr>
          <w:bCs/>
          <w:sz w:val="30"/>
          <w:szCs w:val="30"/>
        </w:rPr>
      </w:pPr>
      <w:r w:rsidRPr="00643293">
        <w:rPr>
          <w:bCs/>
          <w:sz w:val="30"/>
          <w:szCs w:val="30"/>
        </w:rPr>
        <w:t xml:space="preserve">В настоящее время для целей синтеза систем автоматического управления широко используются вычислительные машины, позволяющие производить полное или частичное моделирование проектируемой системы. При таком моделировании становится возможным наиболее полно исследовать влияние различных факторов </w:t>
      </w:r>
      <w:proofErr w:type="spellStart"/>
      <w:r w:rsidRPr="00643293">
        <w:rPr>
          <w:bCs/>
          <w:sz w:val="30"/>
          <w:szCs w:val="30"/>
        </w:rPr>
        <w:t>нелииейности</w:t>
      </w:r>
      <w:proofErr w:type="spellEnd"/>
      <w:r w:rsidRPr="00643293">
        <w:rPr>
          <w:bCs/>
          <w:sz w:val="30"/>
          <w:szCs w:val="30"/>
        </w:rPr>
        <w:t>, зависимость параметров от времени и т. н.</w:t>
      </w:r>
    </w:p>
    <w:p w:rsidR="00643293" w:rsidRPr="00596BE6" w:rsidRDefault="00643293" w:rsidP="00643293">
      <w:pPr>
        <w:ind w:firstLine="709"/>
        <w:jc w:val="both"/>
        <w:rPr>
          <w:bCs/>
          <w:sz w:val="30"/>
          <w:szCs w:val="30"/>
        </w:rPr>
      </w:pPr>
      <w:r w:rsidRPr="00643293">
        <w:rPr>
          <w:bCs/>
          <w:sz w:val="30"/>
          <w:szCs w:val="30"/>
        </w:rPr>
        <w:t>Однако моделирование на вычислительных машинах не может заменить расчетных методов проектирования, которые во многих случаях позволяют исследовать вопрос в общем виде и среди многих решений найти оптимальное. Поэтому, несмотря на развитие и распространение машинных методов синтеза, теория должна располагать собственными методами, которые дополняли бы моделирование и являлись бы теоретической базой при отыскании оптимального решения.</w:t>
      </w:r>
    </w:p>
    <w:p w:rsidR="008D5FDD" w:rsidRPr="00E97B07" w:rsidRDefault="008D5FDD" w:rsidP="008D5FDD">
      <w:pPr>
        <w:ind w:firstLine="709"/>
        <w:jc w:val="both"/>
        <w:rPr>
          <w:bCs/>
          <w:sz w:val="30"/>
          <w:szCs w:val="30"/>
        </w:rPr>
      </w:pPr>
      <w:r w:rsidRPr="00E97B07">
        <w:rPr>
          <w:bCs/>
          <w:sz w:val="30"/>
          <w:szCs w:val="30"/>
        </w:rPr>
        <w:t>Рассмотрим несколько классических методов инженерного синтеза линейных непрерывных систем.</w:t>
      </w:r>
    </w:p>
    <w:p w:rsidR="006E39CE" w:rsidRDefault="006E39CE" w:rsidP="00B513E2">
      <w:pPr>
        <w:jc w:val="center"/>
        <w:rPr>
          <w:b/>
          <w:sz w:val="30"/>
          <w:szCs w:val="30"/>
        </w:rPr>
      </w:pPr>
    </w:p>
    <w:p w:rsidR="00B513E2" w:rsidRPr="00E97B07" w:rsidRDefault="00643293" w:rsidP="00B513E2">
      <w:pPr>
        <w:jc w:val="center"/>
        <w:rPr>
          <w:b/>
          <w:sz w:val="30"/>
          <w:szCs w:val="30"/>
        </w:rPr>
      </w:pPr>
      <w:r>
        <w:rPr>
          <w:b/>
          <w:sz w:val="30"/>
          <w:szCs w:val="30"/>
        </w:rPr>
        <w:t>6</w:t>
      </w:r>
      <w:r w:rsidR="00B513E2" w:rsidRPr="00E97B07">
        <w:rPr>
          <w:b/>
          <w:sz w:val="30"/>
          <w:szCs w:val="30"/>
        </w:rPr>
        <w:t>.</w:t>
      </w:r>
      <w:r>
        <w:rPr>
          <w:b/>
          <w:sz w:val="30"/>
          <w:szCs w:val="30"/>
        </w:rPr>
        <w:t>1</w:t>
      </w:r>
      <w:r w:rsidR="00B513E2" w:rsidRPr="00E97B07">
        <w:rPr>
          <w:b/>
          <w:sz w:val="30"/>
          <w:szCs w:val="30"/>
        </w:rPr>
        <w:t xml:space="preserve">. </w:t>
      </w:r>
      <w:r w:rsidRPr="00643293">
        <w:rPr>
          <w:b/>
          <w:sz w:val="30"/>
          <w:szCs w:val="30"/>
        </w:rPr>
        <w:t>Корневой мето</w:t>
      </w:r>
      <w:r>
        <w:rPr>
          <w:b/>
          <w:sz w:val="30"/>
          <w:szCs w:val="30"/>
        </w:rPr>
        <w:t>д</w:t>
      </w:r>
    </w:p>
    <w:p w:rsidR="00B513E2" w:rsidRPr="00736DE6" w:rsidRDefault="00B513E2" w:rsidP="00B513E2">
      <w:pPr>
        <w:jc w:val="center"/>
        <w:rPr>
          <w:b/>
          <w:sz w:val="30"/>
          <w:szCs w:val="30"/>
        </w:rPr>
      </w:pPr>
    </w:p>
    <w:p w:rsidR="00485429" w:rsidRPr="007F4432" w:rsidRDefault="00485429" w:rsidP="00485429">
      <w:pPr>
        <w:spacing w:line="233" w:lineRule="auto"/>
        <w:ind w:firstLine="709"/>
        <w:jc w:val="both"/>
        <w:rPr>
          <w:bCs/>
          <w:sz w:val="30"/>
          <w:szCs w:val="30"/>
        </w:rPr>
      </w:pPr>
      <w:r w:rsidRPr="007F4432">
        <w:rPr>
          <w:bCs/>
          <w:sz w:val="30"/>
          <w:szCs w:val="30"/>
        </w:rPr>
        <w:t>Наиболее простой корневой метод разработан Т. Н. Соколовым. Сущность его сводится к следующему. С точки зрения скорейшего затухания переходного процесса важно, чтобы вещественные части всех корней характеристического уравнения системы были наибольшими, т.е. система имела максимальн</w:t>
      </w:r>
      <w:r>
        <w:rPr>
          <w:bCs/>
          <w:sz w:val="30"/>
          <w:szCs w:val="30"/>
        </w:rPr>
        <w:t xml:space="preserve">о большой </w:t>
      </w:r>
      <w:r w:rsidRPr="007F4432">
        <w:rPr>
          <w:bCs/>
          <w:sz w:val="30"/>
          <w:szCs w:val="30"/>
        </w:rPr>
        <w:t xml:space="preserve">корневой показатель качества – </w:t>
      </w:r>
      <w:r w:rsidRPr="007F4432">
        <w:rPr>
          <w:bCs/>
          <w:i/>
          <w:sz w:val="30"/>
          <w:szCs w:val="30"/>
        </w:rPr>
        <w:t>степень устойчивости</w:t>
      </w:r>
      <w:r w:rsidRPr="007F4432">
        <w:rPr>
          <w:bCs/>
          <w:sz w:val="30"/>
          <w:szCs w:val="30"/>
        </w:rPr>
        <w:t>.</w:t>
      </w:r>
    </w:p>
    <w:p w:rsidR="00485429" w:rsidRPr="00B526E1" w:rsidRDefault="00485429" w:rsidP="00485429">
      <w:pPr>
        <w:spacing w:line="233" w:lineRule="auto"/>
        <w:ind w:firstLine="709"/>
        <w:jc w:val="both"/>
        <w:rPr>
          <w:bCs/>
          <w:sz w:val="30"/>
          <w:szCs w:val="30"/>
        </w:rPr>
      </w:pPr>
      <w:r w:rsidRPr="00FD751E">
        <w:rPr>
          <w:bCs/>
          <w:sz w:val="30"/>
          <w:szCs w:val="30"/>
        </w:rPr>
        <w:t xml:space="preserve">Задача синтеза систем управления </w:t>
      </w:r>
      <w:r>
        <w:rPr>
          <w:bCs/>
          <w:sz w:val="30"/>
          <w:szCs w:val="30"/>
        </w:rPr>
        <w:t>по корневым показателям качества</w:t>
      </w:r>
      <w:r w:rsidRPr="00FD751E">
        <w:rPr>
          <w:bCs/>
          <w:sz w:val="30"/>
          <w:szCs w:val="30"/>
        </w:rPr>
        <w:t xml:space="preserve"> ставится следующим образом.</w:t>
      </w:r>
      <w:r>
        <w:rPr>
          <w:bCs/>
          <w:sz w:val="30"/>
          <w:szCs w:val="30"/>
        </w:rPr>
        <w:t xml:space="preserve"> Задана структура системы управ</w:t>
      </w:r>
      <w:r w:rsidRPr="00FD751E">
        <w:rPr>
          <w:bCs/>
          <w:sz w:val="30"/>
          <w:szCs w:val="30"/>
        </w:rPr>
        <w:t>ления и требуется определить вектор параметров регулятора</w:t>
      </w:r>
      <w:r w:rsidRPr="00FD751E">
        <w:rPr>
          <w:bCs/>
          <w:i/>
          <w:sz w:val="30"/>
          <w:szCs w:val="30"/>
        </w:rPr>
        <w:t xml:space="preserve"> </w:t>
      </w:r>
      <w:r w:rsidRPr="00FD751E">
        <w:rPr>
          <w:bCs/>
          <w:sz w:val="30"/>
          <w:szCs w:val="30"/>
        </w:rPr>
        <w:t>{</w:t>
      </w:r>
      <w:r>
        <w:rPr>
          <w:bCs/>
          <w:i/>
          <w:sz w:val="30"/>
          <w:szCs w:val="30"/>
          <w:lang w:val="en-US"/>
        </w:rPr>
        <w:t>k</w:t>
      </w:r>
      <w:r w:rsidRPr="00FD751E">
        <w:rPr>
          <w:bCs/>
          <w:sz w:val="30"/>
          <w:szCs w:val="30"/>
        </w:rPr>
        <w:t>} из условия</w:t>
      </w:r>
    </w:p>
    <w:p w:rsidR="00485429" w:rsidRDefault="00485429" w:rsidP="00485429">
      <w:pPr>
        <w:widowControl w:val="0"/>
        <w:tabs>
          <w:tab w:val="center" w:pos="4536"/>
          <w:tab w:val="right" w:pos="9072"/>
        </w:tabs>
        <w:autoSpaceDE w:val="0"/>
        <w:autoSpaceDN w:val="0"/>
        <w:adjustRightInd w:val="0"/>
        <w:spacing w:after="120" w:line="233" w:lineRule="auto"/>
        <w:rPr>
          <w:bCs/>
          <w:sz w:val="30"/>
          <w:szCs w:val="30"/>
        </w:rPr>
      </w:pPr>
      <w:r>
        <w:rPr>
          <w:szCs w:val="28"/>
        </w:rPr>
        <w:lastRenderedPageBreak/>
        <w:tab/>
      </w:r>
      <w:r w:rsidRPr="00177B6D">
        <w:rPr>
          <w:position w:val="-60"/>
          <w:szCs w:val="28"/>
        </w:rPr>
        <w:object w:dxaOrig="3300" w:dyaOrig="1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7.65pt;height:67.05pt" o:ole="">
            <v:imagedata r:id="rId7" o:title=""/>
          </v:shape>
          <o:OLEObject Type="Embed" ProgID="Equation.DSMT4" ShapeID="_x0000_i1026" DrawAspect="Content" ObjectID="_1789816830" r:id="rId8"/>
        </w:object>
      </w:r>
      <w:r>
        <w:rPr>
          <w:szCs w:val="28"/>
        </w:rPr>
        <w:t>.</w:t>
      </w:r>
      <w:r w:rsidRPr="002F2625">
        <w:rPr>
          <w:szCs w:val="28"/>
        </w:rPr>
        <w:tab/>
      </w:r>
      <w:r w:rsidRPr="002F2625">
        <w:rPr>
          <w:sz w:val="30"/>
          <w:szCs w:val="30"/>
        </w:rPr>
        <w:t>(</w:t>
      </w:r>
      <w:r w:rsidR="00A373A6" w:rsidRPr="000E639C">
        <w:rPr>
          <w:sz w:val="30"/>
          <w:szCs w:val="30"/>
        </w:rPr>
        <w:t>6</w:t>
      </w:r>
      <w:r w:rsidRPr="002F2625">
        <w:rPr>
          <w:sz w:val="30"/>
          <w:szCs w:val="30"/>
        </w:rPr>
        <w:t>.</w:t>
      </w:r>
      <w:r>
        <w:rPr>
          <w:sz w:val="30"/>
          <w:szCs w:val="30"/>
        </w:rPr>
        <w:t>1</w:t>
      </w:r>
      <w:r w:rsidRPr="002F2625">
        <w:rPr>
          <w:sz w:val="30"/>
          <w:szCs w:val="30"/>
        </w:rPr>
        <w:t>)</w:t>
      </w:r>
    </w:p>
    <w:p w:rsidR="00485429" w:rsidRPr="008362BD" w:rsidRDefault="00485429" w:rsidP="00485429">
      <w:pPr>
        <w:spacing w:line="233" w:lineRule="auto"/>
        <w:ind w:firstLine="709"/>
        <w:jc w:val="both"/>
        <w:rPr>
          <w:spacing w:val="-4"/>
          <w:sz w:val="30"/>
          <w:szCs w:val="30"/>
        </w:rPr>
      </w:pPr>
      <w:r w:rsidRPr="008362BD">
        <w:rPr>
          <w:spacing w:val="-4"/>
          <w:sz w:val="30"/>
          <w:szCs w:val="30"/>
        </w:rPr>
        <w:t xml:space="preserve">Здесь </w:t>
      </w:r>
      <w:r w:rsidRPr="008362BD">
        <w:rPr>
          <w:iCs/>
          <w:spacing w:val="-4"/>
          <w:sz w:val="30"/>
          <w:szCs w:val="30"/>
        </w:rPr>
        <w:t>η</w:t>
      </w:r>
      <w:r w:rsidRPr="008362BD">
        <w:rPr>
          <w:i/>
          <w:iCs/>
          <w:spacing w:val="-4"/>
          <w:sz w:val="30"/>
          <w:szCs w:val="30"/>
          <w:vertAlign w:val="superscript"/>
        </w:rPr>
        <w:t>*</w:t>
      </w:r>
      <w:r w:rsidRPr="008362BD">
        <w:rPr>
          <w:bCs/>
          <w:spacing w:val="-4"/>
          <w:sz w:val="30"/>
          <w:szCs w:val="30"/>
        </w:rPr>
        <w:t xml:space="preserve"> </w:t>
      </w:r>
      <w:r w:rsidRPr="008362BD">
        <w:rPr>
          <w:spacing w:val="-4"/>
          <w:sz w:val="30"/>
          <w:szCs w:val="30"/>
        </w:rPr>
        <w:t xml:space="preserve">называется </w:t>
      </w:r>
      <w:r w:rsidRPr="008362BD">
        <w:rPr>
          <w:i/>
          <w:iCs/>
          <w:spacing w:val="-4"/>
          <w:sz w:val="30"/>
          <w:szCs w:val="30"/>
        </w:rPr>
        <w:t>оптимальной</w:t>
      </w:r>
      <w:r w:rsidR="000E639C">
        <w:rPr>
          <w:i/>
          <w:iCs/>
          <w:spacing w:val="-4"/>
          <w:sz w:val="30"/>
          <w:szCs w:val="30"/>
        </w:rPr>
        <w:t xml:space="preserve"> (максимальн</w:t>
      </w:r>
      <w:r w:rsidR="002E4CC9">
        <w:rPr>
          <w:i/>
          <w:iCs/>
          <w:spacing w:val="-4"/>
          <w:sz w:val="30"/>
          <w:szCs w:val="30"/>
        </w:rPr>
        <w:t>ой</w:t>
      </w:r>
      <w:r w:rsidR="000E639C">
        <w:rPr>
          <w:i/>
          <w:iCs/>
          <w:spacing w:val="-4"/>
          <w:sz w:val="30"/>
          <w:szCs w:val="30"/>
        </w:rPr>
        <w:t>)</w:t>
      </w:r>
      <w:r w:rsidRPr="008362BD">
        <w:rPr>
          <w:i/>
          <w:iCs/>
          <w:spacing w:val="-4"/>
          <w:sz w:val="30"/>
          <w:szCs w:val="30"/>
        </w:rPr>
        <w:t xml:space="preserve"> степенью устойчивости</w:t>
      </w:r>
      <w:r w:rsidRPr="00200F52">
        <w:rPr>
          <w:bCs/>
          <w:spacing w:val="-4"/>
          <w:sz w:val="30"/>
          <w:szCs w:val="30"/>
        </w:rPr>
        <w:t xml:space="preserve"> </w:t>
      </w:r>
      <w:r w:rsidRPr="008362BD">
        <w:rPr>
          <w:spacing w:val="-4"/>
          <w:sz w:val="30"/>
          <w:szCs w:val="30"/>
        </w:rPr>
        <w:t xml:space="preserve">и </w:t>
      </w:r>
      <w:r w:rsidRPr="008362BD">
        <w:rPr>
          <w:bCs/>
          <w:spacing w:val="-4"/>
          <w:sz w:val="30"/>
          <w:szCs w:val="30"/>
        </w:rPr>
        <w:t>{</w:t>
      </w:r>
      <w:r w:rsidRPr="008362BD">
        <w:rPr>
          <w:bCs/>
          <w:i/>
          <w:spacing w:val="-4"/>
          <w:sz w:val="30"/>
          <w:szCs w:val="30"/>
          <w:lang w:val="en-US"/>
        </w:rPr>
        <w:t>k</w:t>
      </w:r>
      <w:r w:rsidRPr="008362BD">
        <w:rPr>
          <w:spacing w:val="-4"/>
          <w:sz w:val="30"/>
          <w:szCs w:val="30"/>
          <w:vertAlign w:val="superscript"/>
        </w:rPr>
        <w:t>*</w:t>
      </w:r>
      <w:r w:rsidRPr="008362BD">
        <w:rPr>
          <w:bCs/>
          <w:spacing w:val="-4"/>
          <w:sz w:val="30"/>
          <w:szCs w:val="30"/>
        </w:rPr>
        <w:t xml:space="preserve">} </w:t>
      </w:r>
      <w:r w:rsidRPr="008362BD">
        <w:rPr>
          <w:spacing w:val="-4"/>
          <w:sz w:val="30"/>
          <w:szCs w:val="30"/>
        </w:rPr>
        <w:t xml:space="preserve">– </w:t>
      </w:r>
      <w:r w:rsidRPr="008362BD">
        <w:rPr>
          <w:i/>
          <w:iCs/>
          <w:spacing w:val="-4"/>
          <w:sz w:val="30"/>
          <w:szCs w:val="30"/>
        </w:rPr>
        <w:t>оптимальным</w:t>
      </w:r>
      <w:r w:rsidRPr="008362BD">
        <w:rPr>
          <w:bCs/>
          <w:spacing w:val="-4"/>
          <w:sz w:val="30"/>
          <w:szCs w:val="30"/>
        </w:rPr>
        <w:t xml:space="preserve"> </w:t>
      </w:r>
      <w:r w:rsidRPr="008362BD">
        <w:rPr>
          <w:i/>
          <w:iCs/>
          <w:spacing w:val="-4"/>
          <w:sz w:val="30"/>
          <w:szCs w:val="30"/>
        </w:rPr>
        <w:t>вектором</w:t>
      </w:r>
      <w:r w:rsidRPr="008362BD">
        <w:rPr>
          <w:bCs/>
          <w:spacing w:val="-4"/>
          <w:sz w:val="30"/>
          <w:szCs w:val="30"/>
        </w:rPr>
        <w:t xml:space="preserve"> </w:t>
      </w:r>
      <w:r w:rsidRPr="008362BD">
        <w:rPr>
          <w:i/>
          <w:iCs/>
          <w:spacing w:val="-4"/>
          <w:sz w:val="30"/>
          <w:szCs w:val="30"/>
        </w:rPr>
        <w:t>параметров регулятора</w:t>
      </w:r>
      <w:r w:rsidRPr="008362BD">
        <w:rPr>
          <w:iCs/>
          <w:spacing w:val="-4"/>
          <w:sz w:val="30"/>
          <w:szCs w:val="30"/>
        </w:rPr>
        <w:t xml:space="preserve">, </w:t>
      </w:r>
      <w:r>
        <w:rPr>
          <w:bCs/>
          <w:i/>
          <w:spacing w:val="-4"/>
          <w:sz w:val="30"/>
          <w:szCs w:val="30"/>
          <w:lang w:val="en-US"/>
        </w:rPr>
        <w:t>μ</w:t>
      </w:r>
      <w:r w:rsidRPr="008362BD">
        <w:rPr>
          <w:bCs/>
          <w:i/>
          <w:spacing w:val="-4"/>
          <w:sz w:val="30"/>
          <w:szCs w:val="30"/>
        </w:rPr>
        <w:t>'</w:t>
      </w:r>
      <w:r w:rsidRPr="008362BD">
        <w:rPr>
          <w:bCs/>
          <w:spacing w:val="-4"/>
          <w:sz w:val="30"/>
          <w:szCs w:val="30"/>
        </w:rPr>
        <w:t xml:space="preserve"> – </w:t>
      </w:r>
      <w:proofErr w:type="gramStart"/>
      <w:r w:rsidRPr="008362BD">
        <w:rPr>
          <w:bCs/>
          <w:i/>
          <w:spacing w:val="-4"/>
          <w:sz w:val="30"/>
          <w:szCs w:val="30"/>
        </w:rPr>
        <w:t>допустим</w:t>
      </w:r>
      <w:r>
        <w:rPr>
          <w:bCs/>
          <w:i/>
          <w:spacing w:val="-4"/>
          <w:sz w:val="30"/>
          <w:szCs w:val="30"/>
        </w:rPr>
        <w:t>ая</w:t>
      </w:r>
      <w:proofErr w:type="gramEnd"/>
      <w:r w:rsidRPr="008362BD">
        <w:rPr>
          <w:bCs/>
          <w:spacing w:val="-4"/>
          <w:sz w:val="30"/>
          <w:szCs w:val="30"/>
        </w:rPr>
        <w:t xml:space="preserve"> </w:t>
      </w:r>
      <w:proofErr w:type="spellStart"/>
      <w:r w:rsidRPr="008362BD">
        <w:rPr>
          <w:i/>
          <w:iCs/>
          <w:spacing w:val="-4"/>
          <w:sz w:val="30"/>
          <w:szCs w:val="30"/>
        </w:rPr>
        <w:t>колебательност</w:t>
      </w:r>
      <w:r>
        <w:rPr>
          <w:i/>
          <w:iCs/>
          <w:spacing w:val="-4"/>
          <w:sz w:val="30"/>
          <w:szCs w:val="30"/>
        </w:rPr>
        <w:t>ь</w:t>
      </w:r>
      <w:proofErr w:type="spellEnd"/>
      <w:r>
        <w:rPr>
          <w:i/>
          <w:iCs/>
          <w:spacing w:val="-4"/>
          <w:sz w:val="30"/>
          <w:szCs w:val="30"/>
        </w:rPr>
        <w:t xml:space="preserve"> системы</w:t>
      </w:r>
      <w:r w:rsidRPr="00572C1B">
        <w:rPr>
          <w:i/>
          <w:iCs/>
          <w:spacing w:val="-4"/>
          <w:sz w:val="30"/>
          <w:szCs w:val="30"/>
        </w:rPr>
        <w:t>.</w:t>
      </w:r>
      <w:r w:rsidRPr="00572C1B">
        <w:rPr>
          <w:bCs/>
          <w:spacing w:val="-4"/>
          <w:sz w:val="30"/>
          <w:szCs w:val="30"/>
        </w:rPr>
        <w:t xml:space="preserve"> </w:t>
      </w:r>
      <w:r w:rsidRPr="008362BD">
        <w:rPr>
          <w:spacing w:val="-4"/>
          <w:sz w:val="30"/>
          <w:szCs w:val="30"/>
        </w:rPr>
        <w:t xml:space="preserve">Порядок полинома регулятора не должен превышать </w:t>
      </w:r>
      <w:proofErr w:type="spellStart"/>
      <w:proofErr w:type="gramStart"/>
      <w:r w:rsidRPr="008362BD">
        <w:rPr>
          <w:i/>
          <w:iCs/>
          <w:spacing w:val="-4"/>
          <w:sz w:val="30"/>
          <w:szCs w:val="30"/>
        </w:rPr>
        <w:t>п</w:t>
      </w:r>
      <w:proofErr w:type="spellEnd"/>
      <w:proofErr w:type="gramEnd"/>
      <w:r w:rsidRPr="008362BD">
        <w:rPr>
          <w:bCs/>
          <w:spacing w:val="-4"/>
          <w:sz w:val="30"/>
          <w:szCs w:val="30"/>
        </w:rPr>
        <w:t xml:space="preserve"> </w:t>
      </w:r>
      <w:r w:rsidRPr="008362BD">
        <w:rPr>
          <w:spacing w:val="-4"/>
          <w:sz w:val="30"/>
          <w:szCs w:val="30"/>
        </w:rPr>
        <w:t xml:space="preserve">– </w:t>
      </w:r>
      <w:r w:rsidRPr="008362BD">
        <w:rPr>
          <w:bCs/>
          <w:spacing w:val="-4"/>
          <w:sz w:val="30"/>
          <w:szCs w:val="30"/>
        </w:rPr>
        <w:t xml:space="preserve">1 </w:t>
      </w:r>
      <w:r w:rsidRPr="008362BD">
        <w:rPr>
          <w:iCs/>
          <w:spacing w:val="-4"/>
          <w:sz w:val="30"/>
          <w:szCs w:val="30"/>
        </w:rPr>
        <w:t>(</w:t>
      </w:r>
      <w:proofErr w:type="spellStart"/>
      <w:r w:rsidRPr="008362BD">
        <w:rPr>
          <w:i/>
          <w:iCs/>
          <w:spacing w:val="-4"/>
          <w:sz w:val="30"/>
          <w:szCs w:val="30"/>
        </w:rPr>
        <w:t>п</w:t>
      </w:r>
      <w:proofErr w:type="spellEnd"/>
      <w:r w:rsidRPr="008362BD">
        <w:rPr>
          <w:bCs/>
          <w:spacing w:val="-4"/>
          <w:sz w:val="30"/>
          <w:szCs w:val="30"/>
        </w:rPr>
        <w:t xml:space="preserve"> </w:t>
      </w:r>
      <w:r w:rsidRPr="008362BD">
        <w:rPr>
          <w:spacing w:val="-4"/>
          <w:sz w:val="30"/>
          <w:szCs w:val="30"/>
        </w:rPr>
        <w:t>– степень характеристического уравнения системы).</w:t>
      </w:r>
    </w:p>
    <w:p w:rsidR="00A373A6" w:rsidRPr="00736DE6" w:rsidRDefault="00485429" w:rsidP="00485429">
      <w:pPr>
        <w:spacing w:line="233" w:lineRule="auto"/>
        <w:ind w:firstLine="709"/>
        <w:jc w:val="both"/>
        <w:rPr>
          <w:spacing w:val="-4"/>
          <w:sz w:val="30"/>
          <w:szCs w:val="30"/>
        </w:rPr>
      </w:pPr>
      <w:r w:rsidRPr="00A26EBF">
        <w:rPr>
          <w:bCs/>
          <w:spacing w:val="-4"/>
          <w:sz w:val="30"/>
          <w:szCs w:val="30"/>
        </w:rPr>
        <w:t xml:space="preserve">Длительность отдельных составляющих переходного процесса обратно пропорциональна </w:t>
      </w:r>
      <w:r w:rsidRPr="00A26EBF">
        <w:rPr>
          <w:spacing w:val="-4"/>
          <w:sz w:val="30"/>
          <w:szCs w:val="30"/>
        </w:rPr>
        <w:t xml:space="preserve">абсолютному значению действительной части </w:t>
      </w:r>
      <w:r w:rsidRPr="00A26EBF">
        <w:rPr>
          <w:spacing w:val="-4"/>
          <w:sz w:val="30"/>
          <w:szCs w:val="30"/>
          <w:lang w:val="en-US"/>
        </w:rPr>
        <w:t>Re</w:t>
      </w:r>
      <w:r w:rsidRPr="00A26EBF">
        <w:rPr>
          <w:spacing w:val="-4"/>
          <w:sz w:val="30"/>
          <w:szCs w:val="30"/>
        </w:rPr>
        <w:t>(</w:t>
      </w:r>
      <w:r w:rsidRPr="00A26EBF">
        <w:rPr>
          <w:i/>
          <w:spacing w:val="-4"/>
          <w:sz w:val="30"/>
          <w:szCs w:val="30"/>
          <w:lang w:val="en-US"/>
        </w:rPr>
        <w:t>p</w:t>
      </w:r>
      <w:r w:rsidRPr="00A26EBF">
        <w:rPr>
          <w:i/>
          <w:spacing w:val="-4"/>
          <w:sz w:val="30"/>
          <w:szCs w:val="30"/>
          <w:vertAlign w:val="subscript"/>
          <w:lang w:val="en-US"/>
        </w:rPr>
        <w:t>i</w:t>
      </w:r>
      <w:r w:rsidRPr="00A26EBF">
        <w:rPr>
          <w:spacing w:val="-4"/>
          <w:sz w:val="30"/>
          <w:szCs w:val="30"/>
        </w:rPr>
        <w:t>) определяющих их корней характеристического уравнения системы.</w:t>
      </w:r>
    </w:p>
    <w:p w:rsidR="00A373A6" w:rsidRPr="005F6214" w:rsidRDefault="00A373A6" w:rsidP="00A373A6">
      <w:pPr>
        <w:widowControl w:val="0"/>
        <w:tabs>
          <w:tab w:val="center" w:pos="4536"/>
          <w:tab w:val="right" w:pos="9072"/>
        </w:tabs>
        <w:autoSpaceDE w:val="0"/>
        <w:autoSpaceDN w:val="0"/>
        <w:adjustRightInd w:val="0"/>
        <w:spacing w:after="120" w:line="233" w:lineRule="auto"/>
        <w:rPr>
          <w:sz w:val="30"/>
          <w:szCs w:val="30"/>
        </w:rPr>
      </w:pPr>
      <w:r w:rsidRPr="005F6214">
        <w:rPr>
          <w:sz w:val="30"/>
          <w:szCs w:val="30"/>
        </w:rPr>
        <w:tab/>
      </w:r>
      <w:r w:rsidRPr="00201A20">
        <w:rPr>
          <w:position w:val="-12"/>
          <w:sz w:val="30"/>
          <w:szCs w:val="30"/>
        </w:rPr>
        <w:object w:dxaOrig="1040" w:dyaOrig="400">
          <v:shape id="_x0000_i1027" type="#_x0000_t75" style="width:52.15pt;height:19.85pt" o:ole="">
            <v:imagedata r:id="rId9" o:title=""/>
          </v:shape>
          <o:OLEObject Type="Embed" ProgID="Equation.3" ShapeID="_x0000_i1027" DrawAspect="Content" ObjectID="_1789816831" r:id="rId10"/>
        </w:object>
      </w:r>
      <w:r w:rsidRPr="005F6214">
        <w:rPr>
          <w:sz w:val="30"/>
          <w:szCs w:val="30"/>
        </w:rPr>
        <w:t>.</w:t>
      </w:r>
      <w:r w:rsidRPr="005F6214">
        <w:rPr>
          <w:sz w:val="30"/>
          <w:szCs w:val="30"/>
        </w:rPr>
        <w:tab/>
        <w:t>(</w:t>
      </w:r>
      <w:r w:rsidRPr="00736DE6">
        <w:rPr>
          <w:sz w:val="30"/>
          <w:szCs w:val="30"/>
        </w:rPr>
        <w:t>6</w:t>
      </w:r>
      <w:r w:rsidRPr="005F6214">
        <w:rPr>
          <w:sz w:val="30"/>
          <w:szCs w:val="30"/>
        </w:rPr>
        <w:t>.</w:t>
      </w:r>
      <w:r>
        <w:rPr>
          <w:sz w:val="30"/>
          <w:szCs w:val="30"/>
        </w:rPr>
        <w:t>2</w:t>
      </w:r>
      <w:r w:rsidRPr="005F6214">
        <w:rPr>
          <w:sz w:val="30"/>
          <w:szCs w:val="30"/>
        </w:rPr>
        <w:t>)</w:t>
      </w:r>
    </w:p>
    <w:p w:rsidR="00485429" w:rsidRPr="00A26EBF" w:rsidRDefault="00485429" w:rsidP="00485429">
      <w:pPr>
        <w:spacing w:line="233" w:lineRule="auto"/>
        <w:ind w:firstLine="709"/>
        <w:jc w:val="both"/>
        <w:rPr>
          <w:spacing w:val="-4"/>
          <w:sz w:val="30"/>
          <w:szCs w:val="30"/>
        </w:rPr>
      </w:pPr>
      <w:proofErr w:type="spellStart"/>
      <w:r w:rsidRPr="00A26EBF">
        <w:rPr>
          <w:spacing w:val="-4"/>
          <w:sz w:val="30"/>
          <w:szCs w:val="30"/>
        </w:rPr>
        <w:t>Колебательность</w:t>
      </w:r>
      <w:proofErr w:type="spellEnd"/>
      <w:r w:rsidRPr="00A26EBF">
        <w:rPr>
          <w:spacing w:val="-4"/>
          <w:sz w:val="30"/>
          <w:szCs w:val="30"/>
        </w:rPr>
        <w:t xml:space="preserve"> системы оценивается отношением вещественных и мнимых частей корней характеристического уравнения системы.</w:t>
      </w:r>
    </w:p>
    <w:p w:rsidR="00485429" w:rsidRDefault="00485429" w:rsidP="00485429">
      <w:pPr>
        <w:widowControl w:val="0"/>
        <w:tabs>
          <w:tab w:val="center" w:pos="4536"/>
          <w:tab w:val="right" w:pos="9072"/>
        </w:tabs>
        <w:autoSpaceDE w:val="0"/>
        <w:autoSpaceDN w:val="0"/>
        <w:adjustRightInd w:val="0"/>
        <w:spacing w:before="120" w:after="120" w:line="233" w:lineRule="auto"/>
        <w:rPr>
          <w:sz w:val="30"/>
          <w:szCs w:val="30"/>
        </w:rPr>
      </w:pPr>
      <w:r w:rsidRPr="005F6214">
        <w:rPr>
          <w:sz w:val="30"/>
          <w:szCs w:val="30"/>
        </w:rPr>
        <w:tab/>
      </w:r>
      <w:r w:rsidRPr="005F6214">
        <w:rPr>
          <w:position w:val="-12"/>
          <w:sz w:val="30"/>
          <w:szCs w:val="30"/>
        </w:rPr>
        <w:object w:dxaOrig="1080" w:dyaOrig="700">
          <v:shape id="_x0000_i1028" type="#_x0000_t75" style="width:53.4pt;height:34.75pt" o:ole="">
            <v:imagedata r:id="rId11" o:title=""/>
          </v:shape>
          <o:OLEObject Type="Embed" ProgID="Equation.3" ShapeID="_x0000_i1028" DrawAspect="Content" ObjectID="_1789816832" r:id="rId12"/>
        </w:object>
      </w:r>
      <w:r w:rsidRPr="005F6214">
        <w:rPr>
          <w:sz w:val="30"/>
          <w:szCs w:val="30"/>
        </w:rPr>
        <w:t>.</w:t>
      </w:r>
      <w:r w:rsidRPr="005F6214">
        <w:rPr>
          <w:sz w:val="30"/>
          <w:szCs w:val="30"/>
        </w:rPr>
        <w:tab/>
        <w:t>(</w:t>
      </w:r>
      <w:r w:rsidR="00A373A6" w:rsidRPr="005B5E5D">
        <w:rPr>
          <w:sz w:val="30"/>
          <w:szCs w:val="30"/>
        </w:rPr>
        <w:t>6</w:t>
      </w:r>
      <w:r w:rsidRPr="005F6214">
        <w:rPr>
          <w:sz w:val="30"/>
          <w:szCs w:val="30"/>
        </w:rPr>
        <w:t>.</w:t>
      </w:r>
      <w:r>
        <w:rPr>
          <w:sz w:val="30"/>
          <w:szCs w:val="30"/>
        </w:rPr>
        <w:t>3</w:t>
      </w:r>
      <w:r w:rsidRPr="005F6214">
        <w:rPr>
          <w:sz w:val="30"/>
          <w:szCs w:val="30"/>
        </w:rPr>
        <w:t>)</w:t>
      </w:r>
    </w:p>
    <w:p w:rsidR="005B5E5D" w:rsidRDefault="005B5E5D" w:rsidP="005B5E5D">
      <w:pPr>
        <w:spacing w:line="230" w:lineRule="auto"/>
        <w:ind w:firstLine="709"/>
        <w:jc w:val="both"/>
        <w:rPr>
          <w:sz w:val="30"/>
          <w:szCs w:val="30"/>
        </w:rPr>
      </w:pPr>
      <w:r w:rsidRPr="00236596">
        <w:rPr>
          <w:sz w:val="30"/>
          <w:szCs w:val="30"/>
        </w:rPr>
        <w:t xml:space="preserve">Рассмотрим </w:t>
      </w:r>
      <w:r w:rsidRPr="00E97B07">
        <w:rPr>
          <w:bCs/>
          <w:sz w:val="30"/>
          <w:szCs w:val="30"/>
        </w:rPr>
        <w:t>харак</w:t>
      </w:r>
      <w:r>
        <w:rPr>
          <w:bCs/>
          <w:sz w:val="30"/>
          <w:szCs w:val="30"/>
        </w:rPr>
        <w:t>теристическое уравнение системы</w:t>
      </w:r>
      <w:r w:rsidRPr="000A001E">
        <w:rPr>
          <w:sz w:val="30"/>
          <w:szCs w:val="30"/>
        </w:rPr>
        <w:t xml:space="preserve"> управления</w:t>
      </w:r>
      <w:r>
        <w:rPr>
          <w:sz w:val="30"/>
          <w:szCs w:val="30"/>
        </w:rPr>
        <w:t xml:space="preserve"> 3-го порядка с коэффициентами </w:t>
      </w:r>
      <w:proofErr w:type="spellStart"/>
      <w:r>
        <w:rPr>
          <w:i/>
          <w:sz w:val="30"/>
          <w:szCs w:val="30"/>
          <w:lang w:val="en-US"/>
        </w:rPr>
        <w:t>a</w:t>
      </w:r>
      <w:r w:rsidRPr="00F7315E">
        <w:rPr>
          <w:i/>
          <w:iCs/>
          <w:sz w:val="30"/>
          <w:szCs w:val="30"/>
          <w:vertAlign w:val="subscript"/>
          <w:lang w:val="en-US"/>
        </w:rPr>
        <w:t>i</w:t>
      </w:r>
      <w:proofErr w:type="spellEnd"/>
      <w:r>
        <w:rPr>
          <w:sz w:val="30"/>
          <w:szCs w:val="30"/>
        </w:rPr>
        <w:t xml:space="preserve"> </w:t>
      </w:r>
      <w:r w:rsidRPr="00D76F36">
        <w:rPr>
          <w:sz w:val="30"/>
          <w:szCs w:val="30"/>
        </w:rPr>
        <w:t>&gt; 0</w:t>
      </w:r>
      <w:r>
        <w:rPr>
          <w:sz w:val="30"/>
          <w:szCs w:val="30"/>
        </w:rPr>
        <w:t xml:space="preserve">, </w:t>
      </w:r>
      <w:proofErr w:type="spellStart"/>
      <w:r w:rsidRPr="00F7315E">
        <w:rPr>
          <w:i/>
          <w:sz w:val="30"/>
          <w:szCs w:val="30"/>
          <w:lang w:val="en-US"/>
        </w:rPr>
        <w:t>i</w:t>
      </w:r>
      <w:proofErr w:type="spellEnd"/>
      <w:r w:rsidRPr="00F7315E">
        <w:rPr>
          <w:sz w:val="30"/>
          <w:szCs w:val="30"/>
        </w:rPr>
        <w:t xml:space="preserve"> = 0, 1, </w:t>
      </w:r>
      <w:r w:rsidRPr="0055291A">
        <w:rPr>
          <w:bCs/>
          <w:sz w:val="30"/>
          <w:szCs w:val="30"/>
        </w:rPr>
        <w:t>2</w:t>
      </w:r>
      <w:r>
        <w:rPr>
          <w:bCs/>
          <w:sz w:val="30"/>
          <w:szCs w:val="30"/>
        </w:rPr>
        <w:t>, 3</w:t>
      </w:r>
      <w:r>
        <w:rPr>
          <w:sz w:val="30"/>
          <w:szCs w:val="30"/>
        </w:rPr>
        <w:t>:</w:t>
      </w:r>
    </w:p>
    <w:p w:rsidR="005B5E5D" w:rsidRPr="005B5E5D" w:rsidRDefault="005B5E5D" w:rsidP="005B5E5D">
      <w:pPr>
        <w:widowControl w:val="0"/>
        <w:tabs>
          <w:tab w:val="center" w:pos="4536"/>
          <w:tab w:val="right" w:pos="9072"/>
        </w:tabs>
        <w:autoSpaceDE w:val="0"/>
        <w:autoSpaceDN w:val="0"/>
        <w:adjustRightInd w:val="0"/>
        <w:spacing w:before="120" w:after="120" w:line="230" w:lineRule="auto"/>
        <w:rPr>
          <w:sz w:val="30"/>
          <w:szCs w:val="30"/>
        </w:rPr>
      </w:pPr>
      <w:r w:rsidRPr="00D912A5">
        <w:rPr>
          <w:i/>
          <w:sz w:val="30"/>
          <w:szCs w:val="30"/>
        </w:rPr>
        <w:tab/>
      </w:r>
      <w:proofErr w:type="gramStart"/>
      <w:r w:rsidRPr="00D912A5">
        <w:rPr>
          <w:i/>
          <w:sz w:val="30"/>
          <w:szCs w:val="30"/>
          <w:lang w:val="en-US"/>
        </w:rPr>
        <w:t>A</w:t>
      </w:r>
      <w:r w:rsidRPr="005B5E5D">
        <w:rPr>
          <w:sz w:val="30"/>
          <w:szCs w:val="30"/>
        </w:rPr>
        <w:t>(</w:t>
      </w:r>
      <w:proofErr w:type="gramEnd"/>
      <w:r w:rsidRPr="00D912A5">
        <w:rPr>
          <w:i/>
          <w:sz w:val="30"/>
          <w:szCs w:val="30"/>
          <w:lang w:val="en-US"/>
        </w:rPr>
        <w:t>p</w:t>
      </w:r>
      <w:r w:rsidRPr="005B5E5D">
        <w:rPr>
          <w:sz w:val="30"/>
          <w:szCs w:val="30"/>
        </w:rPr>
        <w:t>) =</w:t>
      </w:r>
      <w:r w:rsidRPr="005B5E5D">
        <w:rPr>
          <w:i/>
          <w:sz w:val="30"/>
          <w:szCs w:val="30"/>
        </w:rPr>
        <w:t xml:space="preserve"> </w:t>
      </w:r>
      <w:r w:rsidRPr="00D912A5">
        <w:rPr>
          <w:i/>
          <w:sz w:val="30"/>
          <w:szCs w:val="30"/>
          <w:lang w:val="en-US"/>
        </w:rPr>
        <w:t>a</w:t>
      </w:r>
      <w:r w:rsidRPr="005B5E5D">
        <w:rPr>
          <w:sz w:val="30"/>
          <w:szCs w:val="30"/>
          <w:vertAlign w:val="subscript"/>
        </w:rPr>
        <w:t>0</w:t>
      </w:r>
      <w:r w:rsidRPr="00D912A5">
        <w:rPr>
          <w:i/>
          <w:sz w:val="30"/>
          <w:szCs w:val="30"/>
          <w:lang w:val="en-US"/>
        </w:rPr>
        <w:t>p</w:t>
      </w:r>
      <w:r w:rsidRPr="005B5E5D">
        <w:rPr>
          <w:sz w:val="30"/>
          <w:szCs w:val="30"/>
          <w:vertAlign w:val="superscript"/>
        </w:rPr>
        <w:t>3</w:t>
      </w:r>
      <w:r w:rsidRPr="005B5E5D">
        <w:rPr>
          <w:sz w:val="30"/>
          <w:szCs w:val="30"/>
        </w:rPr>
        <w:t xml:space="preserve"> + </w:t>
      </w:r>
      <w:r w:rsidRPr="00D912A5">
        <w:rPr>
          <w:i/>
          <w:sz w:val="30"/>
          <w:szCs w:val="30"/>
          <w:lang w:val="en-US"/>
        </w:rPr>
        <w:t>a</w:t>
      </w:r>
      <w:r w:rsidRPr="005B5E5D">
        <w:rPr>
          <w:sz w:val="30"/>
          <w:szCs w:val="30"/>
          <w:vertAlign w:val="subscript"/>
        </w:rPr>
        <w:t>1</w:t>
      </w:r>
      <w:r w:rsidRPr="00D912A5">
        <w:rPr>
          <w:i/>
          <w:sz w:val="30"/>
          <w:szCs w:val="30"/>
          <w:lang w:val="en-US"/>
        </w:rPr>
        <w:t>p</w:t>
      </w:r>
      <w:r w:rsidRPr="005B5E5D">
        <w:rPr>
          <w:sz w:val="30"/>
          <w:szCs w:val="30"/>
          <w:vertAlign w:val="superscript"/>
        </w:rPr>
        <w:t>2</w:t>
      </w:r>
      <w:r w:rsidRPr="005B5E5D">
        <w:rPr>
          <w:sz w:val="30"/>
          <w:szCs w:val="30"/>
        </w:rPr>
        <w:t xml:space="preserve"> +</w:t>
      </w:r>
      <w:r w:rsidRPr="005B5E5D">
        <w:rPr>
          <w:i/>
          <w:sz w:val="30"/>
          <w:szCs w:val="30"/>
        </w:rPr>
        <w:t xml:space="preserve"> </w:t>
      </w:r>
      <w:r w:rsidRPr="00D912A5">
        <w:rPr>
          <w:i/>
          <w:sz w:val="30"/>
          <w:szCs w:val="30"/>
          <w:lang w:val="en-US"/>
        </w:rPr>
        <w:t>a</w:t>
      </w:r>
      <w:r w:rsidRPr="005B5E5D">
        <w:rPr>
          <w:sz w:val="30"/>
          <w:szCs w:val="30"/>
          <w:vertAlign w:val="subscript"/>
        </w:rPr>
        <w:t>2</w:t>
      </w:r>
      <w:r w:rsidRPr="00D912A5">
        <w:rPr>
          <w:i/>
          <w:sz w:val="30"/>
          <w:szCs w:val="30"/>
          <w:lang w:val="en-US"/>
        </w:rPr>
        <w:t>p</w:t>
      </w:r>
      <w:r w:rsidRPr="005B5E5D">
        <w:rPr>
          <w:sz w:val="30"/>
          <w:szCs w:val="30"/>
        </w:rPr>
        <w:t xml:space="preserve"> + </w:t>
      </w:r>
      <w:r w:rsidRPr="00D912A5">
        <w:rPr>
          <w:i/>
          <w:sz w:val="30"/>
          <w:szCs w:val="30"/>
          <w:lang w:val="en-US"/>
        </w:rPr>
        <w:t>a</w:t>
      </w:r>
      <w:r w:rsidRPr="005B5E5D">
        <w:rPr>
          <w:sz w:val="30"/>
          <w:szCs w:val="30"/>
          <w:vertAlign w:val="subscript"/>
        </w:rPr>
        <w:t>3</w:t>
      </w:r>
      <w:r w:rsidRPr="005B5E5D">
        <w:rPr>
          <w:sz w:val="30"/>
          <w:szCs w:val="30"/>
        </w:rPr>
        <w:t xml:space="preserve"> = 0.</w:t>
      </w:r>
      <w:r w:rsidRPr="005B5E5D">
        <w:rPr>
          <w:sz w:val="30"/>
          <w:szCs w:val="30"/>
        </w:rPr>
        <w:tab/>
        <w:t>(</w:t>
      </w:r>
      <w:r w:rsidRPr="00736DE6">
        <w:rPr>
          <w:sz w:val="30"/>
          <w:szCs w:val="30"/>
        </w:rPr>
        <w:t>6</w:t>
      </w:r>
      <w:r w:rsidRPr="005B5E5D">
        <w:rPr>
          <w:sz w:val="30"/>
          <w:szCs w:val="30"/>
        </w:rPr>
        <w:t>.4)</w:t>
      </w:r>
    </w:p>
    <w:p w:rsidR="005B5E5D" w:rsidRDefault="005B5E5D" w:rsidP="005B5E5D">
      <w:pPr>
        <w:spacing w:line="230" w:lineRule="auto"/>
        <w:ind w:firstLine="709"/>
        <w:jc w:val="both"/>
        <w:rPr>
          <w:bCs/>
          <w:spacing w:val="-4"/>
          <w:sz w:val="30"/>
          <w:szCs w:val="30"/>
        </w:rPr>
      </w:pPr>
      <w:r>
        <w:rPr>
          <w:bCs/>
          <w:spacing w:val="-4"/>
          <w:sz w:val="30"/>
          <w:szCs w:val="30"/>
        </w:rPr>
        <w:t xml:space="preserve">Такое </w:t>
      </w:r>
      <w:r w:rsidRPr="00E97B07">
        <w:rPr>
          <w:bCs/>
          <w:sz w:val="30"/>
          <w:szCs w:val="30"/>
        </w:rPr>
        <w:t>харак</w:t>
      </w:r>
      <w:r>
        <w:rPr>
          <w:bCs/>
          <w:sz w:val="30"/>
          <w:szCs w:val="30"/>
        </w:rPr>
        <w:t xml:space="preserve">теристическое </w:t>
      </w:r>
      <w:r>
        <w:rPr>
          <w:bCs/>
          <w:spacing w:val="-4"/>
          <w:sz w:val="30"/>
          <w:szCs w:val="30"/>
        </w:rPr>
        <w:t>уравнение будет иметь три корня вида</w:t>
      </w:r>
    </w:p>
    <w:p w:rsidR="005B5E5D" w:rsidRPr="00335155" w:rsidRDefault="005B5E5D" w:rsidP="005B5E5D">
      <w:pPr>
        <w:widowControl w:val="0"/>
        <w:tabs>
          <w:tab w:val="center" w:pos="4536"/>
          <w:tab w:val="right" w:pos="9072"/>
        </w:tabs>
        <w:autoSpaceDE w:val="0"/>
        <w:autoSpaceDN w:val="0"/>
        <w:adjustRightInd w:val="0"/>
        <w:spacing w:before="120" w:after="120" w:line="230" w:lineRule="auto"/>
        <w:rPr>
          <w:sz w:val="30"/>
          <w:szCs w:val="30"/>
        </w:rPr>
      </w:pPr>
      <w:r w:rsidRPr="003433A9">
        <w:rPr>
          <w:i/>
          <w:sz w:val="30"/>
          <w:szCs w:val="30"/>
        </w:rPr>
        <w:tab/>
      </w:r>
      <w:proofErr w:type="gramStart"/>
      <w:r w:rsidRPr="003433A9">
        <w:rPr>
          <w:i/>
          <w:sz w:val="30"/>
          <w:szCs w:val="30"/>
          <w:lang w:val="en-US"/>
        </w:rPr>
        <w:t>p</w:t>
      </w:r>
      <w:r w:rsidRPr="003433A9">
        <w:rPr>
          <w:i/>
          <w:sz w:val="30"/>
          <w:szCs w:val="30"/>
          <w:vertAlign w:val="subscript"/>
          <w:lang w:val="en-US"/>
        </w:rPr>
        <w:t>i</w:t>
      </w:r>
      <w:proofErr w:type="gramEnd"/>
      <w:r w:rsidRPr="00E23BB4">
        <w:rPr>
          <w:sz w:val="30"/>
          <w:szCs w:val="30"/>
        </w:rPr>
        <w:t xml:space="preserve"> = </w:t>
      </w:r>
      <w:r w:rsidRPr="003433A9">
        <w:rPr>
          <w:sz w:val="30"/>
          <w:szCs w:val="30"/>
        </w:rPr>
        <w:sym w:font="Symbol" w:char="F061"/>
      </w:r>
      <w:proofErr w:type="spellStart"/>
      <w:r w:rsidRPr="003433A9">
        <w:rPr>
          <w:i/>
          <w:sz w:val="30"/>
          <w:szCs w:val="30"/>
          <w:vertAlign w:val="subscript"/>
          <w:lang w:val="en-US"/>
        </w:rPr>
        <w:t>i</w:t>
      </w:r>
      <w:proofErr w:type="spellEnd"/>
      <w:r w:rsidRPr="00E23BB4">
        <w:rPr>
          <w:sz w:val="30"/>
          <w:szCs w:val="30"/>
        </w:rPr>
        <w:t xml:space="preserve"> </w:t>
      </w:r>
      <w:r w:rsidRPr="003433A9">
        <w:rPr>
          <w:sz w:val="30"/>
          <w:szCs w:val="30"/>
        </w:rPr>
        <w:sym w:font="Symbol" w:char="F0B1"/>
      </w:r>
      <w:r w:rsidRPr="00E23BB4">
        <w:rPr>
          <w:i/>
          <w:sz w:val="30"/>
          <w:szCs w:val="30"/>
        </w:rPr>
        <w:t xml:space="preserve"> </w:t>
      </w:r>
      <w:r w:rsidRPr="003433A9">
        <w:rPr>
          <w:i/>
          <w:sz w:val="30"/>
          <w:szCs w:val="30"/>
          <w:lang w:val="en-US"/>
        </w:rPr>
        <w:t>j</w:t>
      </w:r>
      <w:r w:rsidRPr="003433A9">
        <w:rPr>
          <w:sz w:val="30"/>
          <w:szCs w:val="30"/>
        </w:rPr>
        <w:t>β</w:t>
      </w:r>
      <w:proofErr w:type="spellStart"/>
      <w:r w:rsidRPr="003433A9">
        <w:rPr>
          <w:i/>
          <w:sz w:val="30"/>
          <w:szCs w:val="30"/>
          <w:vertAlign w:val="subscript"/>
          <w:lang w:val="en-US"/>
        </w:rPr>
        <w:t>i</w:t>
      </w:r>
      <w:proofErr w:type="spellEnd"/>
      <w:r w:rsidRPr="00E23BB4">
        <w:rPr>
          <w:i/>
          <w:sz w:val="30"/>
          <w:szCs w:val="30"/>
        </w:rPr>
        <w:t>.</w:t>
      </w:r>
      <w:r w:rsidRPr="00E23BB4">
        <w:rPr>
          <w:sz w:val="30"/>
          <w:szCs w:val="30"/>
        </w:rPr>
        <w:tab/>
      </w:r>
      <w:r w:rsidRPr="00335155">
        <w:rPr>
          <w:sz w:val="30"/>
          <w:szCs w:val="30"/>
        </w:rPr>
        <w:t>(</w:t>
      </w:r>
      <w:r w:rsidRPr="006C5DF4">
        <w:rPr>
          <w:sz w:val="30"/>
          <w:szCs w:val="30"/>
        </w:rPr>
        <w:t>6</w:t>
      </w:r>
      <w:r w:rsidRPr="00335155">
        <w:rPr>
          <w:sz w:val="30"/>
          <w:szCs w:val="30"/>
        </w:rPr>
        <w:t>.</w:t>
      </w:r>
      <w:r>
        <w:rPr>
          <w:sz w:val="30"/>
          <w:szCs w:val="30"/>
        </w:rPr>
        <w:t>5</w:t>
      </w:r>
      <w:r w:rsidRPr="00335155">
        <w:rPr>
          <w:sz w:val="30"/>
          <w:szCs w:val="30"/>
        </w:rPr>
        <w:t>)</w:t>
      </w:r>
    </w:p>
    <w:p w:rsidR="005B5E5D" w:rsidRPr="00F8272D" w:rsidRDefault="005B5E5D" w:rsidP="005B5E5D">
      <w:pPr>
        <w:spacing w:line="230" w:lineRule="auto"/>
        <w:ind w:firstLine="709"/>
        <w:jc w:val="both"/>
        <w:rPr>
          <w:bCs/>
          <w:sz w:val="30"/>
          <w:szCs w:val="30"/>
        </w:rPr>
      </w:pPr>
      <w:r w:rsidRPr="00E23BB4">
        <w:rPr>
          <w:bCs/>
          <w:sz w:val="30"/>
          <w:szCs w:val="30"/>
        </w:rPr>
        <w:t xml:space="preserve">Сумма </w:t>
      </w:r>
      <w:r>
        <w:rPr>
          <w:bCs/>
          <w:sz w:val="30"/>
          <w:szCs w:val="30"/>
        </w:rPr>
        <w:t xml:space="preserve">абсолютных значений </w:t>
      </w:r>
      <w:r w:rsidRPr="00E23BB4">
        <w:rPr>
          <w:bCs/>
          <w:sz w:val="30"/>
          <w:szCs w:val="30"/>
        </w:rPr>
        <w:t xml:space="preserve">вещественных частей всех корней численно равна первому коэффициенту </w:t>
      </w:r>
      <w:r>
        <w:rPr>
          <w:bCs/>
          <w:sz w:val="30"/>
          <w:szCs w:val="30"/>
        </w:rPr>
        <w:t xml:space="preserve">приведенного </w:t>
      </w:r>
      <w:r w:rsidRPr="00E23BB4">
        <w:rPr>
          <w:bCs/>
          <w:sz w:val="30"/>
          <w:szCs w:val="30"/>
        </w:rPr>
        <w:t>характеристического уравнения (</w:t>
      </w:r>
      <w:r w:rsidR="006C5DF4" w:rsidRPr="006C5DF4">
        <w:rPr>
          <w:bCs/>
          <w:sz w:val="30"/>
          <w:szCs w:val="30"/>
        </w:rPr>
        <w:t>6</w:t>
      </w:r>
      <w:r w:rsidRPr="00E23BB4">
        <w:rPr>
          <w:bCs/>
          <w:sz w:val="30"/>
          <w:szCs w:val="30"/>
        </w:rPr>
        <w:t>.</w:t>
      </w:r>
      <w:r w:rsidRPr="00F8272D">
        <w:rPr>
          <w:bCs/>
          <w:sz w:val="30"/>
          <w:szCs w:val="30"/>
        </w:rPr>
        <w:t>4</w:t>
      </w:r>
      <w:r w:rsidRPr="00E23BB4">
        <w:rPr>
          <w:bCs/>
          <w:sz w:val="30"/>
          <w:szCs w:val="30"/>
        </w:rPr>
        <w:t>)</w:t>
      </w:r>
      <w:r w:rsidRPr="00F8272D">
        <w:rPr>
          <w:bCs/>
          <w:sz w:val="30"/>
          <w:szCs w:val="30"/>
        </w:rPr>
        <w:t>:</w:t>
      </w:r>
    </w:p>
    <w:p w:rsidR="005B5E5D" w:rsidRPr="00335155" w:rsidRDefault="005B5E5D" w:rsidP="005B5E5D">
      <w:pPr>
        <w:widowControl w:val="0"/>
        <w:tabs>
          <w:tab w:val="center" w:pos="4536"/>
          <w:tab w:val="right" w:pos="9072"/>
        </w:tabs>
        <w:autoSpaceDE w:val="0"/>
        <w:autoSpaceDN w:val="0"/>
        <w:adjustRightInd w:val="0"/>
        <w:spacing w:line="230" w:lineRule="auto"/>
        <w:rPr>
          <w:sz w:val="30"/>
          <w:szCs w:val="30"/>
        </w:rPr>
      </w:pPr>
      <w:r w:rsidRPr="003433A9">
        <w:rPr>
          <w:i/>
          <w:sz w:val="30"/>
          <w:szCs w:val="30"/>
        </w:rPr>
        <w:tab/>
      </w:r>
      <w:r w:rsidRPr="008432FA">
        <w:rPr>
          <w:i/>
          <w:position w:val="-36"/>
          <w:sz w:val="30"/>
          <w:szCs w:val="30"/>
        </w:rPr>
        <w:object w:dxaOrig="2480" w:dyaOrig="820">
          <v:shape id="_x0000_i1029" type="#_x0000_t75" style="width:124.15pt;height:40.95pt" o:ole="">
            <v:imagedata r:id="rId13" o:title=""/>
          </v:shape>
          <o:OLEObject Type="Embed" ProgID="Equation.3" ShapeID="_x0000_i1029" DrawAspect="Content" ObjectID="_1789816833" r:id="rId14"/>
        </w:object>
      </w:r>
      <w:r w:rsidRPr="00E23BB4">
        <w:rPr>
          <w:i/>
          <w:sz w:val="30"/>
          <w:szCs w:val="30"/>
        </w:rPr>
        <w:t>.</w:t>
      </w:r>
      <w:r w:rsidRPr="00E23BB4">
        <w:rPr>
          <w:sz w:val="30"/>
          <w:szCs w:val="30"/>
        </w:rPr>
        <w:tab/>
      </w:r>
      <w:r w:rsidRPr="00335155">
        <w:rPr>
          <w:sz w:val="30"/>
          <w:szCs w:val="30"/>
        </w:rPr>
        <w:t>(</w:t>
      </w:r>
      <w:r w:rsidRPr="005B5E5D">
        <w:rPr>
          <w:sz w:val="30"/>
          <w:szCs w:val="30"/>
        </w:rPr>
        <w:t>6</w:t>
      </w:r>
      <w:r w:rsidRPr="00335155">
        <w:rPr>
          <w:sz w:val="30"/>
          <w:szCs w:val="30"/>
        </w:rPr>
        <w:t>.</w:t>
      </w:r>
      <w:r w:rsidRPr="005B5E5D">
        <w:rPr>
          <w:sz w:val="30"/>
          <w:szCs w:val="30"/>
        </w:rPr>
        <w:t>6</w:t>
      </w:r>
      <w:r w:rsidRPr="00335155">
        <w:rPr>
          <w:sz w:val="30"/>
          <w:szCs w:val="30"/>
        </w:rPr>
        <w:t>)</w:t>
      </w:r>
    </w:p>
    <w:p w:rsidR="005B5E5D" w:rsidRPr="00E23BB4" w:rsidRDefault="005B5E5D" w:rsidP="005B5E5D">
      <w:pPr>
        <w:ind w:firstLine="709"/>
        <w:jc w:val="both"/>
        <w:rPr>
          <w:bCs/>
          <w:sz w:val="30"/>
          <w:szCs w:val="30"/>
        </w:rPr>
      </w:pPr>
      <w:r w:rsidRPr="00E23BB4">
        <w:rPr>
          <w:bCs/>
          <w:sz w:val="30"/>
          <w:szCs w:val="30"/>
        </w:rPr>
        <w:t>Из общего числа корней характеристического уравнения</w:t>
      </w:r>
      <w:r>
        <w:rPr>
          <w:bCs/>
          <w:sz w:val="30"/>
          <w:szCs w:val="30"/>
        </w:rPr>
        <w:t xml:space="preserve"> третьего порядка</w:t>
      </w:r>
      <w:r w:rsidRPr="00E23BB4">
        <w:rPr>
          <w:bCs/>
          <w:sz w:val="30"/>
          <w:szCs w:val="30"/>
        </w:rPr>
        <w:t xml:space="preserve"> всегда можно выделить </w:t>
      </w:r>
      <w:r>
        <w:rPr>
          <w:bCs/>
          <w:sz w:val="30"/>
          <w:szCs w:val="30"/>
        </w:rPr>
        <w:t xml:space="preserve">один </w:t>
      </w:r>
      <w:r w:rsidRPr="00E23BB4">
        <w:rPr>
          <w:bCs/>
          <w:sz w:val="30"/>
          <w:szCs w:val="30"/>
        </w:rPr>
        <w:t>кор</w:t>
      </w:r>
      <w:r>
        <w:rPr>
          <w:bCs/>
          <w:sz w:val="30"/>
          <w:szCs w:val="30"/>
        </w:rPr>
        <w:t>ень, который является действительными и</w:t>
      </w:r>
      <w:r w:rsidRPr="00E23BB4">
        <w:rPr>
          <w:bCs/>
          <w:sz w:val="30"/>
          <w:szCs w:val="30"/>
        </w:rPr>
        <w:t xml:space="preserve"> характеризу</w:t>
      </w:r>
      <w:r>
        <w:rPr>
          <w:bCs/>
          <w:sz w:val="30"/>
          <w:szCs w:val="30"/>
        </w:rPr>
        <w:t>е</w:t>
      </w:r>
      <w:r w:rsidRPr="00E23BB4">
        <w:rPr>
          <w:bCs/>
          <w:sz w:val="30"/>
          <w:szCs w:val="30"/>
        </w:rPr>
        <w:t>т быстро затухающие составляющие, оказывающие влияние только на начальной стадии переходного процесса.</w:t>
      </w:r>
      <w:r>
        <w:rPr>
          <w:bCs/>
          <w:sz w:val="30"/>
          <w:szCs w:val="30"/>
        </w:rPr>
        <w:t xml:space="preserve"> И </w:t>
      </w:r>
      <w:r w:rsidRPr="00E23BB4">
        <w:rPr>
          <w:bCs/>
          <w:sz w:val="30"/>
          <w:szCs w:val="30"/>
        </w:rPr>
        <w:t xml:space="preserve">два </w:t>
      </w:r>
      <w:r>
        <w:rPr>
          <w:bCs/>
          <w:sz w:val="30"/>
          <w:szCs w:val="30"/>
        </w:rPr>
        <w:t xml:space="preserve">сопряженных </w:t>
      </w:r>
      <w:r w:rsidRPr="00E23BB4">
        <w:rPr>
          <w:bCs/>
          <w:sz w:val="30"/>
          <w:szCs w:val="30"/>
        </w:rPr>
        <w:t>кор</w:t>
      </w:r>
      <w:r>
        <w:rPr>
          <w:bCs/>
          <w:sz w:val="30"/>
          <w:szCs w:val="30"/>
        </w:rPr>
        <w:t>ня</w:t>
      </w:r>
      <w:r w:rsidRPr="00E23BB4">
        <w:rPr>
          <w:bCs/>
          <w:sz w:val="30"/>
          <w:szCs w:val="30"/>
        </w:rPr>
        <w:t>, которые и определяют ход основно</w:t>
      </w:r>
      <w:r>
        <w:rPr>
          <w:bCs/>
          <w:sz w:val="30"/>
          <w:szCs w:val="30"/>
        </w:rPr>
        <w:t>го процесса.</w:t>
      </w:r>
    </w:p>
    <w:p w:rsidR="005B5E5D" w:rsidRPr="00684DFD" w:rsidRDefault="005B5E5D" w:rsidP="005B5E5D">
      <w:pPr>
        <w:ind w:firstLine="709"/>
        <w:jc w:val="both"/>
        <w:rPr>
          <w:bCs/>
          <w:spacing w:val="-4"/>
          <w:sz w:val="30"/>
          <w:szCs w:val="30"/>
        </w:rPr>
      </w:pPr>
      <w:r>
        <w:rPr>
          <w:bCs/>
          <w:spacing w:val="-4"/>
          <w:sz w:val="30"/>
          <w:szCs w:val="30"/>
        </w:rPr>
        <w:t xml:space="preserve">Поэтому </w:t>
      </w:r>
      <w:r w:rsidRPr="00E97B07">
        <w:rPr>
          <w:bCs/>
          <w:sz w:val="30"/>
          <w:szCs w:val="30"/>
        </w:rPr>
        <w:t>харак</w:t>
      </w:r>
      <w:r>
        <w:rPr>
          <w:bCs/>
          <w:sz w:val="30"/>
          <w:szCs w:val="30"/>
        </w:rPr>
        <w:t>теристическое уравнение системы</w:t>
      </w:r>
      <w:r w:rsidRPr="000A001E">
        <w:rPr>
          <w:sz w:val="30"/>
          <w:szCs w:val="30"/>
        </w:rPr>
        <w:t xml:space="preserve"> управления</w:t>
      </w:r>
      <w:r>
        <w:rPr>
          <w:sz w:val="30"/>
          <w:szCs w:val="30"/>
        </w:rPr>
        <w:t xml:space="preserve"> (</w:t>
      </w:r>
      <w:r w:rsidR="008D3AA8" w:rsidRPr="008D3AA8">
        <w:rPr>
          <w:sz w:val="30"/>
          <w:szCs w:val="30"/>
        </w:rPr>
        <w:t>6</w:t>
      </w:r>
      <w:r>
        <w:rPr>
          <w:sz w:val="30"/>
          <w:szCs w:val="30"/>
        </w:rPr>
        <w:t xml:space="preserve">.4) можно преобразовать, выделив из него множитель, дающий при </w:t>
      </w:r>
      <w:r>
        <w:rPr>
          <w:sz w:val="30"/>
          <w:szCs w:val="30"/>
        </w:rPr>
        <w:lastRenderedPageBreak/>
        <w:t xml:space="preserve">решении действительный отрицательный корень </w:t>
      </w:r>
      <w:r>
        <w:rPr>
          <w:i/>
          <w:sz w:val="30"/>
          <w:szCs w:val="30"/>
          <w:lang w:val="en-US"/>
        </w:rPr>
        <w:t>p</w:t>
      </w:r>
      <w:r w:rsidRPr="00283122">
        <w:rPr>
          <w:sz w:val="30"/>
          <w:szCs w:val="30"/>
          <w:vertAlign w:val="subscript"/>
        </w:rPr>
        <w:t>3</w:t>
      </w:r>
      <w:r w:rsidRPr="003E3A18">
        <w:rPr>
          <w:sz w:val="30"/>
          <w:szCs w:val="30"/>
        </w:rPr>
        <w:t xml:space="preserve"> = </w:t>
      </w:r>
      <w:r w:rsidRPr="00866C5D">
        <w:rPr>
          <w:sz w:val="30"/>
          <w:szCs w:val="30"/>
        </w:rPr>
        <w:t>–</w:t>
      </w:r>
      <w:r w:rsidRPr="003433A9">
        <w:rPr>
          <w:sz w:val="30"/>
          <w:szCs w:val="30"/>
        </w:rPr>
        <w:sym w:font="Symbol" w:char="F061"/>
      </w:r>
      <w:r>
        <w:rPr>
          <w:sz w:val="30"/>
          <w:szCs w:val="30"/>
          <w:vertAlign w:val="subscript"/>
        </w:rPr>
        <w:t>3</w:t>
      </w:r>
      <w:r>
        <w:rPr>
          <w:sz w:val="30"/>
          <w:szCs w:val="30"/>
        </w:rPr>
        <w:t xml:space="preserve">, с максимальной </w:t>
      </w:r>
      <w:r w:rsidRPr="00657942">
        <w:rPr>
          <w:spacing w:val="-4"/>
          <w:sz w:val="30"/>
          <w:szCs w:val="30"/>
        </w:rPr>
        <w:t>степень</w:t>
      </w:r>
      <w:r>
        <w:rPr>
          <w:spacing w:val="-4"/>
          <w:sz w:val="30"/>
          <w:szCs w:val="30"/>
        </w:rPr>
        <w:t>ю</w:t>
      </w:r>
      <w:r w:rsidRPr="00657942">
        <w:rPr>
          <w:spacing w:val="-4"/>
          <w:sz w:val="30"/>
          <w:szCs w:val="30"/>
        </w:rPr>
        <w:t xml:space="preserve"> устойчивости </w:t>
      </w:r>
      <w:r>
        <w:rPr>
          <w:spacing w:val="-4"/>
          <w:sz w:val="30"/>
          <w:szCs w:val="30"/>
        </w:rPr>
        <w:t>η</w:t>
      </w:r>
      <w:r>
        <w:rPr>
          <w:spacing w:val="-4"/>
          <w:sz w:val="30"/>
          <w:szCs w:val="30"/>
          <w:vertAlign w:val="subscript"/>
          <w:lang w:val="en-US"/>
        </w:rPr>
        <w:t>max</w:t>
      </w:r>
      <w:r>
        <w:rPr>
          <w:sz w:val="30"/>
          <w:szCs w:val="30"/>
        </w:rPr>
        <w:t>:</w:t>
      </w:r>
    </w:p>
    <w:p w:rsidR="005B5E5D" w:rsidRPr="005B5E5D" w:rsidRDefault="005B5E5D" w:rsidP="005B5E5D">
      <w:pPr>
        <w:widowControl w:val="0"/>
        <w:tabs>
          <w:tab w:val="center" w:pos="4536"/>
          <w:tab w:val="right" w:pos="9072"/>
        </w:tabs>
        <w:autoSpaceDE w:val="0"/>
        <w:autoSpaceDN w:val="0"/>
        <w:adjustRightInd w:val="0"/>
        <w:spacing w:before="120" w:after="120"/>
        <w:rPr>
          <w:sz w:val="30"/>
          <w:szCs w:val="30"/>
        </w:rPr>
      </w:pPr>
      <w:r w:rsidRPr="00D912A5">
        <w:rPr>
          <w:i/>
          <w:sz w:val="30"/>
          <w:szCs w:val="30"/>
        </w:rPr>
        <w:tab/>
      </w:r>
      <w:proofErr w:type="gramStart"/>
      <w:r w:rsidRPr="00E97B07">
        <w:rPr>
          <w:i/>
          <w:sz w:val="30"/>
          <w:szCs w:val="30"/>
          <w:lang w:val="en-US"/>
        </w:rPr>
        <w:t>A</w:t>
      </w:r>
      <w:r w:rsidRPr="00E97B07">
        <w:rPr>
          <w:sz w:val="30"/>
          <w:szCs w:val="30"/>
          <w:lang w:val="en-US"/>
        </w:rPr>
        <w:t>(</w:t>
      </w:r>
      <w:proofErr w:type="gramEnd"/>
      <w:r w:rsidRPr="00E97B07">
        <w:rPr>
          <w:i/>
          <w:sz w:val="30"/>
          <w:szCs w:val="30"/>
          <w:lang w:val="en-US"/>
        </w:rPr>
        <w:t>p</w:t>
      </w:r>
      <w:r w:rsidRPr="00E97B07">
        <w:rPr>
          <w:sz w:val="30"/>
          <w:szCs w:val="30"/>
          <w:lang w:val="en-US"/>
        </w:rPr>
        <w:t>) = (</w:t>
      </w:r>
      <w:r w:rsidRPr="00E97B07">
        <w:rPr>
          <w:i/>
          <w:sz w:val="30"/>
          <w:szCs w:val="30"/>
          <w:lang w:val="en-US"/>
        </w:rPr>
        <w:t>p</w:t>
      </w:r>
      <w:r w:rsidRPr="00E97B07">
        <w:rPr>
          <w:sz w:val="30"/>
          <w:szCs w:val="30"/>
          <w:lang w:val="en-US"/>
        </w:rPr>
        <w:t xml:space="preserve"> + </w:t>
      </w:r>
      <w:r>
        <w:rPr>
          <w:spacing w:val="-4"/>
          <w:sz w:val="30"/>
          <w:szCs w:val="30"/>
        </w:rPr>
        <w:t>η</w:t>
      </w:r>
      <w:r>
        <w:rPr>
          <w:spacing w:val="-4"/>
          <w:sz w:val="30"/>
          <w:szCs w:val="30"/>
          <w:vertAlign w:val="subscript"/>
          <w:lang w:val="en-US"/>
        </w:rPr>
        <w:t>max</w:t>
      </w:r>
      <w:r w:rsidRPr="00E97B07">
        <w:rPr>
          <w:sz w:val="30"/>
          <w:szCs w:val="30"/>
          <w:lang w:val="en-US"/>
        </w:rPr>
        <w:t>)(</w:t>
      </w:r>
      <w:r>
        <w:rPr>
          <w:i/>
          <w:sz w:val="30"/>
          <w:szCs w:val="30"/>
          <w:lang w:val="en-US"/>
        </w:rPr>
        <w:t>q</w:t>
      </w:r>
      <w:r w:rsidRPr="00E97B07">
        <w:rPr>
          <w:sz w:val="30"/>
          <w:szCs w:val="30"/>
          <w:vertAlign w:val="subscript"/>
          <w:lang w:val="en-US"/>
        </w:rPr>
        <w:t>0</w:t>
      </w:r>
      <w:r w:rsidRPr="00E97B07">
        <w:rPr>
          <w:i/>
          <w:sz w:val="30"/>
          <w:szCs w:val="30"/>
          <w:lang w:val="en-US"/>
        </w:rPr>
        <w:t>p</w:t>
      </w:r>
      <w:r w:rsidRPr="00E97B07">
        <w:rPr>
          <w:sz w:val="30"/>
          <w:szCs w:val="30"/>
          <w:vertAlign w:val="superscript"/>
          <w:lang w:val="en-US"/>
        </w:rPr>
        <w:t>2</w:t>
      </w:r>
      <w:r w:rsidRPr="00E97B07">
        <w:rPr>
          <w:sz w:val="30"/>
          <w:szCs w:val="30"/>
          <w:lang w:val="en-US"/>
        </w:rPr>
        <w:t xml:space="preserve"> + </w:t>
      </w:r>
      <w:r>
        <w:rPr>
          <w:i/>
          <w:sz w:val="30"/>
          <w:szCs w:val="30"/>
          <w:lang w:val="en-US"/>
        </w:rPr>
        <w:t>q</w:t>
      </w:r>
      <w:r w:rsidRPr="00E97B07">
        <w:rPr>
          <w:sz w:val="30"/>
          <w:szCs w:val="30"/>
          <w:vertAlign w:val="subscript"/>
          <w:lang w:val="en-US"/>
        </w:rPr>
        <w:t>1</w:t>
      </w:r>
      <w:r w:rsidRPr="00E97B07">
        <w:rPr>
          <w:i/>
          <w:sz w:val="30"/>
          <w:szCs w:val="30"/>
          <w:lang w:val="en-US"/>
        </w:rPr>
        <w:t>p</w:t>
      </w:r>
      <w:r w:rsidRPr="00E97B07">
        <w:rPr>
          <w:sz w:val="30"/>
          <w:szCs w:val="30"/>
          <w:lang w:val="en-US"/>
        </w:rPr>
        <w:t xml:space="preserve"> +</w:t>
      </w:r>
      <w:r w:rsidRPr="00E97B07">
        <w:rPr>
          <w:i/>
          <w:sz w:val="30"/>
          <w:szCs w:val="30"/>
          <w:lang w:val="en-US"/>
        </w:rPr>
        <w:t xml:space="preserve"> </w:t>
      </w:r>
      <w:r>
        <w:rPr>
          <w:i/>
          <w:sz w:val="30"/>
          <w:szCs w:val="30"/>
          <w:lang w:val="en-US"/>
        </w:rPr>
        <w:t>q</w:t>
      </w:r>
      <w:r w:rsidRPr="00E97B07">
        <w:rPr>
          <w:sz w:val="30"/>
          <w:szCs w:val="30"/>
          <w:vertAlign w:val="subscript"/>
          <w:lang w:val="en-US"/>
        </w:rPr>
        <w:t>2</w:t>
      </w:r>
      <w:r w:rsidRPr="00E97B07">
        <w:rPr>
          <w:sz w:val="30"/>
          <w:szCs w:val="30"/>
          <w:lang w:val="en-US"/>
        </w:rPr>
        <w:t>) = 0</w:t>
      </w:r>
      <w:r w:rsidRPr="00D912A5">
        <w:rPr>
          <w:sz w:val="30"/>
          <w:szCs w:val="30"/>
          <w:lang w:val="en-US"/>
        </w:rPr>
        <w:t>.</w:t>
      </w:r>
      <w:r w:rsidRPr="00D912A5">
        <w:rPr>
          <w:sz w:val="30"/>
          <w:szCs w:val="30"/>
          <w:lang w:val="en-US"/>
        </w:rPr>
        <w:tab/>
      </w:r>
      <w:r w:rsidRPr="005B5E5D">
        <w:rPr>
          <w:sz w:val="30"/>
          <w:szCs w:val="30"/>
        </w:rPr>
        <w:t>(</w:t>
      </w:r>
      <w:r w:rsidR="008D3AA8" w:rsidRPr="00703169">
        <w:rPr>
          <w:sz w:val="30"/>
          <w:szCs w:val="30"/>
        </w:rPr>
        <w:t>6</w:t>
      </w:r>
      <w:r w:rsidRPr="005B5E5D">
        <w:rPr>
          <w:sz w:val="30"/>
          <w:szCs w:val="30"/>
        </w:rPr>
        <w:t>.8)</w:t>
      </w:r>
    </w:p>
    <w:p w:rsidR="005B5E5D" w:rsidRPr="005B5E5D" w:rsidRDefault="005B5E5D" w:rsidP="005B5E5D">
      <w:pPr>
        <w:spacing w:line="235" w:lineRule="auto"/>
        <w:ind w:firstLine="709"/>
        <w:jc w:val="both"/>
        <w:rPr>
          <w:bCs/>
          <w:sz w:val="30"/>
          <w:szCs w:val="30"/>
        </w:rPr>
      </w:pPr>
      <w:r>
        <w:rPr>
          <w:bCs/>
          <w:sz w:val="30"/>
          <w:szCs w:val="30"/>
        </w:rPr>
        <w:t>Откуда определяются коэффициенты полинома (</w:t>
      </w:r>
      <w:r w:rsidR="008D3AA8" w:rsidRPr="00703169">
        <w:rPr>
          <w:bCs/>
          <w:sz w:val="30"/>
          <w:szCs w:val="30"/>
        </w:rPr>
        <w:t>6</w:t>
      </w:r>
      <w:r>
        <w:rPr>
          <w:bCs/>
          <w:sz w:val="30"/>
          <w:szCs w:val="30"/>
        </w:rPr>
        <w:t>.8):</w:t>
      </w:r>
    </w:p>
    <w:p w:rsidR="005B5E5D" w:rsidRPr="005B5E5D" w:rsidRDefault="005B5E5D" w:rsidP="005B5E5D">
      <w:pPr>
        <w:widowControl w:val="0"/>
        <w:tabs>
          <w:tab w:val="center" w:pos="4536"/>
          <w:tab w:val="right" w:pos="9072"/>
        </w:tabs>
        <w:autoSpaceDE w:val="0"/>
        <w:autoSpaceDN w:val="0"/>
        <w:adjustRightInd w:val="0"/>
        <w:spacing w:before="120" w:after="120" w:line="235" w:lineRule="auto"/>
        <w:rPr>
          <w:sz w:val="30"/>
          <w:szCs w:val="30"/>
        </w:rPr>
      </w:pPr>
      <w:r w:rsidRPr="005B5E5D">
        <w:rPr>
          <w:i/>
          <w:sz w:val="30"/>
          <w:szCs w:val="30"/>
        </w:rPr>
        <w:tab/>
      </w:r>
      <w:r>
        <w:rPr>
          <w:i/>
          <w:sz w:val="30"/>
          <w:szCs w:val="30"/>
          <w:lang w:val="en-US"/>
        </w:rPr>
        <w:t>q</w:t>
      </w:r>
      <w:r w:rsidRPr="005B5E5D">
        <w:rPr>
          <w:sz w:val="30"/>
          <w:szCs w:val="30"/>
          <w:vertAlign w:val="subscript"/>
        </w:rPr>
        <w:t>1</w:t>
      </w:r>
      <w:r w:rsidRPr="005B5E5D">
        <w:rPr>
          <w:sz w:val="30"/>
          <w:szCs w:val="30"/>
        </w:rPr>
        <w:t xml:space="preserve"> = </w:t>
      </w:r>
      <w:r w:rsidRPr="00E72F2B">
        <w:rPr>
          <w:i/>
          <w:sz w:val="30"/>
          <w:szCs w:val="30"/>
          <w:lang w:val="en-US"/>
        </w:rPr>
        <w:t>a</w:t>
      </w:r>
      <w:r w:rsidRPr="005B5E5D">
        <w:rPr>
          <w:sz w:val="30"/>
          <w:szCs w:val="30"/>
          <w:vertAlign w:val="subscript"/>
        </w:rPr>
        <w:t>1</w:t>
      </w:r>
      <w:r w:rsidRPr="005B5E5D">
        <w:rPr>
          <w:sz w:val="30"/>
          <w:szCs w:val="30"/>
        </w:rPr>
        <w:t xml:space="preserve"> – </w:t>
      </w:r>
      <w:r>
        <w:rPr>
          <w:i/>
          <w:sz w:val="30"/>
          <w:szCs w:val="30"/>
          <w:lang w:val="en-US"/>
        </w:rPr>
        <w:t>a</w:t>
      </w:r>
      <w:r w:rsidRPr="005B5E5D">
        <w:rPr>
          <w:sz w:val="30"/>
          <w:szCs w:val="30"/>
          <w:vertAlign w:val="subscript"/>
        </w:rPr>
        <w:t>0</w:t>
      </w:r>
      <w:r>
        <w:rPr>
          <w:spacing w:val="-4"/>
          <w:sz w:val="30"/>
          <w:szCs w:val="30"/>
        </w:rPr>
        <w:t>η</w:t>
      </w:r>
      <w:r>
        <w:rPr>
          <w:spacing w:val="-4"/>
          <w:sz w:val="30"/>
          <w:szCs w:val="30"/>
          <w:vertAlign w:val="subscript"/>
          <w:lang w:val="en-US"/>
        </w:rPr>
        <w:t>max</w:t>
      </w:r>
      <w:r w:rsidRPr="005B5E5D">
        <w:rPr>
          <w:sz w:val="30"/>
          <w:szCs w:val="30"/>
        </w:rPr>
        <w:t>;</w:t>
      </w:r>
      <w:r w:rsidRPr="005B5E5D">
        <w:rPr>
          <w:sz w:val="30"/>
          <w:szCs w:val="30"/>
        </w:rPr>
        <w:tab/>
        <w:t>(</w:t>
      </w:r>
      <w:r w:rsidR="00703169" w:rsidRPr="00703169">
        <w:rPr>
          <w:sz w:val="30"/>
          <w:szCs w:val="30"/>
        </w:rPr>
        <w:t>6</w:t>
      </w:r>
      <w:r w:rsidRPr="005B5E5D">
        <w:rPr>
          <w:sz w:val="30"/>
          <w:szCs w:val="30"/>
        </w:rPr>
        <w:t>.</w:t>
      </w:r>
      <w:r w:rsidR="00703169" w:rsidRPr="00736DE6">
        <w:rPr>
          <w:sz w:val="30"/>
          <w:szCs w:val="30"/>
        </w:rPr>
        <w:t>9</w:t>
      </w:r>
      <w:r w:rsidRPr="005B5E5D">
        <w:rPr>
          <w:sz w:val="30"/>
          <w:szCs w:val="30"/>
        </w:rPr>
        <w:t>)</w:t>
      </w:r>
    </w:p>
    <w:p w:rsidR="005B5E5D" w:rsidRPr="005B5E5D" w:rsidRDefault="005B5E5D" w:rsidP="005B5E5D">
      <w:pPr>
        <w:widowControl w:val="0"/>
        <w:tabs>
          <w:tab w:val="center" w:pos="4536"/>
          <w:tab w:val="right" w:pos="9072"/>
        </w:tabs>
        <w:autoSpaceDE w:val="0"/>
        <w:autoSpaceDN w:val="0"/>
        <w:adjustRightInd w:val="0"/>
        <w:spacing w:before="120" w:after="120" w:line="235" w:lineRule="auto"/>
        <w:rPr>
          <w:sz w:val="30"/>
          <w:szCs w:val="30"/>
        </w:rPr>
      </w:pPr>
      <w:r w:rsidRPr="005B5E5D">
        <w:rPr>
          <w:i/>
          <w:sz w:val="30"/>
          <w:szCs w:val="30"/>
        </w:rPr>
        <w:tab/>
      </w:r>
      <w:r>
        <w:rPr>
          <w:i/>
          <w:sz w:val="30"/>
          <w:szCs w:val="30"/>
          <w:lang w:val="en-US"/>
        </w:rPr>
        <w:t>q</w:t>
      </w:r>
      <w:r w:rsidRPr="00E72F2B">
        <w:rPr>
          <w:sz w:val="30"/>
          <w:szCs w:val="30"/>
          <w:vertAlign w:val="subscript"/>
          <w:lang w:val="en-US"/>
        </w:rPr>
        <w:t>2</w:t>
      </w:r>
      <w:r w:rsidRPr="00E72F2B">
        <w:rPr>
          <w:sz w:val="30"/>
          <w:szCs w:val="30"/>
          <w:lang w:val="en-US"/>
        </w:rPr>
        <w:t xml:space="preserve"> = </w:t>
      </w:r>
      <w:r w:rsidRPr="00E72F2B">
        <w:rPr>
          <w:i/>
          <w:sz w:val="30"/>
          <w:szCs w:val="30"/>
          <w:lang w:val="en-US"/>
        </w:rPr>
        <w:t>a</w:t>
      </w:r>
      <w:r w:rsidRPr="00E72F2B">
        <w:rPr>
          <w:sz w:val="30"/>
          <w:szCs w:val="30"/>
          <w:vertAlign w:val="subscript"/>
          <w:lang w:val="en-US"/>
        </w:rPr>
        <w:t>2</w:t>
      </w:r>
      <w:r w:rsidRPr="00E72F2B">
        <w:rPr>
          <w:sz w:val="30"/>
          <w:szCs w:val="30"/>
          <w:lang w:val="en-US"/>
        </w:rPr>
        <w:t xml:space="preserve"> </w:t>
      </w:r>
      <w:r>
        <w:rPr>
          <w:sz w:val="30"/>
          <w:szCs w:val="30"/>
          <w:lang w:val="en-US"/>
        </w:rPr>
        <w:t xml:space="preserve">– </w:t>
      </w:r>
      <w:r>
        <w:rPr>
          <w:i/>
          <w:sz w:val="30"/>
          <w:szCs w:val="30"/>
          <w:lang w:val="en-US"/>
        </w:rPr>
        <w:t>q</w:t>
      </w:r>
      <w:r>
        <w:rPr>
          <w:sz w:val="30"/>
          <w:szCs w:val="30"/>
          <w:vertAlign w:val="subscript"/>
          <w:lang w:val="en-US"/>
        </w:rPr>
        <w:t>1</w:t>
      </w:r>
      <w:r>
        <w:rPr>
          <w:spacing w:val="-4"/>
          <w:sz w:val="30"/>
          <w:szCs w:val="30"/>
        </w:rPr>
        <w:t>η</w:t>
      </w:r>
      <w:r>
        <w:rPr>
          <w:spacing w:val="-4"/>
          <w:sz w:val="30"/>
          <w:szCs w:val="30"/>
          <w:vertAlign w:val="subscript"/>
          <w:lang w:val="en-US"/>
        </w:rPr>
        <w:t>max</w:t>
      </w:r>
      <w:r>
        <w:rPr>
          <w:sz w:val="30"/>
          <w:szCs w:val="30"/>
          <w:lang w:val="en-US"/>
        </w:rPr>
        <w:t xml:space="preserve"> = </w:t>
      </w:r>
      <w:r w:rsidRPr="00E72F2B">
        <w:rPr>
          <w:i/>
          <w:sz w:val="30"/>
          <w:szCs w:val="30"/>
          <w:lang w:val="en-US"/>
        </w:rPr>
        <w:t>a</w:t>
      </w:r>
      <w:r w:rsidRPr="00E72F2B">
        <w:rPr>
          <w:sz w:val="30"/>
          <w:szCs w:val="30"/>
          <w:vertAlign w:val="subscript"/>
          <w:lang w:val="en-US"/>
        </w:rPr>
        <w:t>3</w:t>
      </w:r>
      <w:r>
        <w:rPr>
          <w:sz w:val="30"/>
          <w:szCs w:val="30"/>
          <w:lang w:val="en-US"/>
        </w:rPr>
        <w:t>/</w:t>
      </w:r>
      <w:r>
        <w:rPr>
          <w:spacing w:val="-4"/>
          <w:sz w:val="30"/>
          <w:szCs w:val="30"/>
        </w:rPr>
        <w:t>η</w:t>
      </w:r>
      <w:r>
        <w:rPr>
          <w:spacing w:val="-4"/>
          <w:sz w:val="30"/>
          <w:szCs w:val="30"/>
          <w:vertAlign w:val="subscript"/>
          <w:lang w:val="en-US"/>
        </w:rPr>
        <w:t>max</w:t>
      </w:r>
      <w:r>
        <w:rPr>
          <w:spacing w:val="-4"/>
          <w:sz w:val="30"/>
          <w:szCs w:val="30"/>
          <w:lang w:val="en-US"/>
        </w:rPr>
        <w:t>.</w:t>
      </w:r>
      <w:r w:rsidRPr="00E72F2B">
        <w:rPr>
          <w:sz w:val="30"/>
          <w:szCs w:val="30"/>
          <w:lang w:val="en-US"/>
        </w:rPr>
        <w:tab/>
      </w:r>
      <w:r w:rsidRPr="005B5E5D">
        <w:rPr>
          <w:sz w:val="30"/>
          <w:szCs w:val="30"/>
        </w:rPr>
        <w:t>(</w:t>
      </w:r>
      <w:r w:rsidR="00703169" w:rsidRPr="00736DE6">
        <w:rPr>
          <w:sz w:val="30"/>
          <w:szCs w:val="30"/>
        </w:rPr>
        <w:t>6</w:t>
      </w:r>
      <w:r w:rsidRPr="005B5E5D">
        <w:rPr>
          <w:sz w:val="30"/>
          <w:szCs w:val="30"/>
        </w:rPr>
        <w:t>.</w:t>
      </w:r>
      <w:r w:rsidR="00703169" w:rsidRPr="00736DE6">
        <w:rPr>
          <w:sz w:val="30"/>
          <w:szCs w:val="30"/>
        </w:rPr>
        <w:t>10</w:t>
      </w:r>
      <w:r w:rsidRPr="005B5E5D">
        <w:rPr>
          <w:sz w:val="30"/>
          <w:szCs w:val="30"/>
        </w:rPr>
        <w:t>)</w:t>
      </w:r>
    </w:p>
    <w:p w:rsidR="005B5E5D" w:rsidRDefault="005B5E5D" w:rsidP="005B5E5D">
      <w:pPr>
        <w:spacing w:line="235" w:lineRule="auto"/>
        <w:ind w:firstLine="709"/>
        <w:jc w:val="both"/>
        <w:rPr>
          <w:iCs/>
          <w:sz w:val="30"/>
          <w:szCs w:val="30"/>
        </w:rPr>
      </w:pPr>
      <w:r>
        <w:rPr>
          <w:bCs/>
          <w:sz w:val="30"/>
          <w:szCs w:val="30"/>
        </w:rPr>
        <w:t>Необходимым условием устойчивости</w:t>
      </w:r>
      <w:r>
        <w:rPr>
          <w:sz w:val="30"/>
          <w:szCs w:val="30"/>
        </w:rPr>
        <w:t xml:space="preserve">, согласно </w:t>
      </w:r>
      <w:r w:rsidRPr="00D47963">
        <w:rPr>
          <w:spacing w:val="-4"/>
          <w:sz w:val="30"/>
          <w:szCs w:val="30"/>
        </w:rPr>
        <w:t>критери</w:t>
      </w:r>
      <w:r>
        <w:rPr>
          <w:spacing w:val="-4"/>
          <w:sz w:val="30"/>
          <w:szCs w:val="30"/>
        </w:rPr>
        <w:t>ю</w:t>
      </w:r>
      <w:r w:rsidRPr="00D47963">
        <w:rPr>
          <w:spacing w:val="-4"/>
          <w:sz w:val="30"/>
          <w:szCs w:val="30"/>
        </w:rPr>
        <w:t xml:space="preserve"> </w:t>
      </w:r>
      <w:r w:rsidRPr="00C71FE4">
        <w:rPr>
          <w:spacing w:val="-4"/>
          <w:sz w:val="30"/>
          <w:szCs w:val="30"/>
        </w:rPr>
        <w:t xml:space="preserve">       </w:t>
      </w:r>
      <w:r w:rsidRPr="00D47963">
        <w:rPr>
          <w:spacing w:val="-4"/>
          <w:sz w:val="30"/>
          <w:szCs w:val="30"/>
        </w:rPr>
        <w:t>А. Стодолы</w:t>
      </w:r>
      <w:r>
        <w:rPr>
          <w:spacing w:val="-4"/>
          <w:sz w:val="30"/>
          <w:szCs w:val="30"/>
        </w:rPr>
        <w:t>,</w:t>
      </w:r>
      <w:r w:rsidRPr="00C650FB">
        <w:rPr>
          <w:sz w:val="30"/>
          <w:szCs w:val="30"/>
        </w:rPr>
        <w:t xml:space="preserve"> </w:t>
      </w:r>
      <w:r>
        <w:rPr>
          <w:sz w:val="30"/>
          <w:szCs w:val="30"/>
        </w:rPr>
        <w:t>является</w:t>
      </w:r>
      <w:r w:rsidRPr="00C650FB">
        <w:rPr>
          <w:sz w:val="30"/>
          <w:szCs w:val="30"/>
        </w:rPr>
        <w:t xml:space="preserve"> </w:t>
      </w:r>
      <w:r>
        <w:rPr>
          <w:iCs/>
          <w:sz w:val="30"/>
          <w:szCs w:val="30"/>
        </w:rPr>
        <w:t>положительные</w:t>
      </w:r>
      <w:r w:rsidRPr="00D76F36">
        <w:rPr>
          <w:iCs/>
          <w:sz w:val="30"/>
          <w:szCs w:val="30"/>
        </w:rPr>
        <w:t xml:space="preserve"> </w:t>
      </w:r>
      <w:r w:rsidRPr="00C650FB">
        <w:rPr>
          <w:sz w:val="30"/>
          <w:szCs w:val="30"/>
        </w:rPr>
        <w:t>значения коэффициент</w:t>
      </w:r>
      <w:r>
        <w:rPr>
          <w:sz w:val="30"/>
          <w:szCs w:val="30"/>
        </w:rPr>
        <w:t>ов</w:t>
      </w:r>
      <w:r w:rsidRPr="00C650FB">
        <w:rPr>
          <w:sz w:val="30"/>
          <w:szCs w:val="30"/>
        </w:rPr>
        <w:t xml:space="preserve"> </w:t>
      </w:r>
      <w:proofErr w:type="spellStart"/>
      <w:r>
        <w:rPr>
          <w:i/>
          <w:sz w:val="30"/>
          <w:szCs w:val="30"/>
          <w:lang w:val="en-US"/>
        </w:rPr>
        <w:t>q</w:t>
      </w:r>
      <w:r w:rsidRPr="00F7315E">
        <w:rPr>
          <w:i/>
          <w:iCs/>
          <w:sz w:val="30"/>
          <w:szCs w:val="30"/>
          <w:vertAlign w:val="subscript"/>
          <w:lang w:val="en-US"/>
        </w:rPr>
        <w:t>i</w:t>
      </w:r>
      <w:proofErr w:type="spellEnd"/>
      <w:r>
        <w:rPr>
          <w:iCs/>
          <w:sz w:val="30"/>
          <w:szCs w:val="30"/>
        </w:rPr>
        <w:t>:</w:t>
      </w:r>
    </w:p>
    <w:p w:rsidR="005B5E5D" w:rsidRPr="00C71FE4" w:rsidRDefault="005B5E5D" w:rsidP="005B5E5D">
      <w:pPr>
        <w:widowControl w:val="0"/>
        <w:tabs>
          <w:tab w:val="center" w:pos="4536"/>
          <w:tab w:val="right" w:pos="9072"/>
        </w:tabs>
        <w:autoSpaceDE w:val="0"/>
        <w:autoSpaceDN w:val="0"/>
        <w:adjustRightInd w:val="0"/>
        <w:spacing w:before="120" w:after="120" w:line="235" w:lineRule="auto"/>
        <w:rPr>
          <w:bCs/>
          <w:sz w:val="30"/>
          <w:szCs w:val="30"/>
        </w:rPr>
      </w:pPr>
      <w:r>
        <w:rPr>
          <w:iCs/>
          <w:sz w:val="30"/>
          <w:szCs w:val="30"/>
        </w:rPr>
        <w:tab/>
      </w:r>
      <w:r w:rsidRPr="00D76F36">
        <w:rPr>
          <w:iCs/>
          <w:sz w:val="30"/>
          <w:szCs w:val="30"/>
        </w:rPr>
        <w:t>(</w:t>
      </w:r>
      <w:proofErr w:type="spellStart"/>
      <w:r>
        <w:rPr>
          <w:i/>
          <w:sz w:val="30"/>
          <w:szCs w:val="30"/>
          <w:lang w:val="en-US"/>
        </w:rPr>
        <w:t>q</w:t>
      </w:r>
      <w:r w:rsidRPr="00F7315E">
        <w:rPr>
          <w:i/>
          <w:iCs/>
          <w:sz w:val="30"/>
          <w:szCs w:val="30"/>
          <w:vertAlign w:val="subscript"/>
          <w:lang w:val="en-US"/>
        </w:rPr>
        <w:t>i</w:t>
      </w:r>
      <w:proofErr w:type="spellEnd"/>
      <w:r>
        <w:rPr>
          <w:sz w:val="30"/>
          <w:szCs w:val="30"/>
        </w:rPr>
        <w:t xml:space="preserve"> </w:t>
      </w:r>
      <w:r w:rsidRPr="00D76F36">
        <w:rPr>
          <w:sz w:val="30"/>
          <w:szCs w:val="30"/>
        </w:rPr>
        <w:t>&gt; 0</w:t>
      </w:r>
      <w:r>
        <w:rPr>
          <w:sz w:val="30"/>
          <w:szCs w:val="30"/>
        </w:rPr>
        <w:t xml:space="preserve">, </w:t>
      </w:r>
      <w:proofErr w:type="spellStart"/>
      <w:r w:rsidRPr="00F7315E">
        <w:rPr>
          <w:i/>
          <w:sz w:val="30"/>
          <w:szCs w:val="30"/>
          <w:lang w:val="en-US"/>
        </w:rPr>
        <w:t>i</w:t>
      </w:r>
      <w:proofErr w:type="spellEnd"/>
      <w:r w:rsidRPr="00F7315E">
        <w:rPr>
          <w:sz w:val="30"/>
          <w:szCs w:val="30"/>
        </w:rPr>
        <w:t xml:space="preserve"> = 0, 1, </w:t>
      </w:r>
      <w:r w:rsidRPr="0055291A">
        <w:rPr>
          <w:bCs/>
          <w:sz w:val="30"/>
          <w:szCs w:val="30"/>
        </w:rPr>
        <w:t>2</w:t>
      </w:r>
      <w:r w:rsidRPr="00D76F36">
        <w:rPr>
          <w:iCs/>
          <w:sz w:val="30"/>
          <w:szCs w:val="30"/>
        </w:rPr>
        <w:t>)</w:t>
      </w:r>
      <w:r w:rsidRPr="00C71FE4">
        <w:rPr>
          <w:bCs/>
          <w:sz w:val="30"/>
          <w:szCs w:val="30"/>
        </w:rPr>
        <w:t>.</w:t>
      </w:r>
      <w:r>
        <w:rPr>
          <w:bCs/>
          <w:sz w:val="30"/>
          <w:szCs w:val="30"/>
        </w:rPr>
        <w:tab/>
      </w:r>
      <w:r w:rsidRPr="005B5E5D">
        <w:rPr>
          <w:sz w:val="30"/>
          <w:szCs w:val="30"/>
        </w:rPr>
        <w:t>(</w:t>
      </w:r>
      <w:r w:rsidR="00703169" w:rsidRPr="00736DE6">
        <w:rPr>
          <w:sz w:val="30"/>
          <w:szCs w:val="30"/>
        </w:rPr>
        <w:t>6</w:t>
      </w:r>
      <w:r w:rsidRPr="005B5E5D">
        <w:rPr>
          <w:sz w:val="30"/>
          <w:szCs w:val="30"/>
        </w:rPr>
        <w:t>.1</w:t>
      </w:r>
      <w:r w:rsidR="00703169" w:rsidRPr="00736DE6">
        <w:rPr>
          <w:sz w:val="30"/>
          <w:szCs w:val="30"/>
        </w:rPr>
        <w:t>1</w:t>
      </w:r>
      <w:r w:rsidRPr="005B5E5D">
        <w:rPr>
          <w:sz w:val="30"/>
          <w:szCs w:val="30"/>
        </w:rPr>
        <w:t>)</w:t>
      </w:r>
    </w:p>
    <w:p w:rsidR="005B5E5D" w:rsidRPr="005B607A" w:rsidRDefault="005B5E5D" w:rsidP="005B5E5D">
      <w:pPr>
        <w:spacing w:line="235" w:lineRule="auto"/>
        <w:ind w:firstLine="709"/>
        <w:jc w:val="both"/>
        <w:rPr>
          <w:bCs/>
          <w:sz w:val="30"/>
          <w:szCs w:val="30"/>
        </w:rPr>
      </w:pPr>
      <w:r w:rsidRPr="005B607A">
        <w:rPr>
          <w:bCs/>
          <w:sz w:val="30"/>
          <w:szCs w:val="30"/>
        </w:rPr>
        <w:t>Второй сомножитель (</w:t>
      </w:r>
      <w:r w:rsidR="00703169" w:rsidRPr="00703169">
        <w:rPr>
          <w:bCs/>
          <w:sz w:val="30"/>
          <w:szCs w:val="30"/>
        </w:rPr>
        <w:t>6</w:t>
      </w:r>
      <w:r w:rsidRPr="005B607A">
        <w:rPr>
          <w:bCs/>
          <w:sz w:val="30"/>
          <w:szCs w:val="30"/>
        </w:rPr>
        <w:t xml:space="preserve">.8) будет определять основной характер </w:t>
      </w:r>
      <w:r w:rsidRPr="002F7DF3">
        <w:rPr>
          <w:bCs/>
          <w:sz w:val="30"/>
          <w:szCs w:val="30"/>
        </w:rPr>
        <w:t xml:space="preserve">переходного </w:t>
      </w:r>
      <w:r w:rsidRPr="005B607A">
        <w:rPr>
          <w:bCs/>
          <w:sz w:val="30"/>
          <w:szCs w:val="30"/>
        </w:rPr>
        <w:t xml:space="preserve">процесса. Для уменьшения погрешностей проектируемой системы важно, чтобы коэффициент </w:t>
      </w:r>
      <w:r w:rsidRPr="005B607A">
        <w:rPr>
          <w:i/>
          <w:sz w:val="30"/>
          <w:szCs w:val="30"/>
          <w:lang w:val="en-US"/>
        </w:rPr>
        <w:t>q</w:t>
      </w:r>
      <w:r w:rsidRPr="005B607A">
        <w:rPr>
          <w:sz w:val="30"/>
          <w:szCs w:val="30"/>
          <w:vertAlign w:val="subscript"/>
        </w:rPr>
        <w:t>2</w:t>
      </w:r>
      <w:r w:rsidRPr="005B607A">
        <w:rPr>
          <w:bCs/>
          <w:sz w:val="30"/>
          <w:szCs w:val="30"/>
        </w:rPr>
        <w:t xml:space="preserve"> в сомножителе имел как </w:t>
      </w:r>
      <w:r w:rsidRPr="009D3F0C">
        <w:rPr>
          <w:bCs/>
          <w:sz w:val="30"/>
          <w:szCs w:val="30"/>
        </w:rPr>
        <w:t xml:space="preserve">можно большую величину. Однако чрезмерное увеличение </w:t>
      </w:r>
      <w:r w:rsidRPr="009D3F0C">
        <w:rPr>
          <w:i/>
          <w:sz w:val="30"/>
          <w:szCs w:val="30"/>
          <w:lang w:val="en-US"/>
        </w:rPr>
        <w:t>q</w:t>
      </w:r>
      <w:r w:rsidRPr="009D3F0C">
        <w:rPr>
          <w:sz w:val="30"/>
          <w:szCs w:val="30"/>
          <w:vertAlign w:val="subscript"/>
        </w:rPr>
        <w:t>2</w:t>
      </w:r>
      <w:r w:rsidRPr="009D3F0C">
        <w:rPr>
          <w:bCs/>
          <w:sz w:val="30"/>
          <w:szCs w:val="30"/>
        </w:rPr>
        <w:t xml:space="preserve"> приводит к колебательному характеру переходного процесса.</w:t>
      </w:r>
    </w:p>
    <w:p w:rsidR="00703169" w:rsidRPr="00E97B07" w:rsidRDefault="00703169" w:rsidP="00703169">
      <w:pPr>
        <w:ind w:firstLine="709"/>
        <w:jc w:val="both"/>
        <w:rPr>
          <w:bCs/>
          <w:sz w:val="30"/>
          <w:szCs w:val="30"/>
        </w:rPr>
      </w:pPr>
      <w:r w:rsidRPr="00E97B07">
        <w:rPr>
          <w:bCs/>
          <w:sz w:val="30"/>
          <w:szCs w:val="30"/>
        </w:rPr>
        <w:t xml:space="preserve">Оптимальное соотношение между коэффициентами </w:t>
      </w:r>
      <w:r>
        <w:rPr>
          <w:i/>
          <w:sz w:val="30"/>
          <w:szCs w:val="30"/>
          <w:lang w:val="en-US"/>
        </w:rPr>
        <w:t>q</w:t>
      </w:r>
      <w:r w:rsidRPr="00E97B07">
        <w:rPr>
          <w:sz w:val="30"/>
          <w:szCs w:val="30"/>
          <w:vertAlign w:val="subscript"/>
        </w:rPr>
        <w:t>0</w:t>
      </w:r>
      <w:r w:rsidRPr="00E97B07">
        <w:rPr>
          <w:bCs/>
          <w:sz w:val="30"/>
          <w:szCs w:val="30"/>
        </w:rPr>
        <w:t xml:space="preserve">, </w:t>
      </w:r>
      <w:r>
        <w:rPr>
          <w:i/>
          <w:sz w:val="30"/>
          <w:szCs w:val="30"/>
          <w:lang w:val="en-US"/>
        </w:rPr>
        <w:t>q</w:t>
      </w:r>
      <w:r w:rsidRPr="00E97B07">
        <w:rPr>
          <w:sz w:val="30"/>
          <w:szCs w:val="30"/>
          <w:vertAlign w:val="subscript"/>
        </w:rPr>
        <w:t>1</w:t>
      </w:r>
      <w:r w:rsidRPr="00E97B07">
        <w:rPr>
          <w:sz w:val="30"/>
          <w:szCs w:val="30"/>
        </w:rPr>
        <w:t xml:space="preserve"> </w:t>
      </w:r>
      <w:r w:rsidRPr="00E97B07">
        <w:rPr>
          <w:bCs/>
          <w:sz w:val="30"/>
          <w:szCs w:val="30"/>
        </w:rPr>
        <w:t xml:space="preserve">и </w:t>
      </w:r>
      <w:r>
        <w:rPr>
          <w:i/>
          <w:sz w:val="30"/>
          <w:szCs w:val="30"/>
          <w:lang w:val="en-US"/>
        </w:rPr>
        <w:t>q</w:t>
      </w:r>
      <w:r w:rsidRPr="00E97B07">
        <w:rPr>
          <w:sz w:val="30"/>
          <w:szCs w:val="30"/>
          <w:vertAlign w:val="subscript"/>
        </w:rPr>
        <w:t>2</w:t>
      </w:r>
      <w:r w:rsidRPr="00E97B07">
        <w:rPr>
          <w:bCs/>
          <w:sz w:val="30"/>
          <w:szCs w:val="30"/>
        </w:rPr>
        <w:t xml:space="preserve"> определяется из условия получения затухания за один период</w:t>
      </w:r>
      <w:r>
        <w:rPr>
          <w:bCs/>
          <w:sz w:val="30"/>
          <w:szCs w:val="30"/>
        </w:rPr>
        <w:br/>
      </w:r>
      <w:r w:rsidRPr="00B56AF5">
        <w:rPr>
          <w:sz w:val="30"/>
          <w:szCs w:val="30"/>
        </w:rPr>
        <w:t>ζ</w:t>
      </w:r>
      <w:r w:rsidRPr="00B56AF5">
        <w:rPr>
          <w:bCs/>
          <w:iCs/>
          <w:sz w:val="30"/>
          <w:szCs w:val="30"/>
        </w:rPr>
        <w:t xml:space="preserve"> </w:t>
      </w:r>
      <w:r w:rsidRPr="00E97B07">
        <w:rPr>
          <w:bCs/>
          <w:i/>
          <w:iCs/>
          <w:sz w:val="30"/>
          <w:szCs w:val="30"/>
        </w:rPr>
        <w:t>=</w:t>
      </w:r>
      <w:r w:rsidRPr="00E97B07">
        <w:rPr>
          <w:bCs/>
          <w:sz w:val="30"/>
          <w:szCs w:val="30"/>
        </w:rPr>
        <w:t xml:space="preserve"> 98</w:t>
      </w:r>
      <w:r>
        <w:rPr>
          <w:bCs/>
          <w:sz w:val="30"/>
          <w:szCs w:val="30"/>
        </w:rPr>
        <w:t xml:space="preserve"> </w:t>
      </w:r>
      <w:r w:rsidRPr="00E97B07">
        <w:rPr>
          <w:bCs/>
          <w:sz w:val="30"/>
          <w:szCs w:val="30"/>
        </w:rPr>
        <w:t>%, которому соответствует выражение</w:t>
      </w:r>
    </w:p>
    <w:p w:rsidR="00703169" w:rsidRPr="00E97B07" w:rsidRDefault="00703169" w:rsidP="00C368BB">
      <w:pPr>
        <w:widowControl w:val="0"/>
        <w:tabs>
          <w:tab w:val="center" w:pos="4536"/>
          <w:tab w:val="right" w:pos="9072"/>
        </w:tabs>
        <w:autoSpaceDE w:val="0"/>
        <w:autoSpaceDN w:val="0"/>
        <w:adjustRightInd w:val="0"/>
        <w:spacing w:before="120" w:after="120"/>
        <w:rPr>
          <w:sz w:val="30"/>
          <w:szCs w:val="30"/>
        </w:rPr>
      </w:pPr>
      <w:r w:rsidRPr="00E97B07">
        <w:rPr>
          <w:i/>
          <w:sz w:val="30"/>
          <w:szCs w:val="30"/>
        </w:rPr>
        <w:tab/>
      </w:r>
      <w:r w:rsidRPr="00095574">
        <w:rPr>
          <w:i/>
          <w:position w:val="-34"/>
          <w:sz w:val="30"/>
          <w:szCs w:val="30"/>
          <w:lang w:val="en-US"/>
        </w:rPr>
        <w:object w:dxaOrig="3420" w:dyaOrig="800">
          <v:shape id="_x0000_i1030" type="#_x0000_t75" style="width:171.3pt;height:39.7pt" o:ole="">
            <v:imagedata r:id="rId15" o:title=""/>
          </v:shape>
          <o:OLEObject Type="Embed" ProgID="Equation.DSMT4" ShapeID="_x0000_i1030" DrawAspect="Content" ObjectID="_1789816834" r:id="rId16"/>
        </w:object>
      </w:r>
      <w:r>
        <w:rPr>
          <w:sz w:val="30"/>
          <w:szCs w:val="30"/>
        </w:rPr>
        <w:t>,</w:t>
      </w:r>
      <w:r w:rsidRPr="00E97B07">
        <w:rPr>
          <w:sz w:val="30"/>
          <w:szCs w:val="30"/>
        </w:rPr>
        <w:tab/>
        <w:t>(</w:t>
      </w:r>
      <w:r w:rsidR="00C368BB" w:rsidRPr="00736DE6">
        <w:rPr>
          <w:sz w:val="30"/>
          <w:szCs w:val="30"/>
        </w:rPr>
        <w:t>6</w:t>
      </w:r>
      <w:r w:rsidRPr="00E97B07">
        <w:rPr>
          <w:sz w:val="30"/>
          <w:szCs w:val="30"/>
        </w:rPr>
        <w:t>.</w:t>
      </w:r>
      <w:r w:rsidR="00C368BB" w:rsidRPr="00736DE6">
        <w:rPr>
          <w:sz w:val="30"/>
          <w:szCs w:val="30"/>
        </w:rPr>
        <w:t>12</w:t>
      </w:r>
      <w:r w:rsidRPr="00E97B07">
        <w:rPr>
          <w:sz w:val="30"/>
          <w:szCs w:val="30"/>
        </w:rPr>
        <w:t>)</w:t>
      </w:r>
    </w:p>
    <w:p w:rsidR="00703169" w:rsidRPr="00E97B07" w:rsidRDefault="00703169" w:rsidP="00703169">
      <w:pPr>
        <w:jc w:val="both"/>
        <w:rPr>
          <w:bCs/>
          <w:sz w:val="30"/>
          <w:szCs w:val="30"/>
        </w:rPr>
      </w:pPr>
      <w:r w:rsidRPr="00E97B07">
        <w:rPr>
          <w:bCs/>
          <w:sz w:val="30"/>
          <w:szCs w:val="30"/>
        </w:rPr>
        <w:t xml:space="preserve">где </w:t>
      </w:r>
      <w:r w:rsidRPr="003D5D67">
        <w:rPr>
          <w:bCs/>
          <w:sz w:val="30"/>
          <w:szCs w:val="30"/>
        </w:rPr>
        <w:t>α и β</w:t>
      </w:r>
      <w:r w:rsidRPr="00E97B07">
        <w:rPr>
          <w:bCs/>
          <w:sz w:val="30"/>
          <w:szCs w:val="30"/>
        </w:rPr>
        <w:t xml:space="preserve"> – вещественная и мнимая части комплексного корня характеристического уравнения, характеризующие динамику переходного процесса.</w:t>
      </w:r>
    </w:p>
    <w:p w:rsidR="00703169" w:rsidRPr="00C368BB" w:rsidRDefault="00703169" w:rsidP="00703169">
      <w:pPr>
        <w:ind w:firstLine="709"/>
        <w:jc w:val="both"/>
        <w:rPr>
          <w:bCs/>
          <w:sz w:val="30"/>
          <w:szCs w:val="30"/>
        </w:rPr>
      </w:pPr>
      <w:r w:rsidRPr="00E97B07">
        <w:rPr>
          <w:bCs/>
          <w:sz w:val="30"/>
          <w:szCs w:val="30"/>
        </w:rPr>
        <w:t>Учитывая зависимость затухания</w:t>
      </w:r>
      <w:r w:rsidRPr="00E97B07">
        <w:rPr>
          <w:bCs/>
          <w:i/>
          <w:sz w:val="30"/>
          <w:szCs w:val="30"/>
        </w:rPr>
        <w:t xml:space="preserve"> </w:t>
      </w:r>
      <w:r w:rsidRPr="00B56AF5">
        <w:rPr>
          <w:bCs/>
          <w:sz w:val="30"/>
          <w:szCs w:val="30"/>
        </w:rPr>
        <w:t>α</w:t>
      </w:r>
      <w:r w:rsidRPr="00E97B07">
        <w:rPr>
          <w:bCs/>
          <w:sz w:val="30"/>
          <w:szCs w:val="30"/>
        </w:rPr>
        <w:t xml:space="preserve"> и </w:t>
      </w:r>
      <w:r w:rsidRPr="00E97B07">
        <w:rPr>
          <w:sz w:val="30"/>
          <w:szCs w:val="30"/>
        </w:rPr>
        <w:t>угловой частоты</w:t>
      </w:r>
      <w:r w:rsidRPr="00E97B07">
        <w:rPr>
          <w:bCs/>
          <w:sz w:val="30"/>
          <w:szCs w:val="30"/>
        </w:rPr>
        <w:t xml:space="preserve"> </w:t>
      </w:r>
      <w:r w:rsidRPr="00B56AF5">
        <w:rPr>
          <w:bCs/>
          <w:sz w:val="30"/>
          <w:szCs w:val="30"/>
        </w:rPr>
        <w:t>β</w:t>
      </w:r>
      <w:r w:rsidRPr="00E97B07">
        <w:rPr>
          <w:bCs/>
          <w:sz w:val="30"/>
          <w:szCs w:val="30"/>
        </w:rPr>
        <w:t xml:space="preserve"> переходного процесса от коэффициентов уравнения (</w:t>
      </w:r>
      <w:r w:rsidR="00C368BB" w:rsidRPr="00C368BB">
        <w:rPr>
          <w:bCs/>
          <w:sz w:val="30"/>
          <w:szCs w:val="30"/>
        </w:rPr>
        <w:t>6</w:t>
      </w:r>
      <w:r w:rsidRPr="00E97B07">
        <w:rPr>
          <w:bCs/>
          <w:sz w:val="30"/>
          <w:szCs w:val="30"/>
        </w:rPr>
        <w:t>.</w:t>
      </w:r>
      <w:r w:rsidR="00C368BB" w:rsidRPr="00C368BB">
        <w:rPr>
          <w:bCs/>
          <w:sz w:val="30"/>
          <w:szCs w:val="30"/>
        </w:rPr>
        <w:t>8</w:t>
      </w:r>
      <w:r w:rsidRPr="00E97B07">
        <w:rPr>
          <w:bCs/>
          <w:sz w:val="30"/>
          <w:szCs w:val="30"/>
        </w:rPr>
        <w:t>)</w:t>
      </w:r>
    </w:p>
    <w:p w:rsidR="00703169" w:rsidRPr="00E97B07" w:rsidRDefault="00703169" w:rsidP="00C368BB">
      <w:pPr>
        <w:widowControl w:val="0"/>
        <w:tabs>
          <w:tab w:val="center" w:pos="4536"/>
          <w:tab w:val="right" w:pos="9072"/>
        </w:tabs>
        <w:autoSpaceDE w:val="0"/>
        <w:autoSpaceDN w:val="0"/>
        <w:adjustRightInd w:val="0"/>
        <w:spacing w:before="120" w:after="120"/>
        <w:rPr>
          <w:sz w:val="30"/>
          <w:szCs w:val="30"/>
        </w:rPr>
      </w:pPr>
      <w:r w:rsidRPr="00E97B07">
        <w:rPr>
          <w:sz w:val="30"/>
          <w:szCs w:val="30"/>
        </w:rPr>
        <w:tab/>
      </w:r>
      <w:r w:rsidR="00C368BB" w:rsidRPr="00095574">
        <w:rPr>
          <w:position w:val="-74"/>
          <w:sz w:val="30"/>
          <w:szCs w:val="30"/>
          <w:lang w:val="en-US"/>
        </w:rPr>
        <w:object w:dxaOrig="5740" w:dyaOrig="1860">
          <v:shape id="_x0000_i1031" type="#_x0000_t75" style="width:286.75pt;height:93.1pt" o:ole="">
            <v:imagedata r:id="rId17" o:title=""/>
          </v:shape>
          <o:OLEObject Type="Embed" ProgID="Equation.DSMT4" ShapeID="_x0000_i1031" DrawAspect="Content" ObjectID="_1789816835" r:id="rId18"/>
        </w:object>
      </w:r>
      <w:r w:rsidRPr="00E97B07">
        <w:rPr>
          <w:sz w:val="30"/>
          <w:szCs w:val="30"/>
        </w:rPr>
        <w:t>.</w:t>
      </w:r>
      <w:r w:rsidRPr="00E97B07">
        <w:rPr>
          <w:sz w:val="30"/>
          <w:szCs w:val="30"/>
        </w:rPr>
        <w:tab/>
        <w:t>(</w:t>
      </w:r>
      <w:r w:rsidR="00C368BB" w:rsidRPr="00736DE6">
        <w:rPr>
          <w:sz w:val="30"/>
          <w:szCs w:val="30"/>
        </w:rPr>
        <w:t>6</w:t>
      </w:r>
      <w:r w:rsidRPr="00E97B07">
        <w:rPr>
          <w:sz w:val="30"/>
          <w:szCs w:val="30"/>
        </w:rPr>
        <w:t>.</w:t>
      </w:r>
      <w:r w:rsidR="00C368BB" w:rsidRPr="00736DE6">
        <w:rPr>
          <w:sz w:val="30"/>
          <w:szCs w:val="30"/>
        </w:rPr>
        <w:t>13</w:t>
      </w:r>
      <w:r w:rsidRPr="00E97B07">
        <w:rPr>
          <w:sz w:val="30"/>
          <w:szCs w:val="30"/>
        </w:rPr>
        <w:t>)</w:t>
      </w:r>
    </w:p>
    <w:p w:rsidR="00703169" w:rsidRPr="00E97B07" w:rsidRDefault="00703169" w:rsidP="00703169">
      <w:pPr>
        <w:ind w:firstLine="709"/>
        <w:jc w:val="both"/>
        <w:rPr>
          <w:bCs/>
          <w:sz w:val="30"/>
          <w:szCs w:val="30"/>
        </w:rPr>
      </w:pPr>
      <w:r>
        <w:rPr>
          <w:bCs/>
          <w:sz w:val="30"/>
          <w:szCs w:val="30"/>
        </w:rPr>
        <w:t>И</w:t>
      </w:r>
      <w:r w:rsidRPr="00E97B07">
        <w:rPr>
          <w:bCs/>
          <w:sz w:val="30"/>
          <w:szCs w:val="30"/>
        </w:rPr>
        <w:t>з уравнений (</w:t>
      </w:r>
      <w:r w:rsidR="00C368BB" w:rsidRPr="00736DE6">
        <w:rPr>
          <w:bCs/>
          <w:sz w:val="30"/>
          <w:szCs w:val="30"/>
        </w:rPr>
        <w:t>6</w:t>
      </w:r>
      <w:r w:rsidRPr="00E97B07">
        <w:rPr>
          <w:bCs/>
          <w:sz w:val="30"/>
          <w:szCs w:val="30"/>
        </w:rPr>
        <w:t>.</w:t>
      </w:r>
      <w:r w:rsidR="00C368BB" w:rsidRPr="00736DE6">
        <w:rPr>
          <w:bCs/>
          <w:sz w:val="30"/>
          <w:szCs w:val="30"/>
        </w:rPr>
        <w:t>12</w:t>
      </w:r>
      <w:r w:rsidRPr="00E97B07">
        <w:rPr>
          <w:bCs/>
          <w:sz w:val="30"/>
          <w:szCs w:val="30"/>
        </w:rPr>
        <w:t>) и (</w:t>
      </w:r>
      <w:r w:rsidR="00C368BB" w:rsidRPr="00736DE6">
        <w:rPr>
          <w:bCs/>
          <w:sz w:val="30"/>
          <w:szCs w:val="30"/>
        </w:rPr>
        <w:t>6</w:t>
      </w:r>
      <w:r w:rsidRPr="00E97B07">
        <w:rPr>
          <w:bCs/>
          <w:sz w:val="30"/>
          <w:szCs w:val="30"/>
        </w:rPr>
        <w:t>.</w:t>
      </w:r>
      <w:r w:rsidR="00C368BB" w:rsidRPr="00736DE6">
        <w:rPr>
          <w:bCs/>
          <w:sz w:val="30"/>
          <w:szCs w:val="30"/>
        </w:rPr>
        <w:t>132</w:t>
      </w:r>
      <w:r w:rsidRPr="00E97B07">
        <w:rPr>
          <w:bCs/>
          <w:sz w:val="30"/>
          <w:szCs w:val="30"/>
        </w:rPr>
        <w:t>)</w:t>
      </w:r>
      <w:r>
        <w:rPr>
          <w:bCs/>
          <w:sz w:val="30"/>
          <w:szCs w:val="30"/>
        </w:rPr>
        <w:t xml:space="preserve"> получим</w:t>
      </w:r>
    </w:p>
    <w:p w:rsidR="00703169" w:rsidRPr="00E97B07" w:rsidRDefault="00703169" w:rsidP="00C368BB">
      <w:pPr>
        <w:widowControl w:val="0"/>
        <w:tabs>
          <w:tab w:val="center" w:pos="4536"/>
          <w:tab w:val="right" w:pos="9072"/>
        </w:tabs>
        <w:autoSpaceDE w:val="0"/>
        <w:autoSpaceDN w:val="0"/>
        <w:adjustRightInd w:val="0"/>
        <w:spacing w:before="120" w:after="120"/>
        <w:rPr>
          <w:sz w:val="30"/>
          <w:szCs w:val="30"/>
        </w:rPr>
      </w:pPr>
      <w:r w:rsidRPr="00E97B07">
        <w:rPr>
          <w:i/>
          <w:sz w:val="30"/>
          <w:szCs w:val="30"/>
        </w:rPr>
        <w:tab/>
      </w:r>
      <w:r w:rsidR="00C368BB" w:rsidRPr="00C368BB">
        <w:rPr>
          <w:i/>
          <w:position w:val="-28"/>
          <w:sz w:val="30"/>
          <w:szCs w:val="30"/>
          <w:lang w:val="en-US"/>
        </w:rPr>
        <w:object w:dxaOrig="1939" w:dyaOrig="780">
          <v:shape id="_x0000_i1032" type="#_x0000_t75" style="width:96.85pt;height:38.5pt" o:ole="">
            <v:imagedata r:id="rId19" o:title=""/>
          </v:shape>
          <o:OLEObject Type="Embed" ProgID="Equation.DSMT4" ShapeID="_x0000_i1032" DrawAspect="Content" ObjectID="_1789816836" r:id="rId20"/>
        </w:object>
      </w:r>
      <w:r w:rsidRPr="00E97B07">
        <w:rPr>
          <w:sz w:val="30"/>
          <w:szCs w:val="30"/>
        </w:rPr>
        <w:t>.</w:t>
      </w:r>
      <w:r w:rsidRPr="00E97B07">
        <w:rPr>
          <w:sz w:val="30"/>
          <w:szCs w:val="30"/>
        </w:rPr>
        <w:tab/>
        <w:t>(</w:t>
      </w:r>
      <w:r w:rsidR="00F658EF" w:rsidRPr="00736DE6">
        <w:rPr>
          <w:sz w:val="30"/>
          <w:szCs w:val="30"/>
        </w:rPr>
        <w:t>6</w:t>
      </w:r>
      <w:r w:rsidRPr="00E97B07">
        <w:rPr>
          <w:sz w:val="30"/>
          <w:szCs w:val="30"/>
        </w:rPr>
        <w:t>.</w:t>
      </w:r>
      <w:r w:rsidR="00F658EF" w:rsidRPr="00736DE6">
        <w:rPr>
          <w:sz w:val="30"/>
          <w:szCs w:val="30"/>
        </w:rPr>
        <w:t>14</w:t>
      </w:r>
      <w:r w:rsidRPr="00E97B07">
        <w:rPr>
          <w:sz w:val="30"/>
          <w:szCs w:val="30"/>
        </w:rPr>
        <w:t>)</w:t>
      </w:r>
    </w:p>
    <w:p w:rsidR="00703169" w:rsidRPr="00E97B07" w:rsidRDefault="00703169" w:rsidP="00703169">
      <w:pPr>
        <w:ind w:firstLine="709"/>
        <w:jc w:val="both"/>
        <w:rPr>
          <w:bCs/>
          <w:sz w:val="30"/>
          <w:szCs w:val="30"/>
        </w:rPr>
      </w:pPr>
      <w:r w:rsidRPr="00E97B07">
        <w:rPr>
          <w:bCs/>
          <w:sz w:val="30"/>
          <w:szCs w:val="30"/>
        </w:rPr>
        <w:lastRenderedPageBreak/>
        <w:t>Данное соотношение коэффициентов характеристического уравнения (</w:t>
      </w:r>
      <w:r w:rsidR="00C368BB" w:rsidRPr="00C368BB">
        <w:rPr>
          <w:bCs/>
          <w:sz w:val="30"/>
          <w:szCs w:val="30"/>
        </w:rPr>
        <w:t>6</w:t>
      </w:r>
      <w:r w:rsidRPr="00E97B07">
        <w:rPr>
          <w:bCs/>
          <w:sz w:val="30"/>
          <w:szCs w:val="30"/>
        </w:rPr>
        <w:t>.</w:t>
      </w:r>
      <w:r w:rsidR="00C368BB" w:rsidRPr="00C368BB">
        <w:rPr>
          <w:bCs/>
          <w:sz w:val="30"/>
          <w:szCs w:val="30"/>
        </w:rPr>
        <w:t>8</w:t>
      </w:r>
      <w:r w:rsidRPr="00E97B07">
        <w:rPr>
          <w:bCs/>
          <w:sz w:val="30"/>
          <w:szCs w:val="30"/>
        </w:rPr>
        <w:t xml:space="preserve">) должно обеспечиваться при проектировании и синтезе линейных систем, имеющих </w:t>
      </w:r>
      <w:proofErr w:type="spellStart"/>
      <w:r w:rsidRPr="00E97B07">
        <w:rPr>
          <w:bCs/>
          <w:sz w:val="30"/>
          <w:szCs w:val="30"/>
        </w:rPr>
        <w:t>колебательность</w:t>
      </w:r>
      <w:proofErr w:type="spellEnd"/>
      <w:r w:rsidRPr="00E97B07">
        <w:rPr>
          <w:bCs/>
          <w:sz w:val="30"/>
          <w:szCs w:val="30"/>
        </w:rPr>
        <w:t>.</w:t>
      </w:r>
    </w:p>
    <w:p w:rsidR="00485429" w:rsidRPr="005B5E5D" w:rsidRDefault="00485429" w:rsidP="00485429">
      <w:pPr>
        <w:ind w:firstLine="709"/>
        <w:jc w:val="both"/>
        <w:rPr>
          <w:bCs/>
          <w:sz w:val="30"/>
          <w:szCs w:val="30"/>
        </w:rPr>
      </w:pPr>
    </w:p>
    <w:p w:rsidR="00C93F54" w:rsidRPr="000353FB" w:rsidRDefault="00C93F54" w:rsidP="00C93F54">
      <w:pPr>
        <w:jc w:val="center"/>
        <w:rPr>
          <w:b/>
          <w:sz w:val="30"/>
          <w:szCs w:val="30"/>
        </w:rPr>
      </w:pPr>
      <w:r w:rsidRPr="000353FB">
        <w:rPr>
          <w:b/>
          <w:sz w:val="30"/>
          <w:szCs w:val="30"/>
        </w:rPr>
        <w:t xml:space="preserve">6.2. </w:t>
      </w:r>
      <w:r w:rsidRPr="00C93F54">
        <w:rPr>
          <w:b/>
          <w:sz w:val="30"/>
          <w:szCs w:val="30"/>
        </w:rPr>
        <w:t>Метод корневых годографов</w:t>
      </w:r>
    </w:p>
    <w:p w:rsidR="00C93F54" w:rsidRPr="000353FB" w:rsidRDefault="00C93F54" w:rsidP="00C93F54">
      <w:pPr>
        <w:jc w:val="center"/>
        <w:rPr>
          <w:b/>
          <w:sz w:val="30"/>
          <w:szCs w:val="30"/>
        </w:rPr>
      </w:pPr>
    </w:p>
    <w:p w:rsidR="00C93F54" w:rsidRPr="00E97B07" w:rsidRDefault="00C93F54" w:rsidP="00C93F54">
      <w:pPr>
        <w:ind w:firstLine="709"/>
        <w:jc w:val="both"/>
        <w:rPr>
          <w:bCs/>
          <w:sz w:val="30"/>
          <w:szCs w:val="30"/>
        </w:rPr>
      </w:pPr>
      <w:r w:rsidRPr="00E97B07">
        <w:rPr>
          <w:bCs/>
          <w:sz w:val="30"/>
          <w:szCs w:val="30"/>
        </w:rPr>
        <w:t>Устойчивость и качество регулирования автоматической линейной системы с точки зрения быстродействия и запаса устойчивости может характеризоваться расположением корней числителя и знаменателя передаточной функции замкнутой системы, т</w:t>
      </w:r>
      <w:r>
        <w:rPr>
          <w:bCs/>
          <w:sz w:val="30"/>
          <w:szCs w:val="30"/>
        </w:rPr>
        <w:t>.</w:t>
      </w:r>
      <w:r w:rsidRPr="00E97B07">
        <w:rPr>
          <w:bCs/>
          <w:sz w:val="30"/>
          <w:szCs w:val="30"/>
        </w:rPr>
        <w:t xml:space="preserve"> е. расположением нулей и полюсов передаточной функ</w:t>
      </w:r>
      <w:r w:rsidR="000353FB">
        <w:rPr>
          <w:bCs/>
          <w:sz w:val="30"/>
          <w:szCs w:val="30"/>
        </w:rPr>
        <w:t>ции</w:t>
      </w:r>
      <w:r w:rsidRPr="00E97B07">
        <w:rPr>
          <w:bCs/>
          <w:sz w:val="30"/>
          <w:szCs w:val="30"/>
        </w:rPr>
        <w:t>.</w:t>
      </w:r>
    </w:p>
    <w:p w:rsidR="00C93F54" w:rsidRPr="00E97B07" w:rsidRDefault="00C93F54" w:rsidP="00C93F54">
      <w:pPr>
        <w:ind w:firstLine="709"/>
        <w:jc w:val="both"/>
        <w:rPr>
          <w:bCs/>
          <w:sz w:val="30"/>
          <w:szCs w:val="30"/>
        </w:rPr>
      </w:pPr>
      <w:r w:rsidRPr="00E97B07">
        <w:rPr>
          <w:bCs/>
          <w:sz w:val="30"/>
          <w:szCs w:val="30"/>
        </w:rPr>
        <w:t>Зная эти корни, можно изобразить их расположение на комплексной плоскости корней. При расчете системы целесообразно проследить, как меняется общая картина расположения корней при изменении отдельных параметров, например коэффициента передачи разомкнутой системы, постоянных времени корректирую</w:t>
      </w:r>
      <w:r w:rsidR="000353FB">
        <w:rPr>
          <w:bCs/>
          <w:sz w:val="30"/>
          <w:szCs w:val="30"/>
        </w:rPr>
        <w:t>щих цепей и т.</w:t>
      </w:r>
      <w:r w:rsidRPr="00E97B07">
        <w:rPr>
          <w:bCs/>
          <w:sz w:val="30"/>
          <w:szCs w:val="30"/>
        </w:rPr>
        <w:t>п., с целью установления оптимальных значений этих параметров.</w:t>
      </w:r>
    </w:p>
    <w:p w:rsidR="00C93F54" w:rsidRDefault="00C93F54" w:rsidP="00C93F54">
      <w:pPr>
        <w:ind w:firstLine="709"/>
        <w:jc w:val="both"/>
        <w:rPr>
          <w:bCs/>
          <w:sz w:val="30"/>
          <w:szCs w:val="30"/>
        </w:rPr>
      </w:pPr>
      <w:r w:rsidRPr="00E97B07">
        <w:rPr>
          <w:bCs/>
          <w:sz w:val="30"/>
          <w:szCs w:val="30"/>
        </w:rPr>
        <w:t xml:space="preserve">При плавном изменении значения какого-либо параметра корни будут перемещаться на плоскости корней, прочерчивая некоторую кривую, которую будем называть </w:t>
      </w:r>
      <w:r w:rsidRPr="00E97B07">
        <w:rPr>
          <w:b/>
          <w:bCs/>
          <w:i/>
          <w:iCs/>
          <w:sz w:val="30"/>
          <w:szCs w:val="30"/>
        </w:rPr>
        <w:t>корневым годографом</w:t>
      </w:r>
      <w:r w:rsidRPr="00E97B07">
        <w:rPr>
          <w:bCs/>
          <w:sz w:val="30"/>
          <w:szCs w:val="30"/>
        </w:rPr>
        <w:t xml:space="preserve"> или </w:t>
      </w:r>
      <w:r w:rsidRPr="00E97B07">
        <w:rPr>
          <w:b/>
          <w:bCs/>
          <w:i/>
          <w:iCs/>
          <w:sz w:val="30"/>
          <w:szCs w:val="30"/>
        </w:rPr>
        <w:t>траекторией корней</w:t>
      </w:r>
      <w:r w:rsidRPr="00E97B07">
        <w:rPr>
          <w:bCs/>
          <w:i/>
          <w:iCs/>
          <w:sz w:val="30"/>
          <w:szCs w:val="30"/>
        </w:rPr>
        <w:t>.</w:t>
      </w:r>
      <w:r w:rsidRPr="00E97B07">
        <w:rPr>
          <w:bCs/>
          <w:sz w:val="30"/>
          <w:szCs w:val="30"/>
        </w:rPr>
        <w:t xml:space="preserve"> Построив траектории всех корней, можно выбрать такое значение варьируемого параметра, которое соответствует наилучшему расположению корней.</w:t>
      </w:r>
    </w:p>
    <w:p w:rsidR="000353FB" w:rsidRPr="00E97B07" w:rsidRDefault="000353FB" w:rsidP="000353FB">
      <w:pPr>
        <w:ind w:firstLine="709"/>
        <w:jc w:val="both"/>
        <w:rPr>
          <w:bCs/>
          <w:sz w:val="30"/>
          <w:szCs w:val="30"/>
        </w:rPr>
      </w:pPr>
      <w:r w:rsidRPr="00E97B07">
        <w:rPr>
          <w:bCs/>
          <w:sz w:val="30"/>
          <w:szCs w:val="30"/>
        </w:rPr>
        <w:t>Если нужно выбрать величину какого-либо параметра (</w:t>
      </w:r>
      <w:proofErr w:type="gramStart"/>
      <w:r w:rsidRPr="00E97B07">
        <w:rPr>
          <w:bCs/>
          <w:sz w:val="30"/>
          <w:szCs w:val="30"/>
        </w:rPr>
        <w:t>постоянная</w:t>
      </w:r>
      <w:proofErr w:type="gramEnd"/>
      <w:r w:rsidRPr="00E97B07">
        <w:rPr>
          <w:bCs/>
          <w:sz w:val="30"/>
          <w:szCs w:val="30"/>
        </w:rPr>
        <w:t xml:space="preserve"> времени, коэффициент усиления и т. п.), входящего как угодно в коэффициенты, то необходимо принять некоторые постоянные значения для всех остальных параметров, а для искомого параметра задавать различные числовые значения внутри реально возможных пределов изменения этого параметра в данной системе.</w:t>
      </w:r>
    </w:p>
    <w:p w:rsidR="000353FB" w:rsidRPr="00E97B07" w:rsidRDefault="000353FB" w:rsidP="000353FB">
      <w:pPr>
        <w:ind w:firstLine="709"/>
        <w:jc w:val="both"/>
        <w:rPr>
          <w:bCs/>
          <w:sz w:val="30"/>
          <w:szCs w:val="30"/>
        </w:rPr>
      </w:pPr>
      <w:r w:rsidRPr="00E97B07">
        <w:rPr>
          <w:bCs/>
          <w:sz w:val="30"/>
          <w:szCs w:val="30"/>
        </w:rPr>
        <w:t xml:space="preserve">Для каждого из этих вариантов необходимо затем вычислить корни </w:t>
      </w:r>
      <w:r w:rsidRPr="00683F05">
        <w:rPr>
          <w:bCs/>
          <w:sz w:val="30"/>
          <w:szCs w:val="30"/>
        </w:rPr>
        <w:t>характеристического</w:t>
      </w:r>
      <w:r w:rsidRPr="00E97B07">
        <w:rPr>
          <w:snapToGrid w:val="0"/>
          <w:sz w:val="30"/>
          <w:szCs w:val="30"/>
          <w:lang w:eastAsia="en-US"/>
        </w:rPr>
        <w:t xml:space="preserve"> уравнения системы</w:t>
      </w:r>
      <w:r w:rsidRPr="00E97B07">
        <w:rPr>
          <w:bCs/>
          <w:sz w:val="30"/>
          <w:szCs w:val="30"/>
        </w:rPr>
        <w:t>. Результаты вычислений можно свести в таблицу, на основании которой строятся траектории корней.</w:t>
      </w:r>
      <w:r>
        <w:rPr>
          <w:bCs/>
          <w:sz w:val="30"/>
          <w:szCs w:val="30"/>
        </w:rPr>
        <w:t xml:space="preserve"> </w:t>
      </w:r>
      <w:r w:rsidRPr="00E97B07">
        <w:rPr>
          <w:bCs/>
          <w:sz w:val="30"/>
          <w:szCs w:val="30"/>
        </w:rPr>
        <w:t>По построенным корневым годографам производится анализ влияния изменения какого-либо параметра на устойчивость и качество регулирования системы.</w:t>
      </w:r>
    </w:p>
    <w:p w:rsidR="00206CDA" w:rsidRDefault="00206CDA" w:rsidP="00206CDA">
      <w:pPr>
        <w:jc w:val="center"/>
        <w:rPr>
          <w:b/>
          <w:sz w:val="30"/>
          <w:szCs w:val="30"/>
        </w:rPr>
      </w:pPr>
    </w:p>
    <w:p w:rsidR="006F2D61" w:rsidRDefault="006F2D61" w:rsidP="00206CDA">
      <w:pPr>
        <w:jc w:val="center"/>
        <w:rPr>
          <w:b/>
          <w:sz w:val="30"/>
          <w:szCs w:val="30"/>
        </w:rPr>
      </w:pPr>
    </w:p>
    <w:p w:rsidR="006F2D61" w:rsidRDefault="006F2D61" w:rsidP="00206CDA">
      <w:pPr>
        <w:jc w:val="center"/>
        <w:rPr>
          <w:b/>
          <w:sz w:val="30"/>
          <w:szCs w:val="30"/>
        </w:rPr>
      </w:pPr>
    </w:p>
    <w:p w:rsidR="006F2D61" w:rsidRDefault="006F2D61" w:rsidP="00206CDA">
      <w:pPr>
        <w:jc w:val="center"/>
        <w:rPr>
          <w:b/>
          <w:sz w:val="30"/>
          <w:szCs w:val="30"/>
        </w:rPr>
      </w:pPr>
    </w:p>
    <w:p w:rsidR="00206CDA" w:rsidRPr="000353FB" w:rsidRDefault="00206CDA" w:rsidP="00206CDA">
      <w:pPr>
        <w:jc w:val="center"/>
        <w:rPr>
          <w:b/>
          <w:sz w:val="30"/>
          <w:szCs w:val="30"/>
        </w:rPr>
      </w:pPr>
      <w:r w:rsidRPr="000353FB">
        <w:rPr>
          <w:b/>
          <w:sz w:val="30"/>
          <w:szCs w:val="30"/>
        </w:rPr>
        <w:lastRenderedPageBreak/>
        <w:t>6.</w:t>
      </w:r>
      <w:r w:rsidR="00F658EF">
        <w:rPr>
          <w:b/>
          <w:sz w:val="30"/>
          <w:szCs w:val="30"/>
        </w:rPr>
        <w:t>3</w:t>
      </w:r>
      <w:r w:rsidRPr="000353FB">
        <w:rPr>
          <w:b/>
          <w:sz w:val="30"/>
          <w:szCs w:val="30"/>
        </w:rPr>
        <w:t xml:space="preserve">. </w:t>
      </w:r>
      <w:r w:rsidRPr="00206CDA">
        <w:rPr>
          <w:b/>
          <w:sz w:val="30"/>
          <w:szCs w:val="30"/>
        </w:rPr>
        <w:t>Метод логарифмических частотных характеристик</w:t>
      </w:r>
    </w:p>
    <w:p w:rsidR="00206CDA" w:rsidRPr="000353FB" w:rsidRDefault="00206CDA" w:rsidP="00206CDA">
      <w:pPr>
        <w:jc w:val="center"/>
        <w:rPr>
          <w:b/>
          <w:sz w:val="30"/>
          <w:szCs w:val="30"/>
        </w:rPr>
      </w:pPr>
    </w:p>
    <w:p w:rsidR="00206CDA" w:rsidRPr="00206CDA" w:rsidRDefault="00206CDA" w:rsidP="00206CDA">
      <w:pPr>
        <w:ind w:firstLine="709"/>
        <w:jc w:val="both"/>
        <w:rPr>
          <w:bCs/>
          <w:spacing w:val="-4"/>
          <w:sz w:val="30"/>
          <w:szCs w:val="30"/>
        </w:rPr>
      </w:pPr>
      <w:r w:rsidRPr="00206CDA">
        <w:rPr>
          <w:bCs/>
          <w:spacing w:val="-4"/>
          <w:sz w:val="30"/>
          <w:szCs w:val="30"/>
        </w:rPr>
        <w:t xml:space="preserve">Одним из наиболее удобных и распространенных графоаналитических методов синтеза является </w:t>
      </w:r>
      <w:r w:rsidRPr="00206CDA">
        <w:rPr>
          <w:bCs/>
          <w:i/>
          <w:spacing w:val="-4"/>
          <w:sz w:val="30"/>
          <w:szCs w:val="30"/>
        </w:rPr>
        <w:t>метод</w:t>
      </w:r>
      <w:r w:rsidRPr="00206CDA">
        <w:rPr>
          <w:bCs/>
          <w:spacing w:val="-4"/>
          <w:sz w:val="30"/>
          <w:szCs w:val="30"/>
        </w:rPr>
        <w:t xml:space="preserve"> </w:t>
      </w:r>
      <w:r w:rsidRPr="00206CDA">
        <w:rPr>
          <w:bCs/>
          <w:i/>
          <w:spacing w:val="-4"/>
          <w:sz w:val="30"/>
          <w:szCs w:val="30"/>
        </w:rPr>
        <w:t>логарифмических частотных характеристик</w:t>
      </w:r>
      <w:r w:rsidRPr="00206CDA">
        <w:rPr>
          <w:bCs/>
          <w:spacing w:val="-4"/>
          <w:sz w:val="30"/>
          <w:szCs w:val="30"/>
        </w:rPr>
        <w:t xml:space="preserve"> (ЛАХ). Так как построение ЛАХ, как правило, может делаться почти без вычислительной работы в случае использования асимптотические ЛАХ.</w:t>
      </w:r>
    </w:p>
    <w:p w:rsidR="00206CDA" w:rsidRPr="00BF3E00" w:rsidRDefault="00206CDA" w:rsidP="00206CDA">
      <w:pPr>
        <w:ind w:firstLine="709"/>
        <w:jc w:val="both"/>
        <w:rPr>
          <w:bCs/>
          <w:sz w:val="30"/>
          <w:szCs w:val="30"/>
        </w:rPr>
      </w:pPr>
      <w:r w:rsidRPr="00BF3E00">
        <w:rPr>
          <w:bCs/>
          <w:sz w:val="30"/>
          <w:szCs w:val="30"/>
        </w:rPr>
        <w:t>Рассмотрим синтез последовательного корректирующего звена</w:t>
      </w:r>
      <w:r>
        <w:rPr>
          <w:bCs/>
          <w:sz w:val="30"/>
          <w:szCs w:val="30"/>
        </w:rPr>
        <w:t xml:space="preserve"> (КЗ)</w:t>
      </w:r>
      <w:r w:rsidRPr="00BF3E00">
        <w:rPr>
          <w:bCs/>
          <w:sz w:val="30"/>
          <w:szCs w:val="30"/>
        </w:rPr>
        <w:t xml:space="preserve"> методом ло</w:t>
      </w:r>
      <w:r w:rsidRPr="00BF3E00">
        <w:rPr>
          <w:bCs/>
          <w:i/>
          <w:sz w:val="30"/>
          <w:szCs w:val="30"/>
        </w:rPr>
        <w:t>гарифмических частотных характеристик.</w:t>
      </w:r>
      <w:r w:rsidRPr="00BF3E00">
        <w:rPr>
          <w:bCs/>
          <w:sz w:val="30"/>
          <w:szCs w:val="30"/>
        </w:rPr>
        <w:t xml:space="preserve"> В котором при построенной ЛАХ нескорректированной системы </w:t>
      </w:r>
      <w:r w:rsidRPr="00BF3E00">
        <w:rPr>
          <w:bCs/>
          <w:i/>
          <w:sz w:val="30"/>
          <w:szCs w:val="30"/>
        </w:rPr>
        <w:t>L</w:t>
      </w:r>
      <w:proofErr w:type="gramStart"/>
      <w:r w:rsidRPr="00BF3E00">
        <w:rPr>
          <w:bCs/>
          <w:i/>
          <w:sz w:val="30"/>
          <w:szCs w:val="30"/>
          <w:vertAlign w:val="subscript"/>
        </w:rPr>
        <w:t>Н</w:t>
      </w:r>
      <w:r w:rsidRPr="00BF3E00">
        <w:rPr>
          <w:bCs/>
          <w:sz w:val="30"/>
          <w:szCs w:val="30"/>
        </w:rPr>
        <w:t>(</w:t>
      </w:r>
      <w:proofErr w:type="spellStart"/>
      <w:proofErr w:type="gramEnd"/>
      <w:r w:rsidRPr="00BF3E00">
        <w:rPr>
          <w:bCs/>
          <w:sz w:val="30"/>
          <w:szCs w:val="30"/>
        </w:rPr>
        <w:t>ω</w:t>
      </w:r>
      <w:proofErr w:type="spellEnd"/>
      <w:r w:rsidRPr="00BF3E00">
        <w:rPr>
          <w:bCs/>
          <w:sz w:val="30"/>
          <w:szCs w:val="30"/>
        </w:rPr>
        <w:t xml:space="preserve">) и сформированной желаемой ЛАХ </w:t>
      </w:r>
      <w:r w:rsidRPr="00BF3E00">
        <w:rPr>
          <w:bCs/>
          <w:i/>
          <w:sz w:val="30"/>
          <w:szCs w:val="30"/>
        </w:rPr>
        <w:t>L</w:t>
      </w:r>
      <w:r w:rsidRPr="00BF3E00">
        <w:rPr>
          <w:bCs/>
          <w:i/>
          <w:sz w:val="30"/>
          <w:szCs w:val="30"/>
          <w:vertAlign w:val="subscript"/>
        </w:rPr>
        <w:t>С</w:t>
      </w:r>
      <w:r w:rsidRPr="00BF3E00">
        <w:rPr>
          <w:bCs/>
          <w:sz w:val="30"/>
          <w:szCs w:val="30"/>
        </w:rPr>
        <w:t>(</w:t>
      </w:r>
      <w:proofErr w:type="spellStart"/>
      <w:r w:rsidRPr="00BF3E00">
        <w:rPr>
          <w:bCs/>
          <w:sz w:val="30"/>
          <w:szCs w:val="30"/>
        </w:rPr>
        <w:t>ω</w:t>
      </w:r>
      <w:proofErr w:type="spellEnd"/>
      <w:r w:rsidRPr="00BF3E00">
        <w:rPr>
          <w:bCs/>
          <w:sz w:val="30"/>
          <w:szCs w:val="30"/>
        </w:rPr>
        <w:t xml:space="preserve">), определяются ЛАХ </w:t>
      </w:r>
      <w:r w:rsidRPr="00BF3E00">
        <w:rPr>
          <w:bCs/>
          <w:i/>
          <w:sz w:val="30"/>
          <w:szCs w:val="30"/>
        </w:rPr>
        <w:t>L</w:t>
      </w:r>
      <w:r w:rsidRPr="00BF3E00">
        <w:rPr>
          <w:bCs/>
          <w:i/>
          <w:sz w:val="30"/>
          <w:szCs w:val="30"/>
          <w:vertAlign w:val="subscript"/>
        </w:rPr>
        <w:t>КЗ</w:t>
      </w:r>
      <w:r w:rsidRPr="00BF3E00">
        <w:rPr>
          <w:bCs/>
          <w:sz w:val="30"/>
          <w:szCs w:val="30"/>
        </w:rPr>
        <w:t>(</w:t>
      </w:r>
      <w:proofErr w:type="spellStart"/>
      <w:r w:rsidRPr="00BF3E00">
        <w:rPr>
          <w:bCs/>
          <w:sz w:val="30"/>
          <w:szCs w:val="30"/>
        </w:rPr>
        <w:t>ω</w:t>
      </w:r>
      <w:proofErr w:type="spellEnd"/>
      <w:r w:rsidRPr="00BF3E00">
        <w:rPr>
          <w:bCs/>
          <w:sz w:val="30"/>
          <w:szCs w:val="30"/>
        </w:rPr>
        <w:t>), параметры и схема реализации последовательного КЗ</w:t>
      </w:r>
      <w:r w:rsidR="00E74C41">
        <w:rPr>
          <w:bCs/>
          <w:sz w:val="30"/>
          <w:szCs w:val="30"/>
        </w:rPr>
        <w:t xml:space="preserve"> (рис. 6.1)</w:t>
      </w:r>
      <w:r w:rsidRPr="00BF3E00">
        <w:rPr>
          <w:bCs/>
          <w:sz w:val="30"/>
          <w:szCs w:val="30"/>
        </w:rPr>
        <w:t>.</w:t>
      </w:r>
    </w:p>
    <w:p w:rsidR="00206CDA" w:rsidRPr="007D4EE0" w:rsidRDefault="00206CDA" w:rsidP="00206CDA">
      <w:pPr>
        <w:ind w:firstLine="709"/>
        <w:jc w:val="both"/>
        <w:rPr>
          <w:bCs/>
          <w:spacing w:val="-4"/>
          <w:sz w:val="30"/>
          <w:szCs w:val="30"/>
        </w:rPr>
      </w:pPr>
      <w:r w:rsidRPr="007D4EE0">
        <w:rPr>
          <w:bCs/>
          <w:spacing w:val="-4"/>
          <w:sz w:val="30"/>
          <w:szCs w:val="30"/>
        </w:rPr>
        <w:t xml:space="preserve">Синтез </w:t>
      </w:r>
      <w:r>
        <w:rPr>
          <w:bCs/>
          <w:spacing w:val="-4"/>
          <w:sz w:val="30"/>
          <w:szCs w:val="30"/>
        </w:rPr>
        <w:t>КЗ преследует две следующие цели:</w:t>
      </w:r>
    </w:p>
    <w:p w:rsidR="00206CDA" w:rsidRPr="007D4EE0" w:rsidRDefault="00206CDA" w:rsidP="00206CDA">
      <w:pPr>
        <w:ind w:firstLine="709"/>
        <w:jc w:val="both"/>
        <w:rPr>
          <w:bCs/>
          <w:spacing w:val="-4"/>
          <w:sz w:val="30"/>
          <w:szCs w:val="30"/>
        </w:rPr>
      </w:pPr>
      <w:r w:rsidRPr="007D4EE0">
        <w:rPr>
          <w:bCs/>
          <w:spacing w:val="-4"/>
          <w:sz w:val="30"/>
          <w:szCs w:val="30"/>
        </w:rPr>
        <w:t xml:space="preserve">1. определение ЛАХ </w:t>
      </w:r>
      <w:r>
        <w:rPr>
          <w:bCs/>
          <w:spacing w:val="-4"/>
          <w:sz w:val="30"/>
          <w:szCs w:val="30"/>
        </w:rPr>
        <w:t>КЗ</w:t>
      </w:r>
      <w:r w:rsidRPr="007D4EE0">
        <w:rPr>
          <w:bCs/>
          <w:spacing w:val="-4"/>
          <w:sz w:val="30"/>
          <w:szCs w:val="30"/>
        </w:rPr>
        <w:t xml:space="preserve"> </w:t>
      </w:r>
      <w:proofErr w:type="gramStart"/>
      <w:r w:rsidRPr="00AE13BD">
        <w:rPr>
          <w:bCs/>
          <w:i/>
          <w:spacing w:val="-4"/>
          <w:sz w:val="30"/>
          <w:szCs w:val="30"/>
        </w:rPr>
        <w:t>L</w:t>
      </w:r>
      <w:proofErr w:type="gramEnd"/>
      <w:r>
        <w:rPr>
          <w:bCs/>
          <w:i/>
          <w:spacing w:val="-4"/>
          <w:sz w:val="30"/>
          <w:szCs w:val="30"/>
          <w:vertAlign w:val="subscript"/>
        </w:rPr>
        <w:t>КЗ</w:t>
      </w:r>
      <w:r w:rsidRPr="00AE13BD">
        <w:rPr>
          <w:bCs/>
          <w:spacing w:val="-4"/>
          <w:sz w:val="30"/>
          <w:szCs w:val="30"/>
        </w:rPr>
        <w:t>(</w:t>
      </w:r>
      <w:proofErr w:type="spellStart"/>
      <w:r w:rsidRPr="00AE13BD">
        <w:rPr>
          <w:bCs/>
          <w:spacing w:val="-4"/>
          <w:sz w:val="30"/>
          <w:szCs w:val="30"/>
        </w:rPr>
        <w:t>ω</w:t>
      </w:r>
      <w:proofErr w:type="spellEnd"/>
      <w:r w:rsidRPr="00AE13BD">
        <w:rPr>
          <w:bCs/>
          <w:spacing w:val="-4"/>
          <w:sz w:val="30"/>
          <w:szCs w:val="30"/>
        </w:rPr>
        <w:t>)</w:t>
      </w:r>
      <w:r>
        <w:rPr>
          <w:bCs/>
          <w:spacing w:val="-4"/>
          <w:sz w:val="30"/>
          <w:szCs w:val="30"/>
        </w:rPr>
        <w:t>;</w:t>
      </w:r>
    </w:p>
    <w:p w:rsidR="00206CDA" w:rsidRDefault="00206CDA" w:rsidP="00206CDA">
      <w:pPr>
        <w:ind w:firstLine="709"/>
        <w:jc w:val="both"/>
        <w:rPr>
          <w:bCs/>
          <w:spacing w:val="-4"/>
          <w:sz w:val="30"/>
          <w:szCs w:val="30"/>
        </w:rPr>
      </w:pPr>
      <w:r w:rsidRPr="007D4EE0">
        <w:rPr>
          <w:bCs/>
          <w:spacing w:val="-4"/>
          <w:sz w:val="30"/>
          <w:szCs w:val="30"/>
        </w:rPr>
        <w:t xml:space="preserve">2. определение передаточной функции </w:t>
      </w:r>
      <w:r>
        <w:rPr>
          <w:bCs/>
          <w:spacing w:val="-4"/>
          <w:sz w:val="30"/>
          <w:szCs w:val="30"/>
        </w:rPr>
        <w:t>КЗ</w:t>
      </w:r>
      <w:r w:rsidRPr="007D4EE0">
        <w:rPr>
          <w:bCs/>
          <w:spacing w:val="-4"/>
          <w:sz w:val="30"/>
          <w:szCs w:val="30"/>
        </w:rPr>
        <w:t xml:space="preserve"> </w:t>
      </w:r>
      <w:proofErr w:type="gramStart"/>
      <w:r>
        <w:rPr>
          <w:bCs/>
          <w:i/>
          <w:spacing w:val="-4"/>
          <w:sz w:val="30"/>
          <w:szCs w:val="30"/>
          <w:lang w:val="en-US"/>
        </w:rPr>
        <w:t>W</w:t>
      </w:r>
      <w:proofErr w:type="gramEnd"/>
      <w:r>
        <w:rPr>
          <w:bCs/>
          <w:i/>
          <w:spacing w:val="-4"/>
          <w:sz w:val="30"/>
          <w:szCs w:val="30"/>
          <w:vertAlign w:val="subscript"/>
        </w:rPr>
        <w:t>КЗ</w:t>
      </w:r>
      <w:r w:rsidRPr="00AE13BD">
        <w:rPr>
          <w:bCs/>
          <w:spacing w:val="-4"/>
          <w:sz w:val="30"/>
          <w:szCs w:val="30"/>
        </w:rPr>
        <w:t>(</w:t>
      </w:r>
      <w:r>
        <w:rPr>
          <w:bCs/>
          <w:spacing w:val="-4"/>
          <w:sz w:val="30"/>
          <w:szCs w:val="30"/>
          <w:lang w:val="en-US"/>
        </w:rPr>
        <w:t>p</w:t>
      </w:r>
      <w:r w:rsidRPr="00AE13BD">
        <w:rPr>
          <w:bCs/>
          <w:spacing w:val="-4"/>
          <w:sz w:val="30"/>
          <w:szCs w:val="30"/>
        </w:rPr>
        <w:t>)</w:t>
      </w:r>
      <w:r w:rsidRPr="007D4EE0">
        <w:rPr>
          <w:bCs/>
          <w:spacing w:val="-4"/>
          <w:sz w:val="30"/>
          <w:szCs w:val="30"/>
        </w:rPr>
        <w:t xml:space="preserve"> и е</w:t>
      </w:r>
      <w:r>
        <w:rPr>
          <w:bCs/>
          <w:spacing w:val="-4"/>
          <w:sz w:val="30"/>
          <w:szCs w:val="30"/>
        </w:rPr>
        <w:t>ё</w:t>
      </w:r>
      <w:r w:rsidRPr="007D4EE0">
        <w:rPr>
          <w:bCs/>
          <w:spacing w:val="-4"/>
          <w:sz w:val="30"/>
          <w:szCs w:val="30"/>
        </w:rPr>
        <w:t xml:space="preserve"> параметров</w:t>
      </w:r>
      <w:r>
        <w:rPr>
          <w:bCs/>
          <w:spacing w:val="-4"/>
          <w:sz w:val="30"/>
          <w:szCs w:val="30"/>
        </w:rPr>
        <w:t>.</w:t>
      </w:r>
    </w:p>
    <w:p w:rsidR="00206CDA" w:rsidRPr="00BF3E00" w:rsidRDefault="00206CDA" w:rsidP="00206CDA">
      <w:pPr>
        <w:ind w:firstLine="709"/>
        <w:jc w:val="both"/>
        <w:rPr>
          <w:bCs/>
          <w:sz w:val="30"/>
          <w:szCs w:val="30"/>
        </w:rPr>
      </w:pPr>
      <w:r w:rsidRPr="00BF3E00">
        <w:rPr>
          <w:bCs/>
          <w:sz w:val="30"/>
          <w:szCs w:val="30"/>
        </w:rPr>
        <w:t xml:space="preserve">Процесс синтеза корректирующего звена линейной системы методом логарифмических амплитудных характеристик включает в себя следующие </w:t>
      </w:r>
      <w:r>
        <w:rPr>
          <w:bCs/>
          <w:sz w:val="30"/>
          <w:szCs w:val="30"/>
        </w:rPr>
        <w:t>шаги</w:t>
      </w:r>
      <w:r w:rsidRPr="00BF3E00">
        <w:rPr>
          <w:bCs/>
          <w:sz w:val="30"/>
          <w:szCs w:val="30"/>
        </w:rPr>
        <w:t>:</w:t>
      </w:r>
    </w:p>
    <w:p w:rsidR="00206CDA" w:rsidRPr="00BF3E00" w:rsidRDefault="00206CDA" w:rsidP="00206CDA">
      <w:pPr>
        <w:numPr>
          <w:ilvl w:val="0"/>
          <w:numId w:val="12"/>
        </w:numPr>
        <w:tabs>
          <w:tab w:val="left" w:pos="1134"/>
        </w:tabs>
        <w:ind w:left="0" w:firstLine="709"/>
        <w:jc w:val="both"/>
        <w:rPr>
          <w:bCs/>
          <w:sz w:val="30"/>
          <w:szCs w:val="30"/>
        </w:rPr>
      </w:pPr>
      <w:r w:rsidRPr="00BF3E00">
        <w:rPr>
          <w:bCs/>
          <w:i/>
          <w:sz w:val="30"/>
          <w:szCs w:val="30"/>
        </w:rPr>
        <w:t xml:space="preserve">Построение </w:t>
      </w:r>
      <w:proofErr w:type="gramStart"/>
      <w:r w:rsidRPr="00BF3E00">
        <w:rPr>
          <w:bCs/>
          <w:i/>
          <w:sz w:val="30"/>
          <w:szCs w:val="30"/>
        </w:rPr>
        <w:t>исходной</w:t>
      </w:r>
      <w:proofErr w:type="gramEnd"/>
      <w:r w:rsidRPr="00BF3E00">
        <w:rPr>
          <w:bCs/>
          <w:i/>
          <w:sz w:val="30"/>
          <w:szCs w:val="30"/>
        </w:rPr>
        <w:t xml:space="preserve"> ЛАХ.</w:t>
      </w:r>
      <w:r w:rsidRPr="00BF3E00">
        <w:rPr>
          <w:bCs/>
          <w:sz w:val="30"/>
          <w:szCs w:val="30"/>
        </w:rPr>
        <w:t xml:space="preserve"> Под исходной ЛАХ понимается частотная характеристика нескорректированной разомкнутой системы управления</w:t>
      </w:r>
      <w:r w:rsidRPr="00BF3E00">
        <w:rPr>
          <w:bCs/>
          <w:i/>
          <w:sz w:val="30"/>
          <w:szCs w:val="30"/>
        </w:rPr>
        <w:t xml:space="preserve"> L</w:t>
      </w:r>
      <w:proofErr w:type="gramStart"/>
      <w:r w:rsidRPr="00BF3E00">
        <w:rPr>
          <w:bCs/>
          <w:i/>
          <w:sz w:val="30"/>
          <w:szCs w:val="30"/>
          <w:vertAlign w:val="subscript"/>
        </w:rPr>
        <w:t>Н</w:t>
      </w:r>
      <w:r w:rsidRPr="00BF3E00">
        <w:rPr>
          <w:bCs/>
          <w:sz w:val="30"/>
          <w:szCs w:val="30"/>
        </w:rPr>
        <w:t>(</w:t>
      </w:r>
      <w:proofErr w:type="spellStart"/>
      <w:proofErr w:type="gramEnd"/>
      <w:r w:rsidRPr="00BF3E00">
        <w:rPr>
          <w:bCs/>
          <w:sz w:val="30"/>
          <w:szCs w:val="30"/>
        </w:rPr>
        <w:t>ω</w:t>
      </w:r>
      <w:proofErr w:type="spellEnd"/>
      <w:r w:rsidRPr="00BF3E00">
        <w:rPr>
          <w:bCs/>
          <w:sz w:val="30"/>
          <w:szCs w:val="30"/>
        </w:rPr>
        <w:t xml:space="preserve">), состоящей из объекта управления, управляющего устройства и регулятора без </w:t>
      </w:r>
      <w:r>
        <w:rPr>
          <w:bCs/>
          <w:sz w:val="30"/>
          <w:szCs w:val="30"/>
        </w:rPr>
        <w:t>КЗ</w:t>
      </w:r>
      <w:r w:rsidRPr="00BF3E00">
        <w:rPr>
          <w:bCs/>
          <w:sz w:val="30"/>
          <w:szCs w:val="30"/>
        </w:rPr>
        <w:t>.</w:t>
      </w:r>
    </w:p>
    <w:p w:rsidR="00206CDA" w:rsidRPr="00BF3E00" w:rsidRDefault="00206CDA" w:rsidP="00206CDA">
      <w:pPr>
        <w:numPr>
          <w:ilvl w:val="0"/>
          <w:numId w:val="12"/>
        </w:numPr>
        <w:tabs>
          <w:tab w:val="left" w:pos="1134"/>
        </w:tabs>
        <w:ind w:left="0" w:firstLine="709"/>
        <w:jc w:val="both"/>
        <w:rPr>
          <w:bCs/>
          <w:sz w:val="30"/>
          <w:szCs w:val="30"/>
        </w:rPr>
      </w:pPr>
      <w:r w:rsidRPr="00BF3E00">
        <w:rPr>
          <w:bCs/>
          <w:i/>
          <w:sz w:val="30"/>
          <w:szCs w:val="30"/>
        </w:rPr>
        <w:t xml:space="preserve">Построение </w:t>
      </w:r>
      <w:proofErr w:type="gramStart"/>
      <w:r w:rsidRPr="00BF3E00">
        <w:rPr>
          <w:bCs/>
          <w:i/>
          <w:sz w:val="30"/>
          <w:szCs w:val="30"/>
        </w:rPr>
        <w:t>желаемой</w:t>
      </w:r>
      <w:proofErr w:type="gramEnd"/>
      <w:r w:rsidRPr="00BF3E00">
        <w:rPr>
          <w:bCs/>
          <w:i/>
          <w:sz w:val="30"/>
          <w:szCs w:val="30"/>
        </w:rPr>
        <w:t xml:space="preserve"> ЛАХ.</w:t>
      </w:r>
      <w:r w:rsidRPr="00BF3E00">
        <w:rPr>
          <w:bCs/>
          <w:sz w:val="30"/>
          <w:szCs w:val="30"/>
        </w:rPr>
        <w:t xml:space="preserve"> Построение желаемой ЛАХ </w:t>
      </w:r>
      <w:r w:rsidRPr="00BF3E00">
        <w:rPr>
          <w:bCs/>
          <w:i/>
          <w:sz w:val="30"/>
          <w:szCs w:val="30"/>
        </w:rPr>
        <w:t>L</w:t>
      </w:r>
      <w:proofErr w:type="gramStart"/>
      <w:r w:rsidRPr="00BF3E00">
        <w:rPr>
          <w:bCs/>
          <w:i/>
          <w:sz w:val="30"/>
          <w:szCs w:val="30"/>
          <w:vertAlign w:val="subscript"/>
        </w:rPr>
        <w:t>С</w:t>
      </w:r>
      <w:r w:rsidRPr="00BF3E00">
        <w:rPr>
          <w:bCs/>
          <w:sz w:val="30"/>
          <w:szCs w:val="30"/>
        </w:rPr>
        <w:t>(</w:t>
      </w:r>
      <w:proofErr w:type="spellStart"/>
      <w:proofErr w:type="gramEnd"/>
      <w:r w:rsidRPr="00BF3E00">
        <w:rPr>
          <w:bCs/>
          <w:sz w:val="30"/>
          <w:szCs w:val="30"/>
        </w:rPr>
        <w:t>ω</w:t>
      </w:r>
      <w:proofErr w:type="spellEnd"/>
      <w:r w:rsidRPr="00BF3E00">
        <w:rPr>
          <w:bCs/>
          <w:sz w:val="30"/>
          <w:szCs w:val="30"/>
        </w:rPr>
        <w:t>) делается на основе тех требований, которые предъявляются к проектируемой системе управления.</w:t>
      </w:r>
    </w:p>
    <w:p w:rsidR="00206CDA" w:rsidRPr="00BF3E00" w:rsidRDefault="00206CDA" w:rsidP="00206CDA">
      <w:pPr>
        <w:numPr>
          <w:ilvl w:val="0"/>
          <w:numId w:val="12"/>
        </w:numPr>
        <w:tabs>
          <w:tab w:val="left" w:pos="1134"/>
        </w:tabs>
        <w:ind w:left="0" w:firstLine="709"/>
        <w:jc w:val="both"/>
        <w:rPr>
          <w:sz w:val="30"/>
          <w:szCs w:val="30"/>
        </w:rPr>
      </w:pPr>
      <w:r w:rsidRPr="00BF3E00">
        <w:rPr>
          <w:bCs/>
          <w:i/>
          <w:sz w:val="30"/>
          <w:szCs w:val="30"/>
        </w:rPr>
        <w:t>Определение характеристики корректирующего звена.</w:t>
      </w:r>
      <w:r w:rsidRPr="00BF3E00">
        <w:rPr>
          <w:bCs/>
          <w:sz w:val="30"/>
          <w:szCs w:val="30"/>
        </w:rPr>
        <w:t xml:space="preserve"> Путем графического вычитания частотных характеристик получаем ЛАХ </w:t>
      </w:r>
      <w:r>
        <w:rPr>
          <w:bCs/>
          <w:sz w:val="30"/>
          <w:szCs w:val="30"/>
        </w:rPr>
        <w:t>КЗ</w:t>
      </w:r>
    </w:p>
    <w:p w:rsidR="00206CDA" w:rsidRPr="00BF3E00" w:rsidRDefault="00206CDA" w:rsidP="00206CDA">
      <w:pPr>
        <w:widowControl w:val="0"/>
        <w:tabs>
          <w:tab w:val="center" w:pos="4536"/>
          <w:tab w:val="right" w:pos="9072"/>
        </w:tabs>
        <w:autoSpaceDE w:val="0"/>
        <w:autoSpaceDN w:val="0"/>
        <w:adjustRightInd w:val="0"/>
        <w:spacing w:before="120" w:after="120"/>
        <w:rPr>
          <w:snapToGrid w:val="0"/>
          <w:sz w:val="30"/>
          <w:szCs w:val="30"/>
          <w:lang w:eastAsia="en-US"/>
        </w:rPr>
      </w:pPr>
      <w:r w:rsidRPr="00BF3E00">
        <w:rPr>
          <w:sz w:val="30"/>
          <w:szCs w:val="30"/>
        </w:rPr>
        <w:tab/>
      </w:r>
      <w:r w:rsidRPr="00BF3E00">
        <w:rPr>
          <w:position w:val="-12"/>
          <w:sz w:val="30"/>
          <w:szCs w:val="30"/>
        </w:rPr>
        <w:object w:dxaOrig="3019" w:dyaOrig="400">
          <v:shape id="_x0000_i1033" type="#_x0000_t75" style="width:150.2pt;height:19.85pt" o:ole="">
            <v:imagedata r:id="rId21" o:title=""/>
          </v:shape>
          <o:OLEObject Type="Embed" ProgID="Equation.3" ShapeID="_x0000_i1033" DrawAspect="Content" ObjectID="_1789816837" r:id="rId22"/>
        </w:object>
      </w:r>
      <w:r w:rsidRPr="00BF3E00">
        <w:rPr>
          <w:sz w:val="30"/>
          <w:szCs w:val="30"/>
        </w:rPr>
        <w:t>.</w:t>
      </w:r>
      <w:r w:rsidRPr="00BF3E00">
        <w:rPr>
          <w:sz w:val="30"/>
          <w:szCs w:val="30"/>
        </w:rPr>
        <w:tab/>
      </w:r>
      <w:r w:rsidRPr="00BF3E00">
        <w:rPr>
          <w:snapToGrid w:val="0"/>
          <w:sz w:val="30"/>
          <w:szCs w:val="30"/>
          <w:lang w:eastAsia="en-US"/>
        </w:rPr>
        <w:t>(6.1</w:t>
      </w:r>
      <w:r w:rsidR="00F658EF">
        <w:rPr>
          <w:snapToGrid w:val="0"/>
          <w:sz w:val="30"/>
          <w:szCs w:val="30"/>
          <w:lang w:val="en-US" w:eastAsia="en-US"/>
        </w:rPr>
        <w:t>5</w:t>
      </w:r>
      <w:r w:rsidRPr="00BF3E00">
        <w:rPr>
          <w:snapToGrid w:val="0"/>
          <w:sz w:val="30"/>
          <w:szCs w:val="30"/>
          <w:lang w:eastAsia="en-US"/>
        </w:rPr>
        <w:t>)</w:t>
      </w:r>
    </w:p>
    <w:p w:rsidR="00CF73B8" w:rsidRPr="00976353" w:rsidRDefault="001D63C4" w:rsidP="00CF73B8">
      <w:pPr>
        <w:pStyle w:val="ad"/>
        <w:jc w:val="both"/>
        <w:rPr>
          <w:sz w:val="26"/>
          <w:szCs w:val="26"/>
        </w:rPr>
      </w:pPr>
      <w:r>
        <w:rPr>
          <w:sz w:val="26"/>
          <w:szCs w:val="26"/>
        </w:rPr>
      </w:r>
      <w:r>
        <w:rPr>
          <w:sz w:val="26"/>
          <w:szCs w:val="26"/>
        </w:rPr>
        <w:pict>
          <v:group id="_x0000_s4177" editas="canvas" style="width:453.95pt;height:278.35pt;mso-position-horizontal-relative:char;mso-position-vertical-relative:line" coordorigin="1098,3441" coordsize="9079,5567">
            <o:lock v:ext="edit" aspectratio="t"/>
            <v:shape id="_x0000_s4178" type="#_x0000_t75" style="position:absolute;left:1098;top:3441;width:9079;height:5567" o:preferrelative="f">
              <v:fill o:detectmouseclick="t"/>
              <v:path o:extrusionok="t" o:connecttype="none"/>
              <o:lock v:ext="edit" text="t"/>
            </v:shape>
            <v:shapetype id="_x0000_t202" coordsize="21600,21600" o:spt="202" path="m,l,21600r21600,l21600,xe">
              <v:stroke joinstyle="miter"/>
              <v:path gradientshapeok="t" o:connecttype="rect"/>
            </v:shapetype>
            <v:shape id="_x0000_s4179" type="#_x0000_t202" style="position:absolute;left:1201;top:8668;width:8869;height:340" stroked="f">
              <v:textbox style="mso-next-textbox:#_x0000_s4179" inset=".5mm,0,.5mm,0">
                <w:txbxContent>
                  <w:p w:rsidR="00F96F2A" w:rsidRDefault="00F96F2A" w:rsidP="00CF73B8">
                    <w:pPr>
                      <w:jc w:val="center"/>
                      <w:rPr>
                        <w:sz w:val="26"/>
                        <w:szCs w:val="26"/>
                      </w:rPr>
                    </w:pPr>
                    <w:r>
                      <w:rPr>
                        <w:sz w:val="26"/>
                        <w:szCs w:val="26"/>
                      </w:rPr>
                      <w:t>Рис. 6</w:t>
                    </w:r>
                    <w:r w:rsidRPr="00576F28">
                      <w:rPr>
                        <w:sz w:val="26"/>
                        <w:szCs w:val="26"/>
                      </w:rPr>
                      <w:t>.</w:t>
                    </w:r>
                    <w:r>
                      <w:rPr>
                        <w:sz w:val="26"/>
                        <w:szCs w:val="26"/>
                      </w:rPr>
                      <w:t>1</w:t>
                    </w:r>
                    <w:r w:rsidRPr="00576F28">
                      <w:rPr>
                        <w:sz w:val="26"/>
                        <w:szCs w:val="26"/>
                      </w:rPr>
                      <w:t xml:space="preserve">. </w:t>
                    </w:r>
                    <w:proofErr w:type="gramStart"/>
                    <w:r>
                      <w:rPr>
                        <w:sz w:val="26"/>
                        <w:szCs w:val="26"/>
                      </w:rPr>
                      <w:t>Желаемая</w:t>
                    </w:r>
                    <w:proofErr w:type="gramEnd"/>
                    <w:r>
                      <w:rPr>
                        <w:sz w:val="26"/>
                        <w:szCs w:val="26"/>
                      </w:rPr>
                      <w:t xml:space="preserve"> ЛАХ системы управления с ЛАХ КЗ</w:t>
                    </w:r>
                  </w:p>
                </w:txbxContent>
              </v:textbox>
            </v:shape>
            <v:shape id="_x0000_s4180" type="#_x0000_t75" style="position:absolute;left:2517;top:3441;width:6732;height:5036">
              <v:imagedata r:id="rId23" o:title="6"/>
            </v:shape>
            <w10:wrap type="none"/>
            <w10:anchorlock/>
          </v:group>
        </w:pict>
      </w:r>
    </w:p>
    <w:p w:rsidR="00206CDA" w:rsidRPr="00BF3E00" w:rsidRDefault="00206CDA" w:rsidP="00206CDA">
      <w:pPr>
        <w:ind w:firstLine="709"/>
        <w:jc w:val="both"/>
        <w:rPr>
          <w:sz w:val="30"/>
          <w:szCs w:val="30"/>
        </w:rPr>
      </w:pPr>
      <w:r w:rsidRPr="00BF3E00">
        <w:rPr>
          <w:sz w:val="30"/>
          <w:szCs w:val="30"/>
        </w:rPr>
        <w:t xml:space="preserve">Таким образом, при использовании </w:t>
      </w:r>
      <w:r w:rsidRPr="00BF3E00">
        <w:rPr>
          <w:bCs/>
          <w:sz w:val="30"/>
          <w:szCs w:val="30"/>
        </w:rPr>
        <w:t>ЛАХ</w:t>
      </w:r>
      <w:r w:rsidRPr="00BF3E00">
        <w:rPr>
          <w:sz w:val="30"/>
          <w:szCs w:val="30"/>
        </w:rPr>
        <w:t xml:space="preserve"> весьма легко осуществляется </w:t>
      </w:r>
      <w:r w:rsidRPr="00BF3E00">
        <w:rPr>
          <w:bCs/>
          <w:sz w:val="30"/>
          <w:szCs w:val="30"/>
        </w:rPr>
        <w:t>синтез</w:t>
      </w:r>
      <w:r w:rsidRPr="00BF3E00">
        <w:rPr>
          <w:sz w:val="30"/>
          <w:szCs w:val="30"/>
        </w:rPr>
        <w:t xml:space="preserve"> последовательных КЗ, так как их </w:t>
      </w:r>
      <w:r w:rsidRPr="00BF3E00">
        <w:rPr>
          <w:bCs/>
          <w:sz w:val="30"/>
          <w:szCs w:val="30"/>
        </w:rPr>
        <w:t>ЛАХ</w:t>
      </w:r>
      <w:r w:rsidRPr="00BF3E00">
        <w:rPr>
          <w:sz w:val="30"/>
          <w:szCs w:val="30"/>
        </w:rPr>
        <w:t xml:space="preserve"> получается простым вычитанием ординат исходной </w:t>
      </w:r>
      <w:r w:rsidRPr="00BF3E00">
        <w:rPr>
          <w:bCs/>
          <w:sz w:val="30"/>
          <w:szCs w:val="30"/>
        </w:rPr>
        <w:t>ЛАХ</w:t>
      </w:r>
      <w:r w:rsidRPr="00BF3E00">
        <w:rPr>
          <w:sz w:val="30"/>
          <w:szCs w:val="30"/>
        </w:rPr>
        <w:t xml:space="preserve"> из ординат желаемой.</w:t>
      </w:r>
    </w:p>
    <w:p w:rsidR="00206CDA" w:rsidRPr="00BF3E00" w:rsidRDefault="00206CDA" w:rsidP="00206CDA">
      <w:pPr>
        <w:numPr>
          <w:ilvl w:val="0"/>
          <w:numId w:val="12"/>
        </w:numPr>
        <w:tabs>
          <w:tab w:val="left" w:pos="1134"/>
        </w:tabs>
        <w:ind w:left="0" w:firstLine="709"/>
        <w:jc w:val="both"/>
        <w:rPr>
          <w:bCs/>
          <w:sz w:val="30"/>
          <w:szCs w:val="30"/>
        </w:rPr>
      </w:pPr>
      <w:r w:rsidRPr="00BF3E00">
        <w:rPr>
          <w:bCs/>
          <w:i/>
          <w:sz w:val="30"/>
          <w:szCs w:val="30"/>
        </w:rPr>
        <w:t xml:space="preserve">Техническая реализация корректирующих средств. </w:t>
      </w:r>
      <w:r w:rsidRPr="00BF3E00">
        <w:rPr>
          <w:bCs/>
          <w:sz w:val="30"/>
          <w:szCs w:val="30"/>
        </w:rPr>
        <w:t>По виду ЛАХ, коэффициенту усиления и требуемым частотам сопряжения и среза необходимо подобрать тип, передаточную функцию и параметры КЗ последовательного типа.</w:t>
      </w:r>
    </w:p>
    <w:p w:rsidR="00206CDA" w:rsidRPr="00BF3E00" w:rsidRDefault="00206CDA" w:rsidP="00206CDA">
      <w:pPr>
        <w:numPr>
          <w:ilvl w:val="0"/>
          <w:numId w:val="12"/>
        </w:numPr>
        <w:tabs>
          <w:tab w:val="left" w:pos="1134"/>
        </w:tabs>
        <w:ind w:left="0" w:firstLine="709"/>
        <w:jc w:val="both"/>
        <w:rPr>
          <w:bCs/>
          <w:sz w:val="30"/>
          <w:szCs w:val="30"/>
        </w:rPr>
      </w:pPr>
      <w:r w:rsidRPr="00BF3E00">
        <w:rPr>
          <w:bCs/>
          <w:i/>
          <w:sz w:val="30"/>
          <w:szCs w:val="30"/>
        </w:rPr>
        <w:t xml:space="preserve">Проверочный расчёт и построение переходного процесса. </w:t>
      </w:r>
      <w:r w:rsidRPr="00BF3E00">
        <w:rPr>
          <w:bCs/>
          <w:sz w:val="30"/>
          <w:szCs w:val="30"/>
        </w:rPr>
        <w:t>В случае необходимости полученная система управления вместе с корректирующим звеном может быть исследована обычными методами анализа устойчивости и качества управления.</w:t>
      </w:r>
    </w:p>
    <w:p w:rsidR="00206CDA" w:rsidRDefault="00206CDA" w:rsidP="00206CDA">
      <w:pPr>
        <w:spacing w:line="235" w:lineRule="auto"/>
        <w:ind w:firstLine="709"/>
        <w:jc w:val="both"/>
        <w:rPr>
          <w:bCs/>
          <w:sz w:val="30"/>
          <w:szCs w:val="30"/>
        </w:rPr>
      </w:pPr>
      <w:r w:rsidRPr="00342865">
        <w:rPr>
          <w:bCs/>
          <w:sz w:val="30"/>
          <w:szCs w:val="30"/>
        </w:rPr>
        <w:t xml:space="preserve">Под желаемой понимается такая </w:t>
      </w:r>
      <w:r>
        <w:rPr>
          <w:bCs/>
          <w:sz w:val="30"/>
          <w:szCs w:val="30"/>
        </w:rPr>
        <w:t>ЛАХ</w:t>
      </w:r>
      <w:r w:rsidRPr="00342865">
        <w:rPr>
          <w:bCs/>
          <w:sz w:val="30"/>
          <w:szCs w:val="30"/>
        </w:rPr>
        <w:t xml:space="preserve"> разомкнутой системы, которая обеспечивает заданные показатели качества </w:t>
      </w:r>
      <w:r w:rsidRPr="00CD38CC">
        <w:rPr>
          <w:bCs/>
          <w:sz w:val="30"/>
          <w:szCs w:val="30"/>
        </w:rPr>
        <w:t xml:space="preserve">регулирования </w:t>
      </w:r>
      <w:r w:rsidRPr="00342865">
        <w:rPr>
          <w:bCs/>
          <w:sz w:val="30"/>
          <w:szCs w:val="30"/>
        </w:rPr>
        <w:t xml:space="preserve">системы в замкнутом состоянии. Желаемую ЛАХ </w:t>
      </w:r>
      <w:r w:rsidRPr="00BF3E00">
        <w:rPr>
          <w:bCs/>
          <w:i/>
          <w:sz w:val="30"/>
          <w:szCs w:val="30"/>
        </w:rPr>
        <w:t>L</w:t>
      </w:r>
      <w:proofErr w:type="gramStart"/>
      <w:r w:rsidRPr="00BF3E00">
        <w:rPr>
          <w:bCs/>
          <w:i/>
          <w:sz w:val="30"/>
          <w:szCs w:val="30"/>
          <w:vertAlign w:val="subscript"/>
        </w:rPr>
        <w:t>С</w:t>
      </w:r>
      <w:r w:rsidRPr="00BF3E00">
        <w:rPr>
          <w:bCs/>
          <w:sz w:val="30"/>
          <w:szCs w:val="30"/>
        </w:rPr>
        <w:t>(</w:t>
      </w:r>
      <w:proofErr w:type="spellStart"/>
      <w:proofErr w:type="gramEnd"/>
      <w:r w:rsidRPr="00BF3E00">
        <w:rPr>
          <w:bCs/>
          <w:sz w:val="30"/>
          <w:szCs w:val="30"/>
        </w:rPr>
        <w:t>ω</w:t>
      </w:r>
      <w:proofErr w:type="spellEnd"/>
      <w:r w:rsidRPr="00BF3E00">
        <w:rPr>
          <w:bCs/>
          <w:sz w:val="30"/>
          <w:szCs w:val="30"/>
        </w:rPr>
        <w:t>)</w:t>
      </w:r>
      <w:r w:rsidRPr="00F53908">
        <w:rPr>
          <w:bCs/>
          <w:sz w:val="30"/>
          <w:szCs w:val="30"/>
        </w:rPr>
        <w:t xml:space="preserve"> </w:t>
      </w:r>
      <w:r w:rsidRPr="00342865">
        <w:rPr>
          <w:bCs/>
          <w:sz w:val="30"/>
          <w:szCs w:val="30"/>
        </w:rPr>
        <w:t>следует построить в виде кусочно-линейного графика</w:t>
      </w:r>
      <w:r>
        <w:rPr>
          <w:bCs/>
          <w:sz w:val="30"/>
          <w:szCs w:val="30"/>
        </w:rPr>
        <w:t xml:space="preserve">, т.е. в виде </w:t>
      </w:r>
      <w:r w:rsidRPr="00342865">
        <w:rPr>
          <w:bCs/>
          <w:sz w:val="30"/>
          <w:szCs w:val="30"/>
        </w:rPr>
        <w:t>сопря</w:t>
      </w:r>
      <w:r>
        <w:rPr>
          <w:bCs/>
          <w:sz w:val="30"/>
          <w:szCs w:val="30"/>
        </w:rPr>
        <w:t>женных</w:t>
      </w:r>
      <w:r w:rsidRPr="00342865">
        <w:rPr>
          <w:bCs/>
          <w:sz w:val="30"/>
          <w:szCs w:val="30"/>
        </w:rPr>
        <w:t xml:space="preserve"> асимптот</w:t>
      </w:r>
      <w:r>
        <w:rPr>
          <w:bCs/>
          <w:sz w:val="30"/>
          <w:szCs w:val="30"/>
        </w:rPr>
        <w:t xml:space="preserve">, соединяющих участки ЛАХ. </w:t>
      </w:r>
      <w:r w:rsidRPr="00F53908">
        <w:rPr>
          <w:bCs/>
          <w:sz w:val="30"/>
          <w:szCs w:val="30"/>
        </w:rPr>
        <w:t xml:space="preserve">Желаемая </w:t>
      </w:r>
      <w:r>
        <w:rPr>
          <w:bCs/>
          <w:sz w:val="30"/>
          <w:szCs w:val="30"/>
        </w:rPr>
        <w:t>ЛАХ</w:t>
      </w:r>
      <w:r w:rsidRPr="00F53908">
        <w:rPr>
          <w:bCs/>
          <w:sz w:val="30"/>
          <w:szCs w:val="30"/>
        </w:rPr>
        <w:t xml:space="preserve"> </w:t>
      </w:r>
      <w:r w:rsidRPr="00BF3E00">
        <w:rPr>
          <w:bCs/>
          <w:i/>
          <w:sz w:val="30"/>
          <w:szCs w:val="30"/>
        </w:rPr>
        <w:t>L</w:t>
      </w:r>
      <w:proofErr w:type="gramStart"/>
      <w:r w:rsidRPr="00BF3E00">
        <w:rPr>
          <w:bCs/>
          <w:i/>
          <w:sz w:val="30"/>
          <w:szCs w:val="30"/>
          <w:vertAlign w:val="subscript"/>
        </w:rPr>
        <w:t>С</w:t>
      </w:r>
      <w:r w:rsidRPr="00BF3E00">
        <w:rPr>
          <w:bCs/>
          <w:sz w:val="30"/>
          <w:szCs w:val="30"/>
        </w:rPr>
        <w:t>(</w:t>
      </w:r>
      <w:proofErr w:type="spellStart"/>
      <w:proofErr w:type="gramEnd"/>
      <w:r w:rsidRPr="00BF3E00">
        <w:rPr>
          <w:bCs/>
          <w:sz w:val="30"/>
          <w:szCs w:val="30"/>
        </w:rPr>
        <w:t>ω</w:t>
      </w:r>
      <w:proofErr w:type="spellEnd"/>
      <w:r w:rsidRPr="00BF3E00">
        <w:rPr>
          <w:bCs/>
          <w:sz w:val="30"/>
          <w:szCs w:val="30"/>
        </w:rPr>
        <w:t>)</w:t>
      </w:r>
      <w:r w:rsidRPr="00F53908">
        <w:rPr>
          <w:bCs/>
          <w:sz w:val="30"/>
          <w:szCs w:val="30"/>
        </w:rPr>
        <w:t xml:space="preserve"> может быть разбита на три характерных участка: </w:t>
      </w:r>
      <w:r w:rsidRPr="00F53908">
        <w:rPr>
          <w:bCs/>
          <w:i/>
          <w:sz w:val="30"/>
          <w:szCs w:val="30"/>
        </w:rPr>
        <w:t>низкочастотный</w:t>
      </w:r>
      <w:r>
        <w:rPr>
          <w:bCs/>
          <w:i/>
          <w:sz w:val="30"/>
          <w:szCs w:val="30"/>
        </w:rPr>
        <w:t xml:space="preserve"> НЧ</w:t>
      </w:r>
      <w:r w:rsidRPr="00F53908">
        <w:rPr>
          <w:bCs/>
          <w:sz w:val="30"/>
          <w:szCs w:val="30"/>
        </w:rPr>
        <w:t xml:space="preserve">, </w:t>
      </w:r>
      <w:r w:rsidRPr="00F53908">
        <w:rPr>
          <w:bCs/>
          <w:i/>
          <w:sz w:val="30"/>
          <w:szCs w:val="30"/>
        </w:rPr>
        <w:t>среднечастотный</w:t>
      </w:r>
      <w:r>
        <w:rPr>
          <w:bCs/>
          <w:i/>
          <w:sz w:val="30"/>
          <w:szCs w:val="30"/>
        </w:rPr>
        <w:t xml:space="preserve"> СЧ</w:t>
      </w:r>
      <w:r w:rsidRPr="00F53908">
        <w:rPr>
          <w:bCs/>
          <w:sz w:val="30"/>
          <w:szCs w:val="30"/>
        </w:rPr>
        <w:t xml:space="preserve"> и </w:t>
      </w:r>
      <w:r w:rsidRPr="00F53908">
        <w:rPr>
          <w:bCs/>
          <w:i/>
          <w:sz w:val="30"/>
          <w:szCs w:val="30"/>
        </w:rPr>
        <w:t>высокочастотный</w:t>
      </w:r>
      <w:r>
        <w:rPr>
          <w:bCs/>
          <w:i/>
          <w:sz w:val="30"/>
          <w:szCs w:val="30"/>
        </w:rPr>
        <w:t xml:space="preserve"> ВЧ</w:t>
      </w:r>
      <w:r>
        <w:rPr>
          <w:bCs/>
          <w:sz w:val="30"/>
          <w:szCs w:val="30"/>
        </w:rPr>
        <w:t>.</w:t>
      </w:r>
    </w:p>
    <w:p w:rsidR="00206CDA" w:rsidRDefault="00206CDA" w:rsidP="00206CDA">
      <w:pPr>
        <w:spacing w:line="235" w:lineRule="auto"/>
        <w:ind w:firstLine="709"/>
        <w:jc w:val="both"/>
        <w:rPr>
          <w:bCs/>
          <w:sz w:val="30"/>
          <w:szCs w:val="30"/>
        </w:rPr>
      </w:pPr>
      <w:r>
        <w:rPr>
          <w:bCs/>
          <w:sz w:val="30"/>
          <w:szCs w:val="30"/>
        </w:rPr>
        <w:t>Р</w:t>
      </w:r>
      <w:r w:rsidRPr="00527F00">
        <w:rPr>
          <w:bCs/>
          <w:sz w:val="30"/>
          <w:szCs w:val="30"/>
        </w:rPr>
        <w:t xml:space="preserve">екомендуется желаемую ЛАХ </w:t>
      </w:r>
      <w:r w:rsidRPr="00BF3E00">
        <w:rPr>
          <w:bCs/>
          <w:i/>
          <w:sz w:val="30"/>
          <w:szCs w:val="30"/>
        </w:rPr>
        <w:t>L</w:t>
      </w:r>
      <w:proofErr w:type="gramStart"/>
      <w:r w:rsidRPr="00BF3E00">
        <w:rPr>
          <w:bCs/>
          <w:i/>
          <w:sz w:val="30"/>
          <w:szCs w:val="30"/>
          <w:vertAlign w:val="subscript"/>
        </w:rPr>
        <w:t>С</w:t>
      </w:r>
      <w:r w:rsidRPr="00BF3E00">
        <w:rPr>
          <w:bCs/>
          <w:sz w:val="30"/>
          <w:szCs w:val="30"/>
        </w:rPr>
        <w:t>(</w:t>
      </w:r>
      <w:proofErr w:type="spellStart"/>
      <w:proofErr w:type="gramEnd"/>
      <w:r w:rsidRPr="00BF3E00">
        <w:rPr>
          <w:bCs/>
          <w:sz w:val="30"/>
          <w:szCs w:val="30"/>
        </w:rPr>
        <w:t>ω</w:t>
      </w:r>
      <w:proofErr w:type="spellEnd"/>
      <w:r w:rsidRPr="00BF3E00">
        <w:rPr>
          <w:bCs/>
          <w:sz w:val="30"/>
          <w:szCs w:val="30"/>
        </w:rPr>
        <w:t>)</w:t>
      </w:r>
      <w:r w:rsidRPr="00F53908">
        <w:rPr>
          <w:bCs/>
          <w:sz w:val="30"/>
          <w:szCs w:val="30"/>
        </w:rPr>
        <w:t xml:space="preserve"> </w:t>
      </w:r>
      <w:r w:rsidRPr="00527F00">
        <w:rPr>
          <w:bCs/>
          <w:sz w:val="30"/>
          <w:szCs w:val="30"/>
        </w:rPr>
        <w:t xml:space="preserve">максимально приблизить к </w:t>
      </w:r>
      <w:r w:rsidRPr="00BF3E00">
        <w:rPr>
          <w:bCs/>
          <w:sz w:val="30"/>
          <w:szCs w:val="30"/>
        </w:rPr>
        <w:t xml:space="preserve">исходной </w:t>
      </w:r>
      <w:r w:rsidRPr="00527F00">
        <w:rPr>
          <w:bCs/>
          <w:sz w:val="30"/>
          <w:szCs w:val="30"/>
        </w:rPr>
        <w:t xml:space="preserve">ЛАХ </w:t>
      </w:r>
      <w:r w:rsidRPr="00BF3E00">
        <w:rPr>
          <w:bCs/>
          <w:sz w:val="30"/>
          <w:szCs w:val="30"/>
        </w:rPr>
        <w:t xml:space="preserve">нескорректированной </w:t>
      </w:r>
      <w:r w:rsidRPr="00527F00">
        <w:rPr>
          <w:bCs/>
          <w:sz w:val="30"/>
          <w:szCs w:val="30"/>
        </w:rPr>
        <w:t xml:space="preserve">системы </w:t>
      </w:r>
      <w:r w:rsidRPr="00BF3E00">
        <w:rPr>
          <w:bCs/>
          <w:sz w:val="30"/>
          <w:szCs w:val="30"/>
        </w:rPr>
        <w:t>управления</w:t>
      </w:r>
      <w:r w:rsidRPr="00527F00">
        <w:rPr>
          <w:bCs/>
          <w:i/>
          <w:sz w:val="30"/>
          <w:szCs w:val="30"/>
        </w:rPr>
        <w:t xml:space="preserve"> </w:t>
      </w:r>
      <w:r w:rsidRPr="00BF3E00">
        <w:rPr>
          <w:bCs/>
          <w:i/>
          <w:sz w:val="30"/>
          <w:szCs w:val="30"/>
        </w:rPr>
        <w:t>L</w:t>
      </w:r>
      <w:r w:rsidRPr="00BF3E00">
        <w:rPr>
          <w:bCs/>
          <w:i/>
          <w:sz w:val="30"/>
          <w:szCs w:val="30"/>
          <w:vertAlign w:val="subscript"/>
        </w:rPr>
        <w:t>Н</w:t>
      </w:r>
      <w:r w:rsidRPr="00BF3E00">
        <w:rPr>
          <w:bCs/>
          <w:sz w:val="30"/>
          <w:szCs w:val="30"/>
        </w:rPr>
        <w:t>(</w:t>
      </w:r>
      <w:proofErr w:type="spellStart"/>
      <w:r w:rsidRPr="00BF3E00">
        <w:rPr>
          <w:bCs/>
          <w:sz w:val="30"/>
          <w:szCs w:val="30"/>
        </w:rPr>
        <w:t>ω</w:t>
      </w:r>
      <w:proofErr w:type="spellEnd"/>
      <w:r w:rsidRPr="00BF3E00">
        <w:rPr>
          <w:bCs/>
          <w:sz w:val="30"/>
          <w:szCs w:val="30"/>
        </w:rPr>
        <w:t>)</w:t>
      </w:r>
      <w:r>
        <w:rPr>
          <w:bCs/>
          <w:sz w:val="30"/>
          <w:szCs w:val="30"/>
        </w:rPr>
        <w:t xml:space="preserve"> </w:t>
      </w:r>
      <w:r w:rsidRPr="00527F00">
        <w:rPr>
          <w:bCs/>
          <w:sz w:val="30"/>
          <w:szCs w:val="30"/>
        </w:rPr>
        <w:t>для упрощения</w:t>
      </w:r>
      <w:r>
        <w:rPr>
          <w:bCs/>
          <w:sz w:val="30"/>
          <w:szCs w:val="30"/>
        </w:rPr>
        <w:t xml:space="preserve"> типа</w:t>
      </w:r>
      <w:r w:rsidRPr="00527F00">
        <w:rPr>
          <w:bCs/>
          <w:sz w:val="30"/>
          <w:szCs w:val="30"/>
        </w:rPr>
        <w:t xml:space="preserve"> </w:t>
      </w:r>
      <w:r>
        <w:rPr>
          <w:bCs/>
          <w:sz w:val="30"/>
          <w:szCs w:val="30"/>
        </w:rPr>
        <w:t>КЗ</w:t>
      </w:r>
      <w:r w:rsidRPr="00527F00">
        <w:rPr>
          <w:bCs/>
          <w:sz w:val="30"/>
          <w:szCs w:val="30"/>
        </w:rPr>
        <w:t>.</w:t>
      </w:r>
    </w:p>
    <w:p w:rsidR="00CF73B8" w:rsidRPr="00C77352" w:rsidRDefault="00CF73B8" w:rsidP="00CF73B8">
      <w:pPr>
        <w:spacing w:line="235" w:lineRule="auto"/>
        <w:ind w:firstLine="709"/>
        <w:jc w:val="both"/>
        <w:rPr>
          <w:bCs/>
          <w:sz w:val="30"/>
          <w:szCs w:val="30"/>
        </w:rPr>
      </w:pPr>
      <w:r w:rsidRPr="00C92D38">
        <w:rPr>
          <w:bCs/>
          <w:sz w:val="30"/>
          <w:szCs w:val="30"/>
        </w:rPr>
        <w:lastRenderedPageBreak/>
        <w:t>НЧ</w:t>
      </w:r>
      <w:r>
        <w:rPr>
          <w:bCs/>
          <w:sz w:val="30"/>
          <w:szCs w:val="30"/>
        </w:rPr>
        <w:t xml:space="preserve"> участок</w:t>
      </w:r>
      <w:r w:rsidRPr="00C92D38">
        <w:rPr>
          <w:bCs/>
          <w:sz w:val="30"/>
          <w:szCs w:val="30"/>
        </w:rPr>
        <w:t xml:space="preserve"> определяет точность системы в установившемся режиме и поэтому НЧ</w:t>
      </w:r>
      <w:r>
        <w:rPr>
          <w:bCs/>
          <w:sz w:val="30"/>
          <w:szCs w:val="30"/>
        </w:rPr>
        <w:t xml:space="preserve"> </w:t>
      </w:r>
      <w:r w:rsidRPr="00C92D38">
        <w:rPr>
          <w:bCs/>
          <w:sz w:val="30"/>
          <w:szCs w:val="30"/>
        </w:rPr>
        <w:t>асимптота желаемой ЛАХ должна совпадать с НЧ</w:t>
      </w:r>
      <w:r>
        <w:rPr>
          <w:bCs/>
          <w:sz w:val="30"/>
          <w:szCs w:val="30"/>
        </w:rPr>
        <w:t xml:space="preserve"> </w:t>
      </w:r>
      <w:r w:rsidRPr="00C92D38">
        <w:rPr>
          <w:bCs/>
          <w:sz w:val="30"/>
          <w:szCs w:val="30"/>
        </w:rPr>
        <w:t>асимптот</w:t>
      </w:r>
      <w:r>
        <w:rPr>
          <w:bCs/>
          <w:sz w:val="30"/>
          <w:szCs w:val="30"/>
        </w:rPr>
        <w:t>ой</w:t>
      </w:r>
      <w:r w:rsidRPr="00C92D38">
        <w:rPr>
          <w:bCs/>
          <w:sz w:val="30"/>
          <w:szCs w:val="30"/>
        </w:rPr>
        <w:t xml:space="preserve"> ЛАХ нескорректированной системы,</w:t>
      </w:r>
      <w:r>
        <w:rPr>
          <w:bCs/>
          <w:sz w:val="30"/>
          <w:szCs w:val="30"/>
        </w:rPr>
        <w:t xml:space="preserve"> если </w:t>
      </w:r>
      <w:r w:rsidRPr="00C92D38">
        <w:rPr>
          <w:bCs/>
          <w:sz w:val="30"/>
          <w:szCs w:val="30"/>
        </w:rPr>
        <w:t xml:space="preserve">коэффициент усиления нескорректированной системы </w:t>
      </w:r>
      <w:r>
        <w:rPr>
          <w:bCs/>
          <w:sz w:val="30"/>
          <w:szCs w:val="30"/>
        </w:rPr>
        <w:t>обеспечивает</w:t>
      </w:r>
      <w:r w:rsidRPr="00C92D38">
        <w:rPr>
          <w:bCs/>
          <w:sz w:val="30"/>
          <w:szCs w:val="30"/>
        </w:rPr>
        <w:t xml:space="preserve"> требуем</w:t>
      </w:r>
      <w:r>
        <w:rPr>
          <w:bCs/>
          <w:sz w:val="30"/>
          <w:szCs w:val="30"/>
        </w:rPr>
        <w:t>ую</w:t>
      </w:r>
      <w:r w:rsidRPr="00C92D38">
        <w:rPr>
          <w:bCs/>
          <w:sz w:val="30"/>
          <w:szCs w:val="30"/>
        </w:rPr>
        <w:t xml:space="preserve"> точност</w:t>
      </w:r>
      <w:r>
        <w:rPr>
          <w:bCs/>
          <w:sz w:val="30"/>
          <w:szCs w:val="30"/>
        </w:rPr>
        <w:t>ь</w:t>
      </w:r>
      <w:r w:rsidRPr="00656CE5">
        <w:rPr>
          <w:bCs/>
          <w:sz w:val="30"/>
          <w:szCs w:val="30"/>
        </w:rPr>
        <w:t xml:space="preserve"> </w:t>
      </w:r>
      <w:r>
        <w:rPr>
          <w:bCs/>
          <w:sz w:val="30"/>
          <w:szCs w:val="30"/>
        </w:rPr>
        <w:t>в статическом (для статических систем) или динамическом (для астатических систем) режимах..</w:t>
      </w:r>
      <w:r w:rsidRPr="00C77352">
        <w:rPr>
          <w:bCs/>
          <w:sz w:val="30"/>
          <w:szCs w:val="30"/>
        </w:rPr>
        <w:t xml:space="preserve"> </w:t>
      </w:r>
      <w:r w:rsidRPr="00C77352">
        <w:rPr>
          <w:bCs/>
          <w:i/>
          <w:sz w:val="30"/>
          <w:szCs w:val="30"/>
        </w:rPr>
        <w:t>Для статических систем</w:t>
      </w:r>
      <w:r w:rsidRPr="00C77352">
        <w:rPr>
          <w:bCs/>
          <w:sz w:val="30"/>
          <w:szCs w:val="30"/>
        </w:rPr>
        <w:t xml:space="preserve"> НЧ участок имеет вид горизонтальной линии и</w:t>
      </w:r>
      <w:r>
        <w:rPr>
          <w:bCs/>
          <w:sz w:val="30"/>
          <w:szCs w:val="30"/>
        </w:rPr>
        <w:t xml:space="preserve"> отстоит от оси абсцисс на 20lg</w:t>
      </w:r>
      <w:r w:rsidRPr="00C77352">
        <w:rPr>
          <w:bCs/>
          <w:i/>
          <w:sz w:val="30"/>
          <w:szCs w:val="30"/>
        </w:rPr>
        <w:t>K</w:t>
      </w:r>
      <w:r>
        <w:rPr>
          <w:bCs/>
          <w:i/>
          <w:sz w:val="30"/>
          <w:szCs w:val="30"/>
          <w:vertAlign w:val="subscript"/>
        </w:rPr>
        <w:t>РАЗ</w:t>
      </w:r>
      <w:r>
        <w:rPr>
          <w:bCs/>
          <w:sz w:val="30"/>
          <w:szCs w:val="30"/>
        </w:rPr>
        <w:t xml:space="preserve">, где </w:t>
      </w:r>
      <w:proofErr w:type="gramStart"/>
      <w:r w:rsidRPr="00C77352">
        <w:rPr>
          <w:bCs/>
          <w:i/>
          <w:sz w:val="30"/>
          <w:szCs w:val="30"/>
        </w:rPr>
        <w:t>K</w:t>
      </w:r>
      <w:proofErr w:type="gramEnd"/>
      <w:r>
        <w:rPr>
          <w:bCs/>
          <w:i/>
          <w:sz w:val="30"/>
          <w:szCs w:val="30"/>
          <w:vertAlign w:val="subscript"/>
        </w:rPr>
        <w:t>РАЗ</w:t>
      </w:r>
      <w:r>
        <w:rPr>
          <w:bCs/>
          <w:sz w:val="30"/>
          <w:szCs w:val="30"/>
        </w:rPr>
        <w:t xml:space="preserve"> – коэффициент передачи разомкнутой системы.</w:t>
      </w:r>
      <w:r w:rsidRPr="00C77352">
        <w:rPr>
          <w:bCs/>
          <w:sz w:val="30"/>
          <w:szCs w:val="30"/>
        </w:rPr>
        <w:t xml:space="preserve"> Для </w:t>
      </w:r>
      <w:r w:rsidRPr="00C77352">
        <w:rPr>
          <w:bCs/>
          <w:i/>
          <w:sz w:val="30"/>
          <w:szCs w:val="30"/>
        </w:rPr>
        <w:t>астатических систем первого порядка</w:t>
      </w:r>
      <w:r w:rsidRPr="00C77352">
        <w:rPr>
          <w:bCs/>
          <w:sz w:val="30"/>
          <w:szCs w:val="30"/>
        </w:rPr>
        <w:t xml:space="preserve"> НЧ участок имеет наклон −20 дБ/дек с обязательным пересечением точки (</w:t>
      </w:r>
      <w:proofErr w:type="gramStart"/>
      <w:r w:rsidRPr="00C77352">
        <w:rPr>
          <w:bCs/>
          <w:i/>
          <w:sz w:val="30"/>
          <w:szCs w:val="30"/>
          <w:lang w:val="en-US"/>
        </w:rPr>
        <w:t>L</w:t>
      </w:r>
      <w:proofErr w:type="gramEnd"/>
      <w:r>
        <w:rPr>
          <w:bCs/>
          <w:i/>
          <w:sz w:val="30"/>
          <w:szCs w:val="30"/>
          <w:vertAlign w:val="subscript"/>
        </w:rPr>
        <w:t>РАЗ</w:t>
      </w:r>
      <w:r w:rsidRPr="00C77352">
        <w:rPr>
          <w:bCs/>
          <w:sz w:val="30"/>
          <w:szCs w:val="30"/>
        </w:rPr>
        <w:t xml:space="preserve"> = 20lg</w:t>
      </w:r>
      <w:r w:rsidRPr="00C77352">
        <w:rPr>
          <w:bCs/>
          <w:i/>
          <w:sz w:val="30"/>
          <w:szCs w:val="30"/>
        </w:rPr>
        <w:t>K</w:t>
      </w:r>
      <w:r>
        <w:rPr>
          <w:bCs/>
          <w:i/>
          <w:sz w:val="30"/>
          <w:szCs w:val="30"/>
          <w:vertAlign w:val="subscript"/>
        </w:rPr>
        <w:t>РАЗ</w:t>
      </w:r>
      <w:r w:rsidRPr="00C77352">
        <w:rPr>
          <w:bCs/>
          <w:sz w:val="30"/>
          <w:szCs w:val="30"/>
        </w:rPr>
        <w:t>; lgω = 0).</w:t>
      </w:r>
    </w:p>
    <w:p w:rsidR="00CF73B8" w:rsidRPr="00C77352" w:rsidRDefault="00CF73B8" w:rsidP="00CF73B8">
      <w:pPr>
        <w:spacing w:line="235" w:lineRule="auto"/>
        <w:ind w:firstLine="709"/>
        <w:jc w:val="both"/>
        <w:rPr>
          <w:bCs/>
          <w:sz w:val="30"/>
          <w:szCs w:val="30"/>
        </w:rPr>
      </w:pPr>
      <w:r w:rsidRPr="00C92D38">
        <w:rPr>
          <w:bCs/>
          <w:sz w:val="30"/>
          <w:szCs w:val="30"/>
        </w:rPr>
        <w:t>СЧ</w:t>
      </w:r>
      <w:r>
        <w:rPr>
          <w:bCs/>
          <w:sz w:val="30"/>
          <w:szCs w:val="30"/>
        </w:rPr>
        <w:t xml:space="preserve"> участок</w:t>
      </w:r>
      <w:r w:rsidRPr="00C92D38">
        <w:rPr>
          <w:bCs/>
          <w:sz w:val="30"/>
          <w:szCs w:val="30"/>
        </w:rPr>
        <w:t xml:space="preserve"> желаемой ЛАЧХ определяет качество переходного процесса и запасы устойчивости системы и строится на основе заданных показателей качества переходного процесса: времени регулирования </w:t>
      </w:r>
      <w:proofErr w:type="spellStart"/>
      <w:r w:rsidRPr="00C92D38">
        <w:rPr>
          <w:bCs/>
          <w:i/>
          <w:sz w:val="30"/>
          <w:szCs w:val="30"/>
        </w:rPr>
        <w:t>t</w:t>
      </w:r>
      <w:r w:rsidRPr="00C92D38">
        <w:rPr>
          <w:bCs/>
          <w:i/>
          <w:sz w:val="30"/>
          <w:szCs w:val="30"/>
          <w:vertAlign w:val="subscript"/>
        </w:rPr>
        <w:t>Р</w:t>
      </w:r>
      <w:proofErr w:type="spellEnd"/>
      <w:r w:rsidRPr="00C92D38">
        <w:rPr>
          <w:bCs/>
          <w:sz w:val="30"/>
          <w:szCs w:val="30"/>
        </w:rPr>
        <w:t xml:space="preserve"> и величины максимального перерегулирования σ</w:t>
      </w:r>
      <w:r>
        <w:rPr>
          <w:bCs/>
          <w:sz w:val="30"/>
          <w:szCs w:val="30"/>
        </w:rPr>
        <w:t>.</w:t>
      </w:r>
      <w:r w:rsidRPr="00C77352">
        <w:rPr>
          <w:bCs/>
          <w:sz w:val="30"/>
          <w:szCs w:val="30"/>
        </w:rPr>
        <w:t xml:space="preserve"> </w:t>
      </w:r>
      <w:r w:rsidRPr="00C92D38">
        <w:rPr>
          <w:bCs/>
          <w:sz w:val="30"/>
          <w:szCs w:val="30"/>
        </w:rPr>
        <w:t>СЧ</w:t>
      </w:r>
      <w:r>
        <w:rPr>
          <w:bCs/>
          <w:sz w:val="30"/>
          <w:szCs w:val="30"/>
        </w:rPr>
        <w:t xml:space="preserve"> </w:t>
      </w:r>
      <w:r w:rsidRPr="00C77352">
        <w:rPr>
          <w:bCs/>
          <w:sz w:val="30"/>
          <w:szCs w:val="30"/>
        </w:rPr>
        <w:t xml:space="preserve">участок располагается по обе стороны от точки пересечения </w:t>
      </w:r>
      <w:r w:rsidRPr="00527F00">
        <w:rPr>
          <w:bCs/>
          <w:sz w:val="30"/>
          <w:szCs w:val="30"/>
        </w:rPr>
        <w:t>желаем</w:t>
      </w:r>
      <w:r>
        <w:rPr>
          <w:bCs/>
          <w:sz w:val="30"/>
          <w:szCs w:val="30"/>
        </w:rPr>
        <w:t>ой</w:t>
      </w:r>
      <w:r w:rsidRPr="00527F00">
        <w:rPr>
          <w:bCs/>
          <w:sz w:val="30"/>
          <w:szCs w:val="30"/>
        </w:rPr>
        <w:t xml:space="preserve"> ЛАХ </w:t>
      </w:r>
      <w:r w:rsidRPr="00BF3E00">
        <w:rPr>
          <w:bCs/>
          <w:i/>
          <w:sz w:val="30"/>
          <w:szCs w:val="30"/>
        </w:rPr>
        <w:t>L</w:t>
      </w:r>
      <w:proofErr w:type="gramStart"/>
      <w:r w:rsidRPr="00BF3E00">
        <w:rPr>
          <w:bCs/>
          <w:i/>
          <w:sz w:val="30"/>
          <w:szCs w:val="30"/>
          <w:vertAlign w:val="subscript"/>
        </w:rPr>
        <w:t>С</w:t>
      </w:r>
      <w:r w:rsidRPr="00BF3E00">
        <w:rPr>
          <w:bCs/>
          <w:sz w:val="30"/>
          <w:szCs w:val="30"/>
        </w:rPr>
        <w:t>(</w:t>
      </w:r>
      <w:proofErr w:type="spellStart"/>
      <w:proofErr w:type="gramEnd"/>
      <w:r w:rsidRPr="00BF3E00">
        <w:rPr>
          <w:bCs/>
          <w:sz w:val="30"/>
          <w:szCs w:val="30"/>
        </w:rPr>
        <w:t>ω</w:t>
      </w:r>
      <w:proofErr w:type="spellEnd"/>
      <w:r w:rsidRPr="00BF3E00">
        <w:rPr>
          <w:bCs/>
          <w:sz w:val="30"/>
          <w:szCs w:val="30"/>
        </w:rPr>
        <w:t>)</w:t>
      </w:r>
      <w:r w:rsidRPr="00F53908">
        <w:rPr>
          <w:bCs/>
          <w:sz w:val="30"/>
          <w:szCs w:val="30"/>
        </w:rPr>
        <w:t xml:space="preserve"> </w:t>
      </w:r>
      <w:r w:rsidRPr="00C77352">
        <w:rPr>
          <w:bCs/>
          <w:sz w:val="30"/>
          <w:szCs w:val="30"/>
        </w:rPr>
        <w:t xml:space="preserve">оси </w:t>
      </w:r>
      <w:r>
        <w:rPr>
          <w:bCs/>
          <w:sz w:val="30"/>
          <w:szCs w:val="30"/>
        </w:rPr>
        <w:t>абсцисс</w:t>
      </w:r>
      <w:r w:rsidRPr="00C77352">
        <w:rPr>
          <w:bCs/>
          <w:sz w:val="30"/>
          <w:szCs w:val="30"/>
        </w:rPr>
        <w:t xml:space="preserve">. Точка пересечения соответствует </w:t>
      </w:r>
      <w:r>
        <w:rPr>
          <w:bCs/>
          <w:sz w:val="30"/>
          <w:szCs w:val="30"/>
        </w:rPr>
        <w:t xml:space="preserve">частоте среза </w:t>
      </w:r>
      <w:proofErr w:type="spellStart"/>
      <w:r w:rsidRPr="00C77352">
        <w:rPr>
          <w:bCs/>
          <w:sz w:val="30"/>
          <w:szCs w:val="30"/>
          <w:lang w:val="en-US"/>
        </w:rPr>
        <w:t>ω</w:t>
      </w:r>
      <w:r w:rsidRPr="003A02AA">
        <w:rPr>
          <w:bCs/>
          <w:i/>
          <w:sz w:val="30"/>
          <w:szCs w:val="30"/>
          <w:vertAlign w:val="subscript"/>
          <w:lang w:val="en-US"/>
        </w:rPr>
        <w:t>C</w:t>
      </w:r>
      <w:proofErr w:type="spellEnd"/>
      <w:r w:rsidRPr="00C77352">
        <w:rPr>
          <w:bCs/>
          <w:sz w:val="30"/>
          <w:szCs w:val="30"/>
        </w:rPr>
        <w:t xml:space="preserve">. Среднечастотный участок должен обязательно иметь наклон –20 дБ/дек и продолжаться от </w:t>
      </w:r>
      <w:proofErr w:type="spellStart"/>
      <w:r w:rsidRPr="00C77352">
        <w:rPr>
          <w:bCs/>
          <w:sz w:val="30"/>
          <w:szCs w:val="30"/>
          <w:lang w:val="en-US"/>
        </w:rPr>
        <w:t>ω</w:t>
      </w:r>
      <w:r w:rsidRPr="003A02AA">
        <w:rPr>
          <w:bCs/>
          <w:i/>
          <w:sz w:val="30"/>
          <w:szCs w:val="30"/>
          <w:vertAlign w:val="subscript"/>
          <w:lang w:val="en-US"/>
        </w:rPr>
        <w:t>C</w:t>
      </w:r>
      <w:proofErr w:type="spellEnd"/>
      <w:r w:rsidRPr="00C77352">
        <w:rPr>
          <w:bCs/>
          <w:sz w:val="30"/>
          <w:szCs w:val="30"/>
        </w:rPr>
        <w:t xml:space="preserve"> </w:t>
      </w:r>
      <w:r>
        <w:rPr>
          <w:bCs/>
          <w:sz w:val="30"/>
          <w:szCs w:val="30"/>
        </w:rPr>
        <w:t xml:space="preserve">до ординат </w:t>
      </w:r>
      <w:r w:rsidRPr="003A02AA">
        <w:rPr>
          <w:bCs/>
          <w:i/>
          <w:sz w:val="30"/>
          <w:szCs w:val="30"/>
          <w:lang w:val="en-US"/>
        </w:rPr>
        <w:t>L</w:t>
      </w:r>
      <w:r w:rsidRPr="003A02AA">
        <w:rPr>
          <w:bCs/>
          <w:sz w:val="30"/>
          <w:szCs w:val="30"/>
          <w:vertAlign w:val="subscript"/>
        </w:rPr>
        <w:t>1</w:t>
      </w:r>
      <w:r w:rsidRPr="00C77352">
        <w:rPr>
          <w:bCs/>
          <w:sz w:val="30"/>
          <w:szCs w:val="30"/>
        </w:rPr>
        <w:t xml:space="preserve"> и </w:t>
      </w:r>
      <w:r w:rsidRPr="003A02AA">
        <w:rPr>
          <w:bCs/>
          <w:i/>
          <w:sz w:val="30"/>
          <w:szCs w:val="30"/>
          <w:lang w:val="en-US"/>
        </w:rPr>
        <w:t>L</w:t>
      </w:r>
      <w:r w:rsidRPr="003A02AA">
        <w:rPr>
          <w:bCs/>
          <w:sz w:val="30"/>
          <w:szCs w:val="30"/>
          <w:vertAlign w:val="subscript"/>
        </w:rPr>
        <w:t>2</w:t>
      </w:r>
      <w:r>
        <w:rPr>
          <w:bCs/>
          <w:sz w:val="30"/>
          <w:szCs w:val="30"/>
        </w:rPr>
        <w:t>, где Δ</w:t>
      </w:r>
      <w:proofErr w:type="gramStart"/>
      <w:r w:rsidRPr="003A02AA">
        <w:rPr>
          <w:bCs/>
          <w:i/>
          <w:sz w:val="30"/>
          <w:szCs w:val="30"/>
          <w:lang w:val="en-US"/>
        </w:rPr>
        <w:t>L</w:t>
      </w:r>
      <w:proofErr w:type="gramEnd"/>
      <w:r w:rsidRPr="00BF3E00">
        <w:rPr>
          <w:bCs/>
          <w:i/>
          <w:sz w:val="30"/>
          <w:szCs w:val="30"/>
          <w:vertAlign w:val="subscript"/>
        </w:rPr>
        <w:t>С</w:t>
      </w:r>
      <w:r w:rsidRPr="00C77352">
        <w:rPr>
          <w:bCs/>
          <w:sz w:val="30"/>
          <w:szCs w:val="30"/>
        </w:rPr>
        <w:t xml:space="preserve"> </w:t>
      </w:r>
      <w:r>
        <w:rPr>
          <w:bCs/>
          <w:sz w:val="30"/>
          <w:szCs w:val="30"/>
        </w:rPr>
        <w:t xml:space="preserve">= </w:t>
      </w:r>
      <w:r w:rsidRPr="00424252">
        <w:rPr>
          <w:bCs/>
          <w:sz w:val="30"/>
          <w:szCs w:val="30"/>
        </w:rPr>
        <w:t>(</w:t>
      </w:r>
      <w:r>
        <w:rPr>
          <w:bCs/>
          <w:sz w:val="30"/>
          <w:szCs w:val="30"/>
        </w:rPr>
        <w:t>0 –</w:t>
      </w:r>
      <w:r w:rsidRPr="00C77352">
        <w:rPr>
          <w:bCs/>
          <w:sz w:val="30"/>
          <w:szCs w:val="30"/>
        </w:rPr>
        <w:t xml:space="preserve"> </w:t>
      </w:r>
      <w:r w:rsidRPr="003A02AA">
        <w:rPr>
          <w:bCs/>
          <w:i/>
          <w:sz w:val="30"/>
          <w:szCs w:val="30"/>
          <w:lang w:val="en-US"/>
        </w:rPr>
        <w:t>L</w:t>
      </w:r>
      <w:r w:rsidRPr="003A02AA">
        <w:rPr>
          <w:bCs/>
          <w:sz w:val="30"/>
          <w:szCs w:val="30"/>
          <w:vertAlign w:val="subscript"/>
        </w:rPr>
        <w:t>2</w:t>
      </w:r>
      <w:r w:rsidRPr="00424252">
        <w:rPr>
          <w:bCs/>
          <w:sz w:val="30"/>
          <w:szCs w:val="30"/>
        </w:rPr>
        <w:t xml:space="preserve">) </w:t>
      </w:r>
      <w:r>
        <w:rPr>
          <w:bCs/>
          <w:sz w:val="30"/>
          <w:szCs w:val="30"/>
        </w:rPr>
        <w:t>– желаемый запас устойчивости по амплитуде.</w:t>
      </w:r>
    </w:p>
    <w:p w:rsidR="00CF73B8" w:rsidRDefault="00CF73B8" w:rsidP="00CF73B8">
      <w:pPr>
        <w:spacing w:line="235" w:lineRule="auto"/>
        <w:ind w:firstLine="709"/>
        <w:jc w:val="both"/>
        <w:rPr>
          <w:bCs/>
          <w:sz w:val="30"/>
          <w:szCs w:val="30"/>
        </w:rPr>
      </w:pPr>
      <w:r>
        <w:rPr>
          <w:bCs/>
          <w:sz w:val="30"/>
          <w:szCs w:val="30"/>
        </w:rPr>
        <w:t>В</w:t>
      </w:r>
      <w:r w:rsidRPr="00C92D38">
        <w:rPr>
          <w:bCs/>
          <w:sz w:val="30"/>
          <w:szCs w:val="30"/>
        </w:rPr>
        <w:t>Ч</w:t>
      </w:r>
      <w:r>
        <w:rPr>
          <w:bCs/>
          <w:sz w:val="30"/>
          <w:szCs w:val="30"/>
        </w:rPr>
        <w:t xml:space="preserve"> участок</w:t>
      </w:r>
      <w:r w:rsidRPr="00780687">
        <w:rPr>
          <w:bCs/>
          <w:sz w:val="30"/>
          <w:szCs w:val="30"/>
        </w:rPr>
        <w:t xml:space="preserve"> желаемой ЛАЧХ не оказывает существенного влияния на динамические свойства системы на рабочей частоте. Поэтому для упрощения </w:t>
      </w:r>
      <w:r>
        <w:rPr>
          <w:bCs/>
          <w:sz w:val="30"/>
          <w:szCs w:val="30"/>
        </w:rPr>
        <w:t>КЗ</w:t>
      </w:r>
      <w:r w:rsidRPr="00780687">
        <w:rPr>
          <w:bCs/>
          <w:sz w:val="30"/>
          <w:szCs w:val="30"/>
        </w:rPr>
        <w:t xml:space="preserve"> рекомендуется выбирать сопрягающие частот</w:t>
      </w:r>
      <w:r>
        <w:rPr>
          <w:bCs/>
          <w:sz w:val="30"/>
          <w:szCs w:val="30"/>
        </w:rPr>
        <w:t xml:space="preserve">ы по возможности такие же, как </w:t>
      </w:r>
      <w:r w:rsidRPr="00780687">
        <w:rPr>
          <w:bCs/>
          <w:sz w:val="30"/>
          <w:szCs w:val="30"/>
        </w:rPr>
        <w:t xml:space="preserve">в характеристике неизменяемой части системы </w:t>
      </w:r>
      <w:r w:rsidRPr="00BF3E00">
        <w:rPr>
          <w:bCs/>
          <w:i/>
          <w:sz w:val="30"/>
          <w:szCs w:val="30"/>
        </w:rPr>
        <w:t>L</w:t>
      </w:r>
      <w:proofErr w:type="gramStart"/>
      <w:r w:rsidRPr="00BF3E00">
        <w:rPr>
          <w:bCs/>
          <w:i/>
          <w:sz w:val="30"/>
          <w:szCs w:val="30"/>
          <w:vertAlign w:val="subscript"/>
        </w:rPr>
        <w:t>Н</w:t>
      </w:r>
      <w:r w:rsidRPr="00BF3E00">
        <w:rPr>
          <w:bCs/>
          <w:sz w:val="30"/>
          <w:szCs w:val="30"/>
        </w:rPr>
        <w:t>(</w:t>
      </w:r>
      <w:proofErr w:type="spellStart"/>
      <w:proofErr w:type="gramEnd"/>
      <w:r w:rsidRPr="00BF3E00">
        <w:rPr>
          <w:bCs/>
          <w:sz w:val="30"/>
          <w:szCs w:val="30"/>
        </w:rPr>
        <w:t>ω</w:t>
      </w:r>
      <w:proofErr w:type="spellEnd"/>
      <w:r w:rsidRPr="00BF3E00">
        <w:rPr>
          <w:bCs/>
          <w:sz w:val="30"/>
          <w:szCs w:val="30"/>
        </w:rPr>
        <w:t>)</w:t>
      </w:r>
      <w:r>
        <w:rPr>
          <w:bCs/>
          <w:sz w:val="30"/>
          <w:szCs w:val="30"/>
        </w:rPr>
        <w:t xml:space="preserve">, а </w:t>
      </w:r>
      <w:r w:rsidRPr="00780687">
        <w:rPr>
          <w:bCs/>
          <w:sz w:val="30"/>
          <w:szCs w:val="30"/>
        </w:rPr>
        <w:t>наклон ВЧ</w:t>
      </w:r>
      <w:r>
        <w:rPr>
          <w:bCs/>
          <w:sz w:val="30"/>
          <w:szCs w:val="30"/>
        </w:rPr>
        <w:t xml:space="preserve"> </w:t>
      </w:r>
      <w:r w:rsidRPr="00780687">
        <w:rPr>
          <w:bCs/>
          <w:sz w:val="30"/>
          <w:szCs w:val="30"/>
        </w:rPr>
        <w:t xml:space="preserve">асимптоты </w:t>
      </w:r>
      <w:r>
        <w:rPr>
          <w:bCs/>
          <w:sz w:val="30"/>
          <w:szCs w:val="30"/>
        </w:rPr>
        <w:t xml:space="preserve">такой же </w:t>
      </w:r>
      <w:r w:rsidRPr="00780687">
        <w:rPr>
          <w:bCs/>
          <w:sz w:val="30"/>
          <w:szCs w:val="30"/>
        </w:rPr>
        <w:t xml:space="preserve">и </w:t>
      </w:r>
      <w:r w:rsidRPr="00D666AB">
        <w:rPr>
          <w:bCs/>
          <w:sz w:val="30"/>
          <w:szCs w:val="30"/>
        </w:rPr>
        <w:t>или меньши</w:t>
      </w:r>
      <w:r>
        <w:rPr>
          <w:bCs/>
          <w:sz w:val="30"/>
          <w:szCs w:val="30"/>
        </w:rPr>
        <w:t>й</w:t>
      </w:r>
      <w:r w:rsidRPr="00D666AB">
        <w:rPr>
          <w:bCs/>
          <w:sz w:val="30"/>
          <w:szCs w:val="30"/>
        </w:rPr>
        <w:t xml:space="preserve"> </w:t>
      </w:r>
      <w:r>
        <w:rPr>
          <w:bCs/>
          <w:sz w:val="30"/>
          <w:szCs w:val="30"/>
        </w:rPr>
        <w:t xml:space="preserve">на 20 дБ/дек, </w:t>
      </w:r>
      <w:r w:rsidRPr="00D666AB">
        <w:rPr>
          <w:bCs/>
          <w:sz w:val="30"/>
          <w:szCs w:val="30"/>
        </w:rPr>
        <w:t xml:space="preserve">чем </w:t>
      </w:r>
      <w:r>
        <w:rPr>
          <w:bCs/>
          <w:sz w:val="30"/>
          <w:szCs w:val="30"/>
        </w:rPr>
        <w:t xml:space="preserve">у </w:t>
      </w:r>
      <w:r w:rsidRPr="00D666AB">
        <w:rPr>
          <w:bCs/>
          <w:sz w:val="30"/>
          <w:szCs w:val="30"/>
        </w:rPr>
        <w:t>ЛАХ нескорректированной системы на этом участке.</w:t>
      </w:r>
    </w:p>
    <w:p w:rsidR="00CF73B8" w:rsidRPr="00736DE6" w:rsidRDefault="00CF73B8" w:rsidP="00CF73B8">
      <w:pPr>
        <w:spacing w:line="235" w:lineRule="auto"/>
        <w:ind w:firstLine="709"/>
        <w:jc w:val="both"/>
        <w:rPr>
          <w:bCs/>
          <w:sz w:val="30"/>
          <w:szCs w:val="30"/>
        </w:rPr>
      </w:pPr>
      <w:r>
        <w:rPr>
          <w:bCs/>
          <w:sz w:val="30"/>
          <w:szCs w:val="30"/>
        </w:rPr>
        <w:t>СЧ</w:t>
      </w:r>
      <w:r w:rsidRPr="00E422F9">
        <w:rPr>
          <w:bCs/>
          <w:sz w:val="30"/>
          <w:szCs w:val="30"/>
        </w:rPr>
        <w:t xml:space="preserve"> сопрягается с соседними либо непосредственно путем продолжения СЧ участка</w:t>
      </w:r>
      <w:r>
        <w:rPr>
          <w:bCs/>
          <w:sz w:val="30"/>
          <w:szCs w:val="30"/>
        </w:rPr>
        <w:t xml:space="preserve"> за счет его расширения и, соответственно, увеличения </w:t>
      </w:r>
      <w:r w:rsidRPr="00E422F9">
        <w:rPr>
          <w:bCs/>
          <w:sz w:val="30"/>
          <w:szCs w:val="30"/>
        </w:rPr>
        <w:t>запас</w:t>
      </w:r>
      <w:r>
        <w:rPr>
          <w:bCs/>
          <w:sz w:val="30"/>
          <w:szCs w:val="30"/>
        </w:rPr>
        <w:t xml:space="preserve">ов устойчивости </w:t>
      </w:r>
      <w:r w:rsidRPr="003A02AA">
        <w:rPr>
          <w:bCs/>
          <w:i/>
          <w:sz w:val="30"/>
          <w:szCs w:val="30"/>
          <w:lang w:val="en-US"/>
        </w:rPr>
        <w:t>L</w:t>
      </w:r>
      <w:r w:rsidRPr="003A02AA">
        <w:rPr>
          <w:bCs/>
          <w:sz w:val="30"/>
          <w:szCs w:val="30"/>
          <w:vertAlign w:val="subscript"/>
        </w:rPr>
        <w:t>1</w:t>
      </w:r>
      <w:r w:rsidRPr="00C77352">
        <w:rPr>
          <w:bCs/>
          <w:sz w:val="30"/>
          <w:szCs w:val="30"/>
        </w:rPr>
        <w:t xml:space="preserve"> и </w:t>
      </w:r>
      <w:r w:rsidRPr="003A02AA">
        <w:rPr>
          <w:bCs/>
          <w:i/>
          <w:sz w:val="30"/>
          <w:szCs w:val="30"/>
          <w:lang w:val="en-US"/>
        </w:rPr>
        <w:t>L</w:t>
      </w:r>
      <w:r w:rsidRPr="003A02AA">
        <w:rPr>
          <w:bCs/>
          <w:sz w:val="30"/>
          <w:szCs w:val="30"/>
          <w:vertAlign w:val="subscript"/>
        </w:rPr>
        <w:t>2</w:t>
      </w:r>
      <w:r>
        <w:rPr>
          <w:bCs/>
          <w:sz w:val="30"/>
          <w:szCs w:val="30"/>
        </w:rPr>
        <w:t xml:space="preserve">, </w:t>
      </w:r>
      <w:r w:rsidRPr="00E422F9">
        <w:rPr>
          <w:bCs/>
          <w:sz w:val="30"/>
          <w:szCs w:val="30"/>
        </w:rPr>
        <w:t>либо с помощью сопрягающих прямых, имеющих наклон –40 дБ/дек</w:t>
      </w:r>
      <w:r>
        <w:rPr>
          <w:bCs/>
          <w:sz w:val="30"/>
          <w:szCs w:val="30"/>
        </w:rPr>
        <w:t>,</w:t>
      </w:r>
      <w:r w:rsidRPr="004B2AFA">
        <w:rPr>
          <w:bCs/>
          <w:sz w:val="30"/>
          <w:szCs w:val="30"/>
        </w:rPr>
        <w:t xml:space="preserve"> что </w:t>
      </w:r>
      <w:r>
        <w:rPr>
          <w:bCs/>
          <w:sz w:val="30"/>
          <w:szCs w:val="30"/>
        </w:rPr>
        <w:t>конечно, усложнит ЛАХ и реализацию КЗ</w:t>
      </w:r>
      <w:r w:rsidRPr="004B2AFA">
        <w:rPr>
          <w:bCs/>
          <w:sz w:val="30"/>
          <w:szCs w:val="30"/>
        </w:rPr>
        <w:t>.</w:t>
      </w:r>
    </w:p>
    <w:p w:rsidR="00F658EF" w:rsidRDefault="00F658EF" w:rsidP="00F658EF">
      <w:pPr>
        <w:jc w:val="center"/>
        <w:rPr>
          <w:b/>
          <w:sz w:val="30"/>
          <w:szCs w:val="30"/>
        </w:rPr>
      </w:pPr>
    </w:p>
    <w:p w:rsidR="00F658EF" w:rsidRPr="000353FB" w:rsidRDefault="00F658EF" w:rsidP="00F658EF">
      <w:pPr>
        <w:jc w:val="center"/>
        <w:rPr>
          <w:b/>
          <w:sz w:val="30"/>
          <w:szCs w:val="30"/>
        </w:rPr>
      </w:pPr>
      <w:r w:rsidRPr="000353FB">
        <w:rPr>
          <w:b/>
          <w:sz w:val="30"/>
          <w:szCs w:val="30"/>
        </w:rPr>
        <w:t>6.</w:t>
      </w:r>
      <w:r>
        <w:rPr>
          <w:b/>
          <w:sz w:val="30"/>
          <w:szCs w:val="30"/>
        </w:rPr>
        <w:t>4</w:t>
      </w:r>
      <w:r w:rsidRPr="000353FB">
        <w:rPr>
          <w:b/>
          <w:sz w:val="30"/>
          <w:szCs w:val="30"/>
        </w:rPr>
        <w:t xml:space="preserve">. </w:t>
      </w:r>
      <w:r w:rsidRPr="00206CDA">
        <w:rPr>
          <w:b/>
          <w:sz w:val="30"/>
          <w:szCs w:val="30"/>
        </w:rPr>
        <w:t xml:space="preserve">Метод </w:t>
      </w:r>
      <w:r w:rsidRPr="00F658EF">
        <w:rPr>
          <w:b/>
          <w:sz w:val="30"/>
          <w:szCs w:val="30"/>
        </w:rPr>
        <w:t>минимум</w:t>
      </w:r>
      <w:r w:rsidR="004B7ADD">
        <w:rPr>
          <w:b/>
          <w:sz w:val="30"/>
          <w:szCs w:val="30"/>
        </w:rPr>
        <w:t>а</w:t>
      </w:r>
      <w:r w:rsidRPr="00F658EF">
        <w:rPr>
          <w:b/>
          <w:sz w:val="30"/>
          <w:szCs w:val="30"/>
        </w:rPr>
        <w:t xml:space="preserve"> интегральн</w:t>
      </w:r>
      <w:r w:rsidR="00736DE6">
        <w:rPr>
          <w:b/>
          <w:sz w:val="30"/>
          <w:szCs w:val="30"/>
        </w:rPr>
        <w:t>ой</w:t>
      </w:r>
      <w:r w:rsidRPr="00F658EF">
        <w:rPr>
          <w:b/>
          <w:sz w:val="30"/>
          <w:szCs w:val="30"/>
        </w:rPr>
        <w:t xml:space="preserve"> оцен</w:t>
      </w:r>
      <w:r w:rsidR="00736DE6">
        <w:rPr>
          <w:b/>
          <w:sz w:val="30"/>
          <w:szCs w:val="30"/>
        </w:rPr>
        <w:t>ки</w:t>
      </w:r>
    </w:p>
    <w:p w:rsidR="00F658EF" w:rsidRPr="000353FB" w:rsidRDefault="00F658EF" w:rsidP="00F658EF">
      <w:pPr>
        <w:jc w:val="center"/>
        <w:rPr>
          <w:b/>
          <w:sz w:val="30"/>
          <w:szCs w:val="30"/>
        </w:rPr>
      </w:pPr>
    </w:p>
    <w:p w:rsidR="00485429" w:rsidRPr="00F658EF" w:rsidRDefault="00F658EF" w:rsidP="00F658EF">
      <w:pPr>
        <w:ind w:firstLine="709"/>
        <w:jc w:val="both"/>
        <w:rPr>
          <w:bCs/>
          <w:sz w:val="30"/>
          <w:szCs w:val="30"/>
        </w:rPr>
      </w:pPr>
      <w:r w:rsidRPr="00F658EF">
        <w:rPr>
          <w:bCs/>
          <w:sz w:val="30"/>
          <w:szCs w:val="30"/>
        </w:rPr>
        <w:t>Рассмотрим задачу синтеза в следующей постановке. Структура системы задана, и нужно определить</w:t>
      </w:r>
      <w:r>
        <w:rPr>
          <w:bCs/>
          <w:sz w:val="30"/>
          <w:szCs w:val="30"/>
        </w:rPr>
        <w:t xml:space="preserve"> ее параметры так, чтобы какая-</w:t>
      </w:r>
      <w:r w:rsidRPr="00F658EF">
        <w:rPr>
          <w:bCs/>
          <w:sz w:val="30"/>
          <w:szCs w:val="30"/>
        </w:rPr>
        <w:t xml:space="preserve">либо заданная интегральная оценка </w:t>
      </w:r>
      <w:r w:rsidRPr="00F658EF">
        <w:rPr>
          <w:bCs/>
          <w:i/>
          <w:sz w:val="30"/>
          <w:szCs w:val="30"/>
          <w:lang w:val="en-US"/>
        </w:rPr>
        <w:t>J</w:t>
      </w:r>
      <w:r w:rsidRPr="00F658EF">
        <w:rPr>
          <w:bCs/>
          <w:sz w:val="30"/>
          <w:szCs w:val="30"/>
          <w:vertAlign w:val="subscript"/>
        </w:rPr>
        <w:t>2</w:t>
      </w:r>
      <w:r w:rsidRPr="00F658EF">
        <w:rPr>
          <w:bCs/>
          <w:sz w:val="30"/>
          <w:szCs w:val="30"/>
        </w:rPr>
        <w:t xml:space="preserve"> приняла минимальное значение.</w:t>
      </w:r>
    </w:p>
    <w:p w:rsidR="00485429" w:rsidRPr="00F658EF" w:rsidRDefault="00F658EF" w:rsidP="00F658EF">
      <w:pPr>
        <w:ind w:firstLine="709"/>
        <w:jc w:val="both"/>
        <w:rPr>
          <w:bCs/>
          <w:sz w:val="30"/>
          <w:szCs w:val="30"/>
        </w:rPr>
      </w:pPr>
      <w:r w:rsidRPr="00F658EF">
        <w:rPr>
          <w:bCs/>
          <w:sz w:val="30"/>
          <w:szCs w:val="30"/>
        </w:rPr>
        <w:lastRenderedPageBreak/>
        <w:t>В общем случае рассматриваемая задача синтеза сводится к следующей задаче на условный минимум:</w:t>
      </w:r>
    </w:p>
    <w:p w:rsidR="00F658EF" w:rsidRPr="004B6B3B" w:rsidRDefault="00F658EF" w:rsidP="00F658EF">
      <w:pPr>
        <w:widowControl w:val="0"/>
        <w:tabs>
          <w:tab w:val="center" w:pos="4536"/>
          <w:tab w:val="right" w:pos="9072"/>
        </w:tabs>
        <w:autoSpaceDE w:val="0"/>
        <w:autoSpaceDN w:val="0"/>
        <w:adjustRightInd w:val="0"/>
        <w:spacing w:before="120" w:after="120"/>
        <w:rPr>
          <w:sz w:val="30"/>
          <w:szCs w:val="30"/>
        </w:rPr>
      </w:pPr>
      <w:r w:rsidRPr="004B6B3B">
        <w:rPr>
          <w:sz w:val="30"/>
          <w:szCs w:val="30"/>
        </w:rPr>
        <w:tab/>
      </w:r>
      <w:r w:rsidR="00784709" w:rsidRPr="00784709">
        <w:rPr>
          <w:position w:val="-110"/>
          <w:sz w:val="30"/>
          <w:szCs w:val="30"/>
          <w:lang w:val="en-US"/>
        </w:rPr>
        <w:object w:dxaOrig="3980" w:dyaOrig="2340">
          <v:shape id="_x0000_i1034" type="#_x0000_t75" style="width:198.6pt;height:116.7pt" o:ole="" fillcolor="window">
            <v:imagedata r:id="rId24" o:title=""/>
          </v:shape>
          <o:OLEObject Type="Embed" ProgID="Equation.DSMT4" ShapeID="_x0000_i1034" DrawAspect="Content" ObjectID="_1789816838" r:id="rId25"/>
        </w:object>
      </w:r>
      <w:r w:rsidR="004A65B0" w:rsidRPr="004A65B0">
        <w:rPr>
          <w:sz w:val="30"/>
          <w:szCs w:val="30"/>
        </w:rPr>
        <w:t>.</w:t>
      </w:r>
      <w:r w:rsidRPr="004B6B3B">
        <w:rPr>
          <w:sz w:val="30"/>
          <w:szCs w:val="30"/>
        </w:rPr>
        <w:tab/>
        <w:t>(</w:t>
      </w:r>
      <w:r w:rsidRPr="004A65B0">
        <w:rPr>
          <w:sz w:val="30"/>
          <w:szCs w:val="30"/>
        </w:rPr>
        <w:t>6</w:t>
      </w:r>
      <w:r w:rsidRPr="004B6B3B">
        <w:rPr>
          <w:sz w:val="30"/>
          <w:szCs w:val="30"/>
        </w:rPr>
        <w:t>.</w:t>
      </w:r>
      <w:r w:rsidRPr="004A65B0">
        <w:rPr>
          <w:sz w:val="30"/>
          <w:szCs w:val="30"/>
        </w:rPr>
        <w:t>16</w:t>
      </w:r>
      <w:r w:rsidRPr="004B6B3B">
        <w:rPr>
          <w:sz w:val="30"/>
          <w:szCs w:val="30"/>
        </w:rPr>
        <w:t>)</w:t>
      </w:r>
    </w:p>
    <w:p w:rsidR="004A65B0" w:rsidRPr="00EF4932" w:rsidRDefault="004A65B0" w:rsidP="004A65B0">
      <w:pPr>
        <w:shd w:val="clear" w:color="auto" w:fill="FFFFFF"/>
        <w:autoSpaceDE w:val="0"/>
        <w:autoSpaceDN w:val="0"/>
        <w:adjustRightInd w:val="0"/>
        <w:ind w:firstLine="709"/>
        <w:jc w:val="both"/>
        <w:rPr>
          <w:spacing w:val="-2"/>
          <w:sz w:val="30"/>
          <w:szCs w:val="30"/>
        </w:rPr>
      </w:pPr>
      <w:r w:rsidRPr="00EF4932">
        <w:rPr>
          <w:spacing w:val="-2"/>
          <w:sz w:val="30"/>
          <w:szCs w:val="30"/>
        </w:rPr>
        <w:t>В систему уравнений входят три составляющие: целевая функция</w:t>
      </w:r>
      <w:r w:rsidRPr="00EF4932">
        <w:rPr>
          <w:i/>
          <w:spacing w:val="-2"/>
          <w:sz w:val="30"/>
          <w:szCs w:val="30"/>
        </w:rPr>
        <w:t xml:space="preserve"> </w:t>
      </w:r>
      <w:r w:rsidRPr="00F658EF">
        <w:rPr>
          <w:bCs/>
          <w:i/>
          <w:sz w:val="30"/>
          <w:szCs w:val="30"/>
          <w:lang w:val="en-US"/>
        </w:rPr>
        <w:t>J</w:t>
      </w:r>
      <w:r w:rsidRPr="00F658EF">
        <w:rPr>
          <w:bCs/>
          <w:sz w:val="30"/>
          <w:szCs w:val="30"/>
          <w:vertAlign w:val="subscript"/>
        </w:rPr>
        <w:t>2</w:t>
      </w:r>
      <w:r w:rsidRPr="00EF4932">
        <w:rPr>
          <w:spacing w:val="-2"/>
          <w:sz w:val="30"/>
          <w:szCs w:val="30"/>
        </w:rPr>
        <w:t xml:space="preserve">; </w:t>
      </w:r>
      <w:r w:rsidRPr="008362BD">
        <w:rPr>
          <w:bCs/>
          <w:spacing w:val="-4"/>
          <w:sz w:val="30"/>
          <w:szCs w:val="30"/>
        </w:rPr>
        <w:t>{</w:t>
      </w:r>
      <w:r>
        <w:rPr>
          <w:bCs/>
          <w:i/>
          <w:spacing w:val="-4"/>
          <w:sz w:val="30"/>
          <w:szCs w:val="30"/>
          <w:lang w:val="en-US"/>
        </w:rPr>
        <w:t>a</w:t>
      </w:r>
      <w:r w:rsidRPr="008362BD">
        <w:rPr>
          <w:bCs/>
          <w:spacing w:val="-4"/>
          <w:sz w:val="30"/>
          <w:szCs w:val="30"/>
        </w:rPr>
        <w:t xml:space="preserve">} </w:t>
      </w:r>
      <w:r w:rsidRPr="008362BD">
        <w:rPr>
          <w:spacing w:val="-4"/>
          <w:sz w:val="30"/>
          <w:szCs w:val="30"/>
        </w:rPr>
        <w:t>–</w:t>
      </w:r>
      <w:r w:rsidR="0048537B">
        <w:rPr>
          <w:spacing w:val="-4"/>
          <w:sz w:val="30"/>
          <w:szCs w:val="30"/>
        </w:rPr>
        <w:t xml:space="preserve"> </w:t>
      </w:r>
      <w:r w:rsidRPr="004A65B0">
        <w:rPr>
          <w:iCs/>
          <w:spacing w:val="-4"/>
          <w:sz w:val="30"/>
          <w:szCs w:val="30"/>
        </w:rPr>
        <w:t>вектор</w:t>
      </w:r>
      <w:r w:rsidRPr="004A65B0">
        <w:rPr>
          <w:bCs/>
          <w:spacing w:val="-4"/>
          <w:sz w:val="30"/>
          <w:szCs w:val="30"/>
        </w:rPr>
        <w:t xml:space="preserve"> </w:t>
      </w:r>
      <w:r w:rsidRPr="004A65B0">
        <w:rPr>
          <w:iCs/>
          <w:spacing w:val="-4"/>
          <w:sz w:val="30"/>
          <w:szCs w:val="30"/>
        </w:rPr>
        <w:t>параметров системы;</w:t>
      </w:r>
      <w:r w:rsidRPr="00EF4932">
        <w:rPr>
          <w:spacing w:val="-2"/>
          <w:sz w:val="30"/>
          <w:szCs w:val="30"/>
        </w:rPr>
        <w:t xml:space="preserve"> функции</w:t>
      </w:r>
      <w:r w:rsidRPr="00EF4932">
        <w:rPr>
          <w:i/>
          <w:spacing w:val="-2"/>
          <w:sz w:val="30"/>
          <w:szCs w:val="30"/>
        </w:rPr>
        <w:t xml:space="preserve"> </w:t>
      </w:r>
      <w:r w:rsidRPr="00EF4932">
        <w:rPr>
          <w:spacing w:val="-2"/>
          <w:sz w:val="30"/>
          <w:szCs w:val="30"/>
        </w:rPr>
        <w:t>ограничения</w:t>
      </w:r>
      <w:r w:rsidRPr="00EF4932">
        <w:rPr>
          <w:i/>
          <w:spacing w:val="-2"/>
          <w:sz w:val="30"/>
          <w:szCs w:val="30"/>
        </w:rPr>
        <w:t xml:space="preserve"> </w:t>
      </w:r>
      <w:proofErr w:type="spellStart"/>
      <w:r w:rsidR="00784709" w:rsidRPr="00EF4932">
        <w:rPr>
          <w:i/>
          <w:spacing w:val="-2"/>
          <w:sz w:val="30"/>
          <w:szCs w:val="30"/>
          <w:lang w:val="en-US"/>
        </w:rPr>
        <w:t>G</w:t>
      </w:r>
      <w:r w:rsidRPr="00EF4932">
        <w:rPr>
          <w:i/>
          <w:spacing w:val="-2"/>
          <w:sz w:val="30"/>
          <w:szCs w:val="30"/>
          <w:vertAlign w:val="subscript"/>
          <w:lang w:val="en-US"/>
        </w:rPr>
        <w:t>i</w:t>
      </w:r>
      <w:proofErr w:type="spellEnd"/>
      <w:r w:rsidRPr="00EF4932">
        <w:rPr>
          <w:spacing w:val="-2"/>
          <w:sz w:val="30"/>
          <w:szCs w:val="30"/>
        </w:rPr>
        <w:t>(</w:t>
      </w:r>
      <w:proofErr w:type="spellStart"/>
      <w:r w:rsidR="00784709">
        <w:rPr>
          <w:i/>
          <w:spacing w:val="-2"/>
          <w:sz w:val="30"/>
          <w:szCs w:val="30"/>
          <w:lang w:val="en-US"/>
        </w:rPr>
        <w:t>a</w:t>
      </w:r>
      <w:r w:rsidRPr="00EF4932">
        <w:rPr>
          <w:i/>
          <w:spacing w:val="-2"/>
          <w:sz w:val="30"/>
          <w:szCs w:val="30"/>
          <w:vertAlign w:val="subscript"/>
          <w:lang w:val="en-US"/>
        </w:rPr>
        <w:t>j</w:t>
      </w:r>
      <w:proofErr w:type="spellEnd"/>
      <w:r w:rsidRPr="00EF4932">
        <w:rPr>
          <w:spacing w:val="-2"/>
          <w:sz w:val="30"/>
          <w:szCs w:val="30"/>
        </w:rPr>
        <w:t xml:space="preserve">) ≤ </w:t>
      </w:r>
      <w:r w:rsidR="00784709" w:rsidRPr="00784709">
        <w:rPr>
          <w:spacing w:val="-2"/>
          <w:sz w:val="30"/>
          <w:szCs w:val="30"/>
        </w:rPr>
        <w:t>0</w:t>
      </w:r>
      <w:r w:rsidRPr="00EF4932">
        <w:rPr>
          <w:spacing w:val="-2"/>
          <w:sz w:val="30"/>
          <w:szCs w:val="30"/>
        </w:rPr>
        <w:t xml:space="preserve"> </w:t>
      </w:r>
      <w:r w:rsidR="00784709" w:rsidRPr="00784709">
        <w:rPr>
          <w:spacing w:val="-2"/>
          <w:sz w:val="30"/>
          <w:szCs w:val="30"/>
        </w:rPr>
        <w:t xml:space="preserve">и </w:t>
      </w:r>
      <w:proofErr w:type="spellStart"/>
      <w:r w:rsidR="00784709">
        <w:rPr>
          <w:i/>
          <w:spacing w:val="-2"/>
          <w:sz w:val="30"/>
          <w:szCs w:val="30"/>
          <w:lang w:val="en-US"/>
        </w:rPr>
        <w:t>F</w:t>
      </w:r>
      <w:r w:rsidR="00784709">
        <w:rPr>
          <w:i/>
          <w:spacing w:val="-2"/>
          <w:sz w:val="30"/>
          <w:szCs w:val="30"/>
          <w:vertAlign w:val="subscript"/>
          <w:lang w:val="en-US"/>
        </w:rPr>
        <w:t>k</w:t>
      </w:r>
      <w:proofErr w:type="spellEnd"/>
      <w:r w:rsidR="00784709" w:rsidRPr="00EF4932">
        <w:rPr>
          <w:spacing w:val="-2"/>
          <w:sz w:val="30"/>
          <w:szCs w:val="30"/>
        </w:rPr>
        <w:t>(</w:t>
      </w:r>
      <w:proofErr w:type="spellStart"/>
      <w:r w:rsidR="00784709">
        <w:rPr>
          <w:i/>
          <w:spacing w:val="-2"/>
          <w:sz w:val="30"/>
          <w:szCs w:val="30"/>
          <w:lang w:val="en-US"/>
        </w:rPr>
        <w:t>a</w:t>
      </w:r>
      <w:r w:rsidR="00784709" w:rsidRPr="00EF4932">
        <w:rPr>
          <w:i/>
          <w:spacing w:val="-2"/>
          <w:sz w:val="30"/>
          <w:szCs w:val="30"/>
          <w:vertAlign w:val="subscript"/>
          <w:lang w:val="en-US"/>
        </w:rPr>
        <w:t>j</w:t>
      </w:r>
      <w:proofErr w:type="spellEnd"/>
      <w:r w:rsidR="00784709" w:rsidRPr="00EF4932">
        <w:rPr>
          <w:spacing w:val="-2"/>
          <w:sz w:val="30"/>
          <w:szCs w:val="30"/>
        </w:rPr>
        <w:t xml:space="preserve">) </w:t>
      </w:r>
      <w:r w:rsidR="00784709" w:rsidRPr="004F3DA0">
        <w:rPr>
          <w:spacing w:val="-2"/>
          <w:sz w:val="30"/>
          <w:szCs w:val="30"/>
        </w:rPr>
        <w:t>=</w:t>
      </w:r>
      <w:r w:rsidR="00784709" w:rsidRPr="00EF4932">
        <w:rPr>
          <w:spacing w:val="-2"/>
          <w:sz w:val="30"/>
          <w:szCs w:val="30"/>
        </w:rPr>
        <w:t xml:space="preserve"> </w:t>
      </w:r>
      <w:r w:rsidR="00784709" w:rsidRPr="00784709">
        <w:rPr>
          <w:spacing w:val="-2"/>
          <w:sz w:val="30"/>
          <w:szCs w:val="30"/>
        </w:rPr>
        <w:t>0</w:t>
      </w:r>
      <w:r w:rsidR="00784709" w:rsidRPr="00EF4932">
        <w:rPr>
          <w:spacing w:val="-2"/>
          <w:sz w:val="30"/>
          <w:szCs w:val="30"/>
        </w:rPr>
        <w:t xml:space="preserve"> </w:t>
      </w:r>
      <w:r w:rsidRPr="00EF4932">
        <w:rPr>
          <w:spacing w:val="-2"/>
          <w:sz w:val="30"/>
          <w:szCs w:val="30"/>
        </w:rPr>
        <w:t xml:space="preserve">устанавливают зависимости между переменными; граничные условия </w:t>
      </w:r>
      <w:proofErr w:type="spellStart"/>
      <w:r w:rsidRPr="00EF4932">
        <w:rPr>
          <w:i/>
          <w:spacing w:val="-2"/>
          <w:sz w:val="30"/>
          <w:szCs w:val="30"/>
          <w:lang w:val="en-US"/>
        </w:rPr>
        <w:t>d</w:t>
      </w:r>
      <w:r w:rsidRPr="00EF4932">
        <w:rPr>
          <w:i/>
          <w:spacing w:val="-2"/>
          <w:sz w:val="30"/>
          <w:szCs w:val="30"/>
          <w:vertAlign w:val="subscript"/>
          <w:lang w:val="en-US"/>
        </w:rPr>
        <w:t>j</w:t>
      </w:r>
      <w:proofErr w:type="spellEnd"/>
      <w:r w:rsidRPr="00EF4932">
        <w:rPr>
          <w:spacing w:val="-2"/>
          <w:sz w:val="30"/>
          <w:szCs w:val="30"/>
        </w:rPr>
        <w:t xml:space="preserve"> ≤ </w:t>
      </w:r>
      <w:proofErr w:type="spellStart"/>
      <w:r w:rsidR="004F3DA0">
        <w:rPr>
          <w:i/>
          <w:spacing w:val="-2"/>
          <w:sz w:val="30"/>
          <w:szCs w:val="30"/>
          <w:lang w:val="en-US"/>
        </w:rPr>
        <w:t>a</w:t>
      </w:r>
      <w:r w:rsidRPr="00EF4932">
        <w:rPr>
          <w:i/>
          <w:spacing w:val="-2"/>
          <w:sz w:val="30"/>
          <w:szCs w:val="30"/>
          <w:vertAlign w:val="subscript"/>
          <w:lang w:val="en-US"/>
        </w:rPr>
        <w:t>j</w:t>
      </w:r>
      <w:proofErr w:type="spellEnd"/>
      <w:r w:rsidRPr="00EF4932">
        <w:rPr>
          <w:spacing w:val="-2"/>
          <w:sz w:val="30"/>
          <w:szCs w:val="30"/>
        </w:rPr>
        <w:t xml:space="preserve"> ≤ </w:t>
      </w:r>
      <w:proofErr w:type="spellStart"/>
      <w:r w:rsidRPr="00EF4932">
        <w:rPr>
          <w:i/>
          <w:spacing w:val="-2"/>
          <w:sz w:val="30"/>
          <w:szCs w:val="30"/>
          <w:lang w:val="en-US"/>
        </w:rPr>
        <w:t>D</w:t>
      </w:r>
      <w:r w:rsidRPr="00EF4932">
        <w:rPr>
          <w:i/>
          <w:spacing w:val="-2"/>
          <w:sz w:val="30"/>
          <w:szCs w:val="30"/>
          <w:vertAlign w:val="subscript"/>
          <w:lang w:val="en-US"/>
        </w:rPr>
        <w:t>j</w:t>
      </w:r>
      <w:proofErr w:type="spellEnd"/>
      <w:r w:rsidRPr="00EF4932">
        <w:rPr>
          <w:spacing w:val="-2"/>
          <w:sz w:val="30"/>
          <w:szCs w:val="30"/>
        </w:rPr>
        <w:t xml:space="preserve"> показывают, в каких пределах могут быть значения искомых переменных в оптимальном решении.</w:t>
      </w:r>
    </w:p>
    <w:p w:rsidR="00F658EF" w:rsidRPr="008D602E" w:rsidRDefault="008D602E" w:rsidP="00F658EF">
      <w:pPr>
        <w:ind w:firstLine="709"/>
        <w:jc w:val="both"/>
        <w:rPr>
          <w:bCs/>
          <w:sz w:val="30"/>
          <w:szCs w:val="30"/>
        </w:rPr>
      </w:pPr>
      <w:r w:rsidRPr="008D602E">
        <w:rPr>
          <w:bCs/>
          <w:sz w:val="30"/>
          <w:szCs w:val="30"/>
        </w:rPr>
        <w:t>Решив данную за</w:t>
      </w:r>
      <w:r w:rsidR="00531875">
        <w:rPr>
          <w:bCs/>
          <w:sz w:val="30"/>
          <w:szCs w:val="30"/>
        </w:rPr>
        <w:t>дачу оптимизации, можно найти о</w:t>
      </w:r>
      <w:r w:rsidRPr="008D602E">
        <w:rPr>
          <w:bCs/>
          <w:sz w:val="30"/>
          <w:szCs w:val="30"/>
        </w:rPr>
        <w:t>птимальные параметры системы и соответствующие им параметры регулятора.</w:t>
      </w:r>
    </w:p>
    <w:sectPr w:rsidR="00F658EF" w:rsidRPr="008D602E" w:rsidSect="0029583F">
      <w:pgSz w:w="11906" w:h="16838"/>
      <w:pgMar w:top="1418" w:right="1418" w:bottom="1701" w:left="1418" w:header="709" w:footer="907"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095F" w:rsidRDefault="0035095F" w:rsidP="0029583F">
      <w:r>
        <w:separator/>
      </w:r>
    </w:p>
  </w:endnote>
  <w:endnote w:type="continuationSeparator" w:id="0">
    <w:p w:rsidR="0035095F" w:rsidRDefault="0035095F" w:rsidP="002958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095F" w:rsidRDefault="0035095F" w:rsidP="0029583F">
      <w:r>
        <w:separator/>
      </w:r>
    </w:p>
  </w:footnote>
  <w:footnote w:type="continuationSeparator" w:id="0">
    <w:p w:rsidR="0035095F" w:rsidRDefault="0035095F" w:rsidP="0029583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D0319"/>
    <w:multiLevelType w:val="hybridMultilevel"/>
    <w:tmpl w:val="4790F672"/>
    <w:lvl w:ilvl="0" w:tplc="B5CCCA78">
      <w:start w:val="1"/>
      <w:numFmt w:val="decimal"/>
      <w:lvlText w:val="%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9994251"/>
    <w:multiLevelType w:val="hybridMultilevel"/>
    <w:tmpl w:val="CB7CF3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1D47C28"/>
    <w:multiLevelType w:val="hybridMultilevel"/>
    <w:tmpl w:val="29C24D90"/>
    <w:lvl w:ilvl="0" w:tplc="14183EC8">
      <w:start w:val="1"/>
      <w:numFmt w:val="decimal"/>
      <w:lvlText w:val="%1)"/>
      <w:lvlJc w:val="left"/>
      <w:pPr>
        <w:ind w:left="1287"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3269219E"/>
    <w:multiLevelType w:val="hybridMultilevel"/>
    <w:tmpl w:val="D8DAD3E4"/>
    <w:lvl w:ilvl="0" w:tplc="04190011">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36F065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383F1427"/>
    <w:multiLevelType w:val="hybridMultilevel"/>
    <w:tmpl w:val="84CA9A0C"/>
    <w:lvl w:ilvl="0" w:tplc="540E025C">
      <w:start w:val="1"/>
      <w:numFmt w:val="decimal"/>
      <w:lvlText w:val="%1."/>
      <w:lvlJc w:val="left"/>
      <w:pPr>
        <w:ind w:left="1287" w:hanging="360"/>
      </w:pPr>
      <w:rPr>
        <w:b/>
        <w:i/>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43363097"/>
    <w:multiLevelType w:val="hybridMultilevel"/>
    <w:tmpl w:val="B3D6A91A"/>
    <w:lvl w:ilvl="0" w:tplc="EEE8F346">
      <w:start w:val="1"/>
      <w:numFmt w:val="decimal"/>
      <w:lvlText w:val="%1."/>
      <w:lvlJc w:val="left"/>
      <w:pPr>
        <w:ind w:left="1287" w:hanging="360"/>
      </w:pPr>
      <w:rPr>
        <w:b w:val="0"/>
        <w:i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45CD0842"/>
    <w:multiLevelType w:val="hybridMultilevel"/>
    <w:tmpl w:val="08DC338C"/>
    <w:lvl w:ilvl="0" w:tplc="04190011">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A7D675B"/>
    <w:multiLevelType w:val="hybridMultilevel"/>
    <w:tmpl w:val="B5EEFB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8810C3A"/>
    <w:multiLevelType w:val="hybridMultilevel"/>
    <w:tmpl w:val="D8DAD3E4"/>
    <w:lvl w:ilvl="0" w:tplc="04190011">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nsid w:val="60AD29D0"/>
    <w:multiLevelType w:val="hybridMultilevel"/>
    <w:tmpl w:val="A5E4C6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6A627D28"/>
    <w:multiLevelType w:val="singleLevel"/>
    <w:tmpl w:val="04190001"/>
    <w:lvl w:ilvl="0">
      <w:start w:val="1"/>
      <w:numFmt w:val="bullet"/>
      <w:lvlText w:val=""/>
      <w:lvlJc w:val="left"/>
      <w:pPr>
        <w:tabs>
          <w:tab w:val="num" w:pos="1671"/>
        </w:tabs>
        <w:ind w:left="1671" w:hanging="360"/>
      </w:pPr>
      <w:rPr>
        <w:rFonts w:ascii="Symbol" w:hAnsi="Symbol" w:hint="default"/>
      </w:rPr>
    </w:lvl>
  </w:abstractNum>
  <w:num w:numId="1">
    <w:abstractNumId w:val="11"/>
  </w:num>
  <w:num w:numId="2">
    <w:abstractNumId w:val="10"/>
  </w:num>
  <w:num w:numId="3">
    <w:abstractNumId w:val="8"/>
  </w:num>
  <w:num w:numId="4">
    <w:abstractNumId w:val="1"/>
  </w:num>
  <w:num w:numId="5">
    <w:abstractNumId w:val="4"/>
  </w:num>
  <w:num w:numId="6">
    <w:abstractNumId w:val="5"/>
  </w:num>
  <w:num w:numId="7">
    <w:abstractNumId w:val="0"/>
  </w:num>
  <w:num w:numId="8">
    <w:abstractNumId w:val="3"/>
  </w:num>
  <w:num w:numId="9">
    <w:abstractNumId w:val="9"/>
  </w:num>
  <w:num w:numId="10">
    <w:abstractNumId w:val="7"/>
  </w:num>
  <w:num w:numId="11">
    <w:abstractNumId w:val="2"/>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240204"/>
    <w:rsid w:val="000353FB"/>
    <w:rsid w:val="00045106"/>
    <w:rsid w:val="0006122D"/>
    <w:rsid w:val="00063B2B"/>
    <w:rsid w:val="00095DD4"/>
    <w:rsid w:val="000E639C"/>
    <w:rsid w:val="001224C1"/>
    <w:rsid w:val="00180D6B"/>
    <w:rsid w:val="0019580C"/>
    <w:rsid w:val="001A0971"/>
    <w:rsid w:val="001D296D"/>
    <w:rsid w:val="001D63C4"/>
    <w:rsid w:val="001D6DDB"/>
    <w:rsid w:val="001D70AE"/>
    <w:rsid w:val="00206CDA"/>
    <w:rsid w:val="00233A25"/>
    <w:rsid w:val="00240204"/>
    <w:rsid w:val="00292141"/>
    <w:rsid w:val="0029583F"/>
    <w:rsid w:val="002B0746"/>
    <w:rsid w:val="002D5351"/>
    <w:rsid w:val="002E4CC9"/>
    <w:rsid w:val="002F793B"/>
    <w:rsid w:val="003212FF"/>
    <w:rsid w:val="00327EFD"/>
    <w:rsid w:val="00337B21"/>
    <w:rsid w:val="0035095F"/>
    <w:rsid w:val="00374B93"/>
    <w:rsid w:val="00375435"/>
    <w:rsid w:val="0038407D"/>
    <w:rsid w:val="003946A4"/>
    <w:rsid w:val="003D267F"/>
    <w:rsid w:val="003E3980"/>
    <w:rsid w:val="003E5A8F"/>
    <w:rsid w:val="0042451A"/>
    <w:rsid w:val="00431FF9"/>
    <w:rsid w:val="0046582F"/>
    <w:rsid w:val="004709A8"/>
    <w:rsid w:val="00480DDC"/>
    <w:rsid w:val="00481590"/>
    <w:rsid w:val="0048537B"/>
    <w:rsid w:val="00485429"/>
    <w:rsid w:val="004A48C3"/>
    <w:rsid w:val="004A565B"/>
    <w:rsid w:val="004A65B0"/>
    <w:rsid w:val="004B7ADD"/>
    <w:rsid w:val="004C774A"/>
    <w:rsid w:val="004F1C8E"/>
    <w:rsid w:val="004F3DA0"/>
    <w:rsid w:val="005125B5"/>
    <w:rsid w:val="005251F8"/>
    <w:rsid w:val="00530E18"/>
    <w:rsid w:val="00531875"/>
    <w:rsid w:val="005440BE"/>
    <w:rsid w:val="00555D1B"/>
    <w:rsid w:val="005675A5"/>
    <w:rsid w:val="00585C52"/>
    <w:rsid w:val="00596BE6"/>
    <w:rsid w:val="005A7804"/>
    <w:rsid w:val="005B329E"/>
    <w:rsid w:val="005B5E5D"/>
    <w:rsid w:val="005C4830"/>
    <w:rsid w:val="005D2F4C"/>
    <w:rsid w:val="00610072"/>
    <w:rsid w:val="00614FD5"/>
    <w:rsid w:val="00615FE6"/>
    <w:rsid w:val="006215E1"/>
    <w:rsid w:val="00622C68"/>
    <w:rsid w:val="0063434C"/>
    <w:rsid w:val="00634844"/>
    <w:rsid w:val="00643293"/>
    <w:rsid w:val="006641F8"/>
    <w:rsid w:val="00671D7E"/>
    <w:rsid w:val="00676859"/>
    <w:rsid w:val="00680683"/>
    <w:rsid w:val="00686D83"/>
    <w:rsid w:val="006A1F55"/>
    <w:rsid w:val="006C5DF4"/>
    <w:rsid w:val="006C643C"/>
    <w:rsid w:val="006D603D"/>
    <w:rsid w:val="006E39CE"/>
    <w:rsid w:val="006F2D61"/>
    <w:rsid w:val="007016E8"/>
    <w:rsid w:val="00703169"/>
    <w:rsid w:val="00714809"/>
    <w:rsid w:val="00736DE6"/>
    <w:rsid w:val="00752682"/>
    <w:rsid w:val="00770501"/>
    <w:rsid w:val="00784709"/>
    <w:rsid w:val="007C43F4"/>
    <w:rsid w:val="007E6A22"/>
    <w:rsid w:val="007E7595"/>
    <w:rsid w:val="008431EC"/>
    <w:rsid w:val="008550D8"/>
    <w:rsid w:val="008C2B0C"/>
    <w:rsid w:val="008D3AA8"/>
    <w:rsid w:val="008D5FDD"/>
    <w:rsid w:val="008D602E"/>
    <w:rsid w:val="009063A5"/>
    <w:rsid w:val="0092131E"/>
    <w:rsid w:val="00947CEC"/>
    <w:rsid w:val="00953DAC"/>
    <w:rsid w:val="009E0D0C"/>
    <w:rsid w:val="009E1A51"/>
    <w:rsid w:val="00A00713"/>
    <w:rsid w:val="00A373A6"/>
    <w:rsid w:val="00A82FE6"/>
    <w:rsid w:val="00AC4017"/>
    <w:rsid w:val="00B0457F"/>
    <w:rsid w:val="00B0763B"/>
    <w:rsid w:val="00B34908"/>
    <w:rsid w:val="00B513E2"/>
    <w:rsid w:val="00B526E1"/>
    <w:rsid w:val="00BB00BA"/>
    <w:rsid w:val="00BD592D"/>
    <w:rsid w:val="00BE01FD"/>
    <w:rsid w:val="00BE40E4"/>
    <w:rsid w:val="00BE5BC7"/>
    <w:rsid w:val="00BF2A16"/>
    <w:rsid w:val="00C333EB"/>
    <w:rsid w:val="00C368BB"/>
    <w:rsid w:val="00C36B71"/>
    <w:rsid w:val="00C377D8"/>
    <w:rsid w:val="00C41C86"/>
    <w:rsid w:val="00C6293F"/>
    <w:rsid w:val="00C93F54"/>
    <w:rsid w:val="00CB448C"/>
    <w:rsid w:val="00CD578A"/>
    <w:rsid w:val="00CF73B8"/>
    <w:rsid w:val="00D54D23"/>
    <w:rsid w:val="00DC5A75"/>
    <w:rsid w:val="00DC6BAC"/>
    <w:rsid w:val="00DD0475"/>
    <w:rsid w:val="00E00F6D"/>
    <w:rsid w:val="00E330CB"/>
    <w:rsid w:val="00E735FC"/>
    <w:rsid w:val="00E74C41"/>
    <w:rsid w:val="00EF5D2C"/>
    <w:rsid w:val="00F128AE"/>
    <w:rsid w:val="00F132C9"/>
    <w:rsid w:val="00F3668F"/>
    <w:rsid w:val="00F610E5"/>
    <w:rsid w:val="00F658EF"/>
    <w:rsid w:val="00F96F2A"/>
    <w:rsid w:val="00FD0140"/>
    <w:rsid w:val="00FE34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4"/>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20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D70AE"/>
    <w:pPr>
      <w:ind w:firstLine="720"/>
    </w:pPr>
  </w:style>
  <w:style w:type="character" w:customStyle="1" w:styleId="a4">
    <w:name w:val="Основной текст с отступом Знак"/>
    <w:basedOn w:val="a0"/>
    <w:link w:val="a3"/>
    <w:rsid w:val="001D70AE"/>
    <w:rPr>
      <w:rFonts w:ascii="Times New Roman" w:eastAsia="Times New Roman" w:hAnsi="Times New Roman" w:cs="Times New Roman"/>
      <w:sz w:val="28"/>
      <w:szCs w:val="20"/>
      <w:lang w:eastAsia="ru-RU"/>
    </w:rPr>
  </w:style>
  <w:style w:type="character" w:customStyle="1" w:styleId="lined">
    <w:name w:val="lined"/>
    <w:rsid w:val="007E6A22"/>
  </w:style>
  <w:style w:type="character" w:styleId="a5">
    <w:name w:val="Strong"/>
    <w:uiPriority w:val="22"/>
    <w:qFormat/>
    <w:rsid w:val="007E6A22"/>
    <w:rPr>
      <w:b/>
      <w:bCs/>
    </w:rPr>
  </w:style>
  <w:style w:type="character" w:customStyle="1" w:styleId="udar">
    <w:name w:val="udar"/>
    <w:rsid w:val="007E6A22"/>
  </w:style>
  <w:style w:type="paragraph" w:styleId="a6">
    <w:name w:val="List Paragraph"/>
    <w:basedOn w:val="a"/>
    <w:uiPriority w:val="34"/>
    <w:qFormat/>
    <w:rsid w:val="007E6A22"/>
    <w:pPr>
      <w:ind w:left="720"/>
      <w:contextualSpacing/>
    </w:pPr>
  </w:style>
  <w:style w:type="paragraph" w:styleId="a7">
    <w:name w:val="Balloon Text"/>
    <w:basedOn w:val="a"/>
    <w:link w:val="a8"/>
    <w:uiPriority w:val="99"/>
    <w:semiHidden/>
    <w:unhideWhenUsed/>
    <w:rsid w:val="007016E8"/>
    <w:rPr>
      <w:rFonts w:ascii="Tahoma" w:hAnsi="Tahoma" w:cs="Tahoma"/>
      <w:sz w:val="16"/>
      <w:szCs w:val="16"/>
    </w:rPr>
  </w:style>
  <w:style w:type="character" w:customStyle="1" w:styleId="a8">
    <w:name w:val="Текст выноски Знак"/>
    <w:basedOn w:val="a0"/>
    <w:link w:val="a7"/>
    <w:uiPriority w:val="99"/>
    <w:semiHidden/>
    <w:rsid w:val="007016E8"/>
    <w:rPr>
      <w:rFonts w:ascii="Tahoma" w:eastAsia="Times New Roman" w:hAnsi="Tahoma" w:cs="Tahoma"/>
      <w:sz w:val="16"/>
      <w:szCs w:val="16"/>
      <w:lang w:eastAsia="ru-RU"/>
    </w:rPr>
  </w:style>
  <w:style w:type="paragraph" w:styleId="a9">
    <w:name w:val="header"/>
    <w:basedOn w:val="a"/>
    <w:link w:val="aa"/>
    <w:uiPriority w:val="99"/>
    <w:semiHidden/>
    <w:unhideWhenUsed/>
    <w:rsid w:val="0029583F"/>
    <w:pPr>
      <w:tabs>
        <w:tab w:val="center" w:pos="4677"/>
        <w:tab w:val="right" w:pos="9355"/>
      </w:tabs>
    </w:pPr>
  </w:style>
  <w:style w:type="character" w:customStyle="1" w:styleId="aa">
    <w:name w:val="Верхний колонтитул Знак"/>
    <w:basedOn w:val="a0"/>
    <w:link w:val="a9"/>
    <w:uiPriority w:val="99"/>
    <w:semiHidden/>
    <w:rsid w:val="0029583F"/>
    <w:rPr>
      <w:rFonts w:ascii="Times New Roman" w:eastAsia="Times New Roman" w:hAnsi="Times New Roman" w:cs="Times New Roman"/>
      <w:sz w:val="28"/>
      <w:szCs w:val="20"/>
      <w:lang w:eastAsia="ru-RU"/>
    </w:rPr>
  </w:style>
  <w:style w:type="paragraph" w:styleId="ab">
    <w:name w:val="footer"/>
    <w:basedOn w:val="a"/>
    <w:link w:val="ac"/>
    <w:uiPriority w:val="99"/>
    <w:semiHidden/>
    <w:unhideWhenUsed/>
    <w:rsid w:val="0029583F"/>
    <w:pPr>
      <w:tabs>
        <w:tab w:val="center" w:pos="4677"/>
        <w:tab w:val="right" w:pos="9355"/>
      </w:tabs>
    </w:pPr>
  </w:style>
  <w:style w:type="character" w:customStyle="1" w:styleId="ac">
    <w:name w:val="Нижний колонтитул Знак"/>
    <w:basedOn w:val="a0"/>
    <w:link w:val="ab"/>
    <w:uiPriority w:val="99"/>
    <w:semiHidden/>
    <w:rsid w:val="0029583F"/>
    <w:rPr>
      <w:rFonts w:ascii="Times New Roman" w:eastAsia="Times New Roman" w:hAnsi="Times New Roman" w:cs="Times New Roman"/>
      <w:sz w:val="28"/>
      <w:szCs w:val="20"/>
      <w:lang w:eastAsia="ru-RU"/>
    </w:rPr>
  </w:style>
  <w:style w:type="paragraph" w:styleId="ad">
    <w:name w:val="Normal (Web)"/>
    <w:basedOn w:val="a"/>
    <w:unhideWhenUsed/>
    <w:rsid w:val="005C4830"/>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png"/><Relationship Id="rId10" Type="http://schemas.openxmlformats.org/officeDocument/2006/relationships/oleObject" Target="embeddings/oleObject2.bin"/><Relationship Id="rId19" Type="http://schemas.openxmlformats.org/officeDocument/2006/relationships/image" Target="media/image7.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9</Pages>
  <Words>2085</Words>
  <Characters>11885</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dc:creator>
  <cp:lastModifiedBy>LIV</cp:lastModifiedBy>
  <cp:revision>86</cp:revision>
  <cp:lastPrinted>2022-01-16T08:27:00Z</cp:lastPrinted>
  <dcterms:created xsi:type="dcterms:W3CDTF">2022-06-24T08:41:00Z</dcterms:created>
  <dcterms:modified xsi:type="dcterms:W3CDTF">2024-10-07T08:34:00Z</dcterms:modified>
</cp:coreProperties>
</file>