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204" w:rsidRPr="00F65247" w:rsidRDefault="003020E8" w:rsidP="00F65247">
      <w:pPr>
        <w:spacing w:line="228" w:lineRule="auto"/>
        <w:jc w:val="center"/>
        <w:rPr>
          <w:b/>
          <w:spacing w:val="-4"/>
          <w:sz w:val="30"/>
          <w:szCs w:val="30"/>
        </w:rPr>
      </w:pPr>
      <w:r w:rsidRPr="00F65247">
        <w:rPr>
          <w:b/>
          <w:spacing w:val="-4"/>
          <w:sz w:val="30"/>
          <w:szCs w:val="30"/>
        </w:rPr>
        <w:t xml:space="preserve">8. </w:t>
      </w:r>
      <w:r w:rsidR="00F65247" w:rsidRPr="00F65247">
        <w:rPr>
          <w:b/>
          <w:spacing w:val="-4"/>
          <w:sz w:val="30"/>
          <w:szCs w:val="30"/>
        </w:rPr>
        <w:t>НЕЛИНЕЙНЫЕ АВТОМАТИЧЕСКИЕ СИСТЕМЫ     УПРАВЛЕНИЯ</w:t>
      </w:r>
    </w:p>
    <w:p w:rsidR="00240204" w:rsidRPr="005A68E1" w:rsidRDefault="00240204" w:rsidP="00F65247">
      <w:pPr>
        <w:spacing w:line="228" w:lineRule="auto"/>
        <w:jc w:val="center"/>
        <w:rPr>
          <w:b/>
          <w:sz w:val="30"/>
          <w:szCs w:val="30"/>
        </w:rPr>
      </w:pPr>
    </w:p>
    <w:p w:rsidR="009201D2" w:rsidRDefault="009201D2" w:rsidP="00F65247">
      <w:pPr>
        <w:spacing w:line="228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Линейные автоматические системы управления (АСУ), известные из классической теории управления, по существу, являются идеализированными упрощенными вариантами нелинейных систем, полученных путем принятия определенных допущений или с помощью замены нелинейностей приближенными линейными функциями, т.е. </w:t>
      </w:r>
      <w:r w:rsidRPr="006E6735">
        <w:rPr>
          <w:b/>
          <w:i/>
          <w:sz w:val="30"/>
          <w:szCs w:val="30"/>
        </w:rPr>
        <w:t>линеаризации</w:t>
      </w:r>
      <w:r>
        <w:rPr>
          <w:sz w:val="30"/>
          <w:szCs w:val="30"/>
        </w:rPr>
        <w:t xml:space="preserve">. </w:t>
      </w:r>
      <w:r w:rsidRPr="001B6E9B">
        <w:rPr>
          <w:sz w:val="30"/>
          <w:szCs w:val="30"/>
        </w:rPr>
        <w:t>Характеристик</w:t>
      </w:r>
      <w:r>
        <w:rPr>
          <w:sz w:val="30"/>
          <w:szCs w:val="30"/>
        </w:rPr>
        <w:t>и практически всех</w:t>
      </w:r>
      <w:r w:rsidRPr="001B6E9B">
        <w:rPr>
          <w:sz w:val="30"/>
          <w:szCs w:val="30"/>
        </w:rPr>
        <w:t xml:space="preserve"> реальных устройств являются нелинейными и некоторые из них не могут быть линеаризованы, т</w:t>
      </w:r>
      <w:r>
        <w:rPr>
          <w:sz w:val="30"/>
          <w:szCs w:val="30"/>
        </w:rPr>
        <w:t>ак</w:t>
      </w:r>
      <w:r w:rsidRPr="001B6E9B">
        <w:rPr>
          <w:sz w:val="30"/>
          <w:szCs w:val="30"/>
        </w:rPr>
        <w:t xml:space="preserve"> к</w:t>
      </w:r>
      <w:r>
        <w:rPr>
          <w:sz w:val="30"/>
          <w:szCs w:val="30"/>
        </w:rPr>
        <w:t>ак</w:t>
      </w:r>
      <w:r w:rsidRPr="001B6E9B">
        <w:rPr>
          <w:sz w:val="30"/>
          <w:szCs w:val="30"/>
        </w:rPr>
        <w:t xml:space="preserve"> имеют разрывы второго рода.</w:t>
      </w:r>
      <w:r>
        <w:rPr>
          <w:sz w:val="30"/>
          <w:szCs w:val="30"/>
        </w:rPr>
        <w:t xml:space="preserve"> В таком случае говорят о наличии в системе нелинейности.</w:t>
      </w:r>
    </w:p>
    <w:p w:rsidR="009201D2" w:rsidRDefault="009201D2" w:rsidP="00F65247">
      <w:pPr>
        <w:spacing w:line="228" w:lineRule="auto"/>
        <w:ind w:firstLine="709"/>
        <w:jc w:val="both"/>
        <w:rPr>
          <w:sz w:val="30"/>
          <w:szCs w:val="30"/>
        </w:rPr>
      </w:pPr>
      <w:r w:rsidRPr="008B5CE3">
        <w:rPr>
          <w:sz w:val="30"/>
          <w:szCs w:val="30"/>
        </w:rPr>
        <w:t xml:space="preserve">Нелинейности могут быть </w:t>
      </w:r>
      <w:r w:rsidRPr="008B5CE3">
        <w:rPr>
          <w:b/>
          <w:i/>
          <w:sz w:val="30"/>
          <w:szCs w:val="30"/>
        </w:rPr>
        <w:t>естественными</w:t>
      </w:r>
      <w:r w:rsidRPr="008B5CE3">
        <w:rPr>
          <w:sz w:val="30"/>
          <w:szCs w:val="30"/>
        </w:rPr>
        <w:t xml:space="preserve"> и </w:t>
      </w:r>
      <w:r w:rsidRPr="008B5CE3">
        <w:rPr>
          <w:b/>
          <w:i/>
          <w:sz w:val="30"/>
          <w:szCs w:val="30"/>
        </w:rPr>
        <w:t>искусственными</w:t>
      </w:r>
      <w:r w:rsidRPr="008B5CE3">
        <w:rPr>
          <w:sz w:val="30"/>
          <w:szCs w:val="30"/>
        </w:rPr>
        <w:t xml:space="preserve"> (преднамеренно вводимые)</w:t>
      </w:r>
      <w:r>
        <w:rPr>
          <w:sz w:val="30"/>
          <w:szCs w:val="30"/>
        </w:rPr>
        <w:t xml:space="preserve"> и оказывать как вредное, так и полезное влияние на динамические свойства системы.</w:t>
      </w:r>
      <w:r w:rsidRPr="008B5CE3">
        <w:rPr>
          <w:sz w:val="30"/>
          <w:szCs w:val="30"/>
        </w:rPr>
        <w:t xml:space="preserve"> Естественные нелинейности присущи системам в силу нелинейного проявления физических процессов и свойств у отдельных устройств. Например, механическая характеристика асинхронного двигателя</w:t>
      </w:r>
      <w:r>
        <w:rPr>
          <w:sz w:val="30"/>
          <w:szCs w:val="30"/>
        </w:rPr>
        <w:t xml:space="preserve">, кривая намагничивания </w:t>
      </w:r>
      <w:proofErr w:type="spellStart"/>
      <w:r>
        <w:rPr>
          <w:sz w:val="30"/>
          <w:szCs w:val="30"/>
        </w:rPr>
        <w:t>ферромагнитного</w:t>
      </w:r>
      <w:proofErr w:type="spellEnd"/>
      <w:r>
        <w:rPr>
          <w:sz w:val="30"/>
          <w:szCs w:val="30"/>
        </w:rPr>
        <w:t xml:space="preserve"> материала, люфты в шарнирах, смещения под действием сил сухого трения и т.д</w:t>
      </w:r>
      <w:r w:rsidRPr="008B5CE3">
        <w:rPr>
          <w:sz w:val="30"/>
          <w:szCs w:val="30"/>
        </w:rPr>
        <w:t>. Искусственные нелинейности вводятся в системы, чтобы обеспечить требуем</w:t>
      </w:r>
      <w:r>
        <w:rPr>
          <w:sz w:val="30"/>
          <w:szCs w:val="30"/>
        </w:rPr>
        <w:t>ый</w:t>
      </w:r>
      <w:r w:rsidRPr="008B5CE3">
        <w:rPr>
          <w:sz w:val="30"/>
          <w:szCs w:val="30"/>
        </w:rPr>
        <w:t xml:space="preserve"> </w:t>
      </w:r>
      <w:r>
        <w:rPr>
          <w:sz w:val="30"/>
          <w:szCs w:val="30"/>
        </w:rPr>
        <w:t>режим</w:t>
      </w:r>
      <w:r w:rsidRPr="008B5CE3">
        <w:rPr>
          <w:sz w:val="30"/>
          <w:szCs w:val="30"/>
        </w:rPr>
        <w:t xml:space="preserve"> работы</w:t>
      </w:r>
      <w:r>
        <w:rPr>
          <w:sz w:val="30"/>
          <w:szCs w:val="30"/>
        </w:rPr>
        <w:t>. Например,</w:t>
      </w:r>
      <w:r w:rsidRPr="008B5CE3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автоматические системы с </w:t>
      </w:r>
      <w:r w:rsidRPr="008B5CE3">
        <w:rPr>
          <w:sz w:val="30"/>
          <w:szCs w:val="30"/>
        </w:rPr>
        <w:t>релейн</w:t>
      </w:r>
      <w:r>
        <w:rPr>
          <w:sz w:val="30"/>
          <w:szCs w:val="30"/>
        </w:rPr>
        <w:t>ым</w:t>
      </w:r>
      <w:r w:rsidRPr="008B5CE3">
        <w:rPr>
          <w:sz w:val="30"/>
          <w:szCs w:val="30"/>
        </w:rPr>
        <w:t xml:space="preserve"> управление</w:t>
      </w:r>
      <w:r>
        <w:rPr>
          <w:sz w:val="30"/>
          <w:szCs w:val="30"/>
        </w:rPr>
        <w:t>м</w:t>
      </w:r>
      <w:r w:rsidRPr="008B5CE3">
        <w:rPr>
          <w:sz w:val="30"/>
          <w:szCs w:val="30"/>
        </w:rPr>
        <w:t>,</w:t>
      </w:r>
      <w:r>
        <w:rPr>
          <w:sz w:val="30"/>
          <w:szCs w:val="30"/>
        </w:rPr>
        <w:t xml:space="preserve"> релейный гидропривод, нелинейные регуляторы,</w:t>
      </w:r>
      <w:r w:rsidRPr="008B5CE3">
        <w:rPr>
          <w:sz w:val="30"/>
          <w:szCs w:val="30"/>
        </w:rPr>
        <w:t xml:space="preserve"> наличие нелинейных законов в поисковых и </w:t>
      </w:r>
      <w:proofErr w:type="spellStart"/>
      <w:r w:rsidRPr="008B5CE3">
        <w:rPr>
          <w:sz w:val="30"/>
          <w:szCs w:val="30"/>
        </w:rPr>
        <w:t>бе</w:t>
      </w:r>
      <w:r>
        <w:rPr>
          <w:sz w:val="30"/>
          <w:szCs w:val="30"/>
        </w:rPr>
        <w:t>с</w:t>
      </w:r>
      <w:r w:rsidRPr="008B5CE3">
        <w:rPr>
          <w:sz w:val="30"/>
          <w:szCs w:val="30"/>
        </w:rPr>
        <w:t>поисковых</w:t>
      </w:r>
      <w:proofErr w:type="spellEnd"/>
      <w:r w:rsidRPr="008B5CE3">
        <w:rPr>
          <w:sz w:val="30"/>
          <w:szCs w:val="30"/>
        </w:rPr>
        <w:t xml:space="preserve"> экстремальных системах, системы с переменной структурой и т.д.</w:t>
      </w:r>
    </w:p>
    <w:p w:rsidR="009201D2" w:rsidRDefault="009201D2" w:rsidP="00F65247">
      <w:pPr>
        <w:spacing w:line="228" w:lineRule="auto"/>
        <w:jc w:val="center"/>
        <w:rPr>
          <w:b/>
          <w:sz w:val="30"/>
          <w:szCs w:val="30"/>
        </w:rPr>
      </w:pPr>
    </w:p>
    <w:p w:rsidR="009201D2" w:rsidRPr="0036347E" w:rsidRDefault="003020E8" w:rsidP="00F65247">
      <w:pPr>
        <w:spacing w:line="228" w:lineRule="auto"/>
        <w:jc w:val="center"/>
        <w:rPr>
          <w:b/>
          <w:sz w:val="30"/>
          <w:szCs w:val="30"/>
        </w:rPr>
      </w:pPr>
      <w:r w:rsidRPr="009F6CC1">
        <w:rPr>
          <w:b/>
          <w:sz w:val="30"/>
          <w:szCs w:val="30"/>
        </w:rPr>
        <w:t>8</w:t>
      </w:r>
      <w:r w:rsidR="009201D2" w:rsidRPr="0036347E">
        <w:rPr>
          <w:b/>
          <w:sz w:val="30"/>
          <w:szCs w:val="30"/>
        </w:rPr>
        <w:t xml:space="preserve">.1. Основные </w:t>
      </w:r>
      <w:r w:rsidR="009201D2">
        <w:rPr>
          <w:b/>
          <w:sz w:val="30"/>
          <w:szCs w:val="30"/>
        </w:rPr>
        <w:t>сведения о нелинейных системах</w:t>
      </w:r>
    </w:p>
    <w:p w:rsidR="009201D2" w:rsidRPr="0036347E" w:rsidRDefault="009201D2" w:rsidP="00F65247">
      <w:pPr>
        <w:spacing w:line="228" w:lineRule="auto"/>
        <w:jc w:val="center"/>
        <w:rPr>
          <w:b/>
          <w:sz w:val="30"/>
          <w:szCs w:val="30"/>
        </w:rPr>
      </w:pPr>
    </w:p>
    <w:p w:rsidR="009201D2" w:rsidRPr="00C13991" w:rsidRDefault="009201D2" w:rsidP="00F65247">
      <w:pPr>
        <w:spacing w:line="228" w:lineRule="auto"/>
        <w:ind w:firstLine="709"/>
        <w:jc w:val="both"/>
        <w:rPr>
          <w:spacing w:val="-6"/>
          <w:sz w:val="30"/>
          <w:szCs w:val="30"/>
        </w:rPr>
      </w:pPr>
      <w:r w:rsidRPr="00C13991">
        <w:rPr>
          <w:b/>
          <w:i/>
          <w:iCs/>
          <w:spacing w:val="-6"/>
          <w:sz w:val="30"/>
          <w:szCs w:val="30"/>
        </w:rPr>
        <w:t>Нелинейной системой</w:t>
      </w:r>
      <w:r w:rsidRPr="00C13991">
        <w:rPr>
          <w:spacing w:val="-6"/>
          <w:sz w:val="30"/>
          <w:szCs w:val="30"/>
        </w:rPr>
        <w:t xml:space="preserve"> называется такая система, в состав которой входит хотя бы один элемент, линеаризация которого невозможна без потери существенных свойств системы управления в целом.</w:t>
      </w:r>
    </w:p>
    <w:p w:rsidR="009201D2" w:rsidRDefault="009201D2" w:rsidP="00F65247">
      <w:pPr>
        <w:spacing w:line="228" w:lineRule="auto"/>
        <w:ind w:firstLine="709"/>
        <w:jc w:val="both"/>
        <w:rPr>
          <w:sz w:val="30"/>
          <w:szCs w:val="30"/>
        </w:rPr>
      </w:pPr>
      <w:r w:rsidRPr="000A4CCF">
        <w:rPr>
          <w:sz w:val="30"/>
          <w:szCs w:val="30"/>
        </w:rPr>
        <w:t>Если</w:t>
      </w:r>
      <w:r>
        <w:rPr>
          <w:sz w:val="30"/>
          <w:szCs w:val="30"/>
        </w:rPr>
        <w:t xml:space="preserve"> при составлении модели системы</w:t>
      </w:r>
      <w:r w:rsidRPr="000A4CCF">
        <w:rPr>
          <w:sz w:val="30"/>
          <w:szCs w:val="30"/>
        </w:rPr>
        <w:t xml:space="preserve"> нелинейность</w:t>
      </w:r>
      <w:r>
        <w:rPr>
          <w:sz w:val="30"/>
          <w:szCs w:val="30"/>
        </w:rPr>
        <w:t>, с учетом допущений</w:t>
      </w:r>
      <w:r w:rsidRPr="000A4CCF">
        <w:rPr>
          <w:sz w:val="30"/>
          <w:szCs w:val="30"/>
        </w:rPr>
        <w:t>,</w:t>
      </w:r>
      <w:r>
        <w:rPr>
          <w:sz w:val="30"/>
          <w:szCs w:val="30"/>
        </w:rPr>
        <w:t xml:space="preserve"> можно линеаризовать,</w:t>
      </w:r>
      <w:r w:rsidRPr="000A4CCF">
        <w:rPr>
          <w:sz w:val="30"/>
          <w:szCs w:val="30"/>
        </w:rPr>
        <w:t xml:space="preserve"> то такая нелинейность называется </w:t>
      </w:r>
      <w:r w:rsidRPr="000A4CCF">
        <w:rPr>
          <w:b/>
          <w:i/>
          <w:sz w:val="30"/>
          <w:szCs w:val="30"/>
        </w:rPr>
        <w:t>несущественной</w:t>
      </w:r>
      <w:r w:rsidRPr="000A4CCF">
        <w:rPr>
          <w:sz w:val="30"/>
          <w:szCs w:val="30"/>
        </w:rPr>
        <w:t>.</w:t>
      </w:r>
    </w:p>
    <w:p w:rsidR="009201D2" w:rsidRDefault="009201D2" w:rsidP="00F65247">
      <w:pPr>
        <w:spacing w:line="228" w:lineRule="auto"/>
        <w:ind w:firstLine="709"/>
        <w:jc w:val="both"/>
        <w:rPr>
          <w:sz w:val="30"/>
          <w:szCs w:val="30"/>
        </w:rPr>
      </w:pPr>
      <w:r w:rsidRPr="00315989">
        <w:rPr>
          <w:sz w:val="30"/>
          <w:szCs w:val="30"/>
        </w:rPr>
        <w:t>Существенным признак</w:t>
      </w:r>
      <w:r>
        <w:rPr>
          <w:sz w:val="30"/>
          <w:szCs w:val="30"/>
        </w:rPr>
        <w:t>ом</w:t>
      </w:r>
      <w:r w:rsidRPr="00315989">
        <w:rPr>
          <w:sz w:val="30"/>
          <w:szCs w:val="30"/>
        </w:rPr>
        <w:t xml:space="preserve"> </w:t>
      </w:r>
      <w:r>
        <w:rPr>
          <w:sz w:val="30"/>
          <w:szCs w:val="30"/>
        </w:rPr>
        <w:t>нелинейных систем является</w:t>
      </w:r>
      <w:r w:rsidRPr="00315989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наличие характеристик, в которых </w:t>
      </w:r>
      <w:r w:rsidRPr="00315989">
        <w:rPr>
          <w:sz w:val="30"/>
          <w:szCs w:val="30"/>
        </w:rPr>
        <w:t>координаты или их производные по времени входят в уравнение в виде произведений или степени, отличной от первой</w:t>
      </w:r>
      <w:r>
        <w:rPr>
          <w:sz w:val="30"/>
          <w:szCs w:val="30"/>
        </w:rPr>
        <w:t>, или</w:t>
      </w:r>
      <w:r w:rsidRPr="00315989">
        <w:rPr>
          <w:sz w:val="30"/>
          <w:szCs w:val="30"/>
        </w:rPr>
        <w:t xml:space="preserve"> коэффициенты уравнения являются функциями некоторых координат или их производных.</w:t>
      </w:r>
      <w:r>
        <w:rPr>
          <w:sz w:val="30"/>
          <w:szCs w:val="30"/>
        </w:rPr>
        <w:t xml:space="preserve"> </w:t>
      </w:r>
      <w:r w:rsidRPr="000A4CCF">
        <w:rPr>
          <w:sz w:val="30"/>
          <w:szCs w:val="30"/>
        </w:rPr>
        <w:t xml:space="preserve">Существенными нелинейностями </w:t>
      </w:r>
      <w:r>
        <w:rPr>
          <w:sz w:val="30"/>
          <w:szCs w:val="30"/>
        </w:rPr>
        <w:t xml:space="preserve">также </w:t>
      </w:r>
      <w:r w:rsidRPr="000A4CCF">
        <w:rPr>
          <w:sz w:val="30"/>
          <w:szCs w:val="30"/>
        </w:rPr>
        <w:t>обладают всякого рода релейные элементы.</w:t>
      </w:r>
    </w:p>
    <w:p w:rsidR="009201D2" w:rsidRDefault="009201D2" w:rsidP="009201D2">
      <w:pPr>
        <w:spacing w:line="235" w:lineRule="auto"/>
        <w:ind w:firstLine="709"/>
        <w:jc w:val="both"/>
        <w:rPr>
          <w:sz w:val="30"/>
          <w:szCs w:val="30"/>
        </w:rPr>
      </w:pPr>
      <w:r w:rsidRPr="006757ED">
        <w:rPr>
          <w:sz w:val="30"/>
          <w:szCs w:val="30"/>
        </w:rPr>
        <w:lastRenderedPageBreak/>
        <w:t>Главн</w:t>
      </w:r>
      <w:r>
        <w:rPr>
          <w:sz w:val="30"/>
          <w:szCs w:val="30"/>
        </w:rPr>
        <w:t>ые</w:t>
      </w:r>
      <w:r w:rsidRPr="006757ED">
        <w:rPr>
          <w:sz w:val="30"/>
          <w:szCs w:val="30"/>
        </w:rPr>
        <w:t xml:space="preserve"> особенност</w:t>
      </w:r>
      <w:r>
        <w:rPr>
          <w:sz w:val="30"/>
          <w:szCs w:val="30"/>
        </w:rPr>
        <w:t>и</w:t>
      </w:r>
      <w:r w:rsidRPr="006757ED">
        <w:rPr>
          <w:sz w:val="30"/>
          <w:szCs w:val="30"/>
        </w:rPr>
        <w:t xml:space="preserve"> </w:t>
      </w:r>
      <w:proofErr w:type="gramStart"/>
      <w:r w:rsidRPr="00EB2021">
        <w:rPr>
          <w:sz w:val="30"/>
          <w:szCs w:val="30"/>
        </w:rPr>
        <w:t>существенно нелинейных</w:t>
      </w:r>
      <w:proofErr w:type="gramEnd"/>
      <w:r w:rsidRPr="00EB2021">
        <w:rPr>
          <w:sz w:val="30"/>
          <w:szCs w:val="30"/>
        </w:rPr>
        <w:t xml:space="preserve"> систем</w:t>
      </w:r>
      <w:r w:rsidRPr="006757ED">
        <w:rPr>
          <w:sz w:val="30"/>
          <w:szCs w:val="30"/>
        </w:rPr>
        <w:t xml:space="preserve"> заключа</w:t>
      </w:r>
      <w:r>
        <w:rPr>
          <w:sz w:val="30"/>
          <w:szCs w:val="30"/>
        </w:rPr>
        <w:t>ю</w:t>
      </w:r>
      <w:r w:rsidRPr="006757ED">
        <w:rPr>
          <w:sz w:val="30"/>
          <w:szCs w:val="30"/>
        </w:rPr>
        <w:t xml:space="preserve">тся в </w:t>
      </w:r>
      <w:r>
        <w:rPr>
          <w:sz w:val="30"/>
          <w:szCs w:val="30"/>
        </w:rPr>
        <w:t>следующем:</w:t>
      </w:r>
    </w:p>
    <w:p w:rsidR="009201D2" w:rsidRDefault="009201D2" w:rsidP="009201D2">
      <w:pPr>
        <w:numPr>
          <w:ilvl w:val="0"/>
          <w:numId w:val="14"/>
        </w:numPr>
        <w:tabs>
          <w:tab w:val="left" w:pos="1134"/>
        </w:tabs>
        <w:spacing w:line="235" w:lineRule="auto"/>
        <w:ind w:left="0" w:firstLine="709"/>
        <w:jc w:val="both"/>
        <w:rPr>
          <w:sz w:val="30"/>
          <w:szCs w:val="30"/>
        </w:rPr>
      </w:pPr>
      <w:r>
        <w:rPr>
          <w:sz w:val="30"/>
          <w:szCs w:val="30"/>
        </w:rPr>
        <w:t>отсутствие</w:t>
      </w:r>
      <w:r w:rsidRPr="006757ED">
        <w:rPr>
          <w:sz w:val="30"/>
          <w:szCs w:val="30"/>
        </w:rPr>
        <w:t xml:space="preserve"> принцип</w:t>
      </w:r>
      <w:r>
        <w:rPr>
          <w:sz w:val="30"/>
          <w:szCs w:val="30"/>
        </w:rPr>
        <w:t>а</w:t>
      </w:r>
      <w:r w:rsidRPr="006757ED">
        <w:rPr>
          <w:sz w:val="30"/>
          <w:szCs w:val="30"/>
        </w:rPr>
        <w:t xml:space="preserve"> </w:t>
      </w:r>
      <w:r>
        <w:rPr>
          <w:sz w:val="30"/>
          <w:szCs w:val="30"/>
        </w:rPr>
        <w:t>суперпозиции сигналов, т.е. результирующий выходной сигнал при нескольких входных воздействиях на систему не равен сумме сигналов при их отдельном воздействии;</w:t>
      </w:r>
    </w:p>
    <w:p w:rsidR="009201D2" w:rsidRDefault="009201D2" w:rsidP="009201D2">
      <w:pPr>
        <w:numPr>
          <w:ilvl w:val="0"/>
          <w:numId w:val="14"/>
        </w:numPr>
        <w:tabs>
          <w:tab w:val="left" w:pos="1134"/>
        </w:tabs>
        <w:spacing w:line="235" w:lineRule="auto"/>
        <w:ind w:left="0" w:firstLine="709"/>
        <w:jc w:val="both"/>
        <w:rPr>
          <w:sz w:val="30"/>
          <w:szCs w:val="30"/>
        </w:rPr>
      </w:pPr>
      <w:r>
        <w:rPr>
          <w:sz w:val="30"/>
          <w:szCs w:val="30"/>
        </w:rPr>
        <w:t>величина выходного сигнала не пропорциональна величине входного воздействия;</w:t>
      </w:r>
    </w:p>
    <w:p w:rsidR="009201D2" w:rsidRDefault="009201D2" w:rsidP="009201D2">
      <w:pPr>
        <w:numPr>
          <w:ilvl w:val="0"/>
          <w:numId w:val="14"/>
        </w:numPr>
        <w:tabs>
          <w:tab w:val="left" w:pos="1134"/>
        </w:tabs>
        <w:spacing w:line="235" w:lineRule="auto"/>
        <w:ind w:left="0" w:firstLine="709"/>
        <w:jc w:val="both"/>
        <w:rPr>
          <w:sz w:val="30"/>
          <w:szCs w:val="30"/>
        </w:rPr>
      </w:pPr>
      <w:r w:rsidRPr="006757ED">
        <w:rPr>
          <w:sz w:val="30"/>
          <w:szCs w:val="30"/>
        </w:rPr>
        <w:t xml:space="preserve">форма переходного процесса и показатели </w:t>
      </w:r>
      <w:r>
        <w:rPr>
          <w:sz w:val="30"/>
          <w:szCs w:val="30"/>
        </w:rPr>
        <w:t xml:space="preserve">качества регулирования </w:t>
      </w:r>
      <w:r w:rsidRPr="006757ED">
        <w:rPr>
          <w:sz w:val="30"/>
          <w:szCs w:val="30"/>
        </w:rPr>
        <w:t xml:space="preserve">зависят от величины и формы </w:t>
      </w:r>
      <w:r>
        <w:rPr>
          <w:sz w:val="30"/>
          <w:szCs w:val="30"/>
        </w:rPr>
        <w:t xml:space="preserve">входного </w:t>
      </w:r>
      <w:r w:rsidRPr="006757ED">
        <w:rPr>
          <w:sz w:val="30"/>
          <w:szCs w:val="30"/>
        </w:rPr>
        <w:t>воздействия</w:t>
      </w:r>
      <w:r>
        <w:rPr>
          <w:sz w:val="30"/>
          <w:szCs w:val="30"/>
        </w:rPr>
        <w:t>;</w:t>
      </w:r>
    </w:p>
    <w:p w:rsidR="009201D2" w:rsidRDefault="009201D2" w:rsidP="009201D2">
      <w:pPr>
        <w:numPr>
          <w:ilvl w:val="0"/>
          <w:numId w:val="14"/>
        </w:numPr>
        <w:tabs>
          <w:tab w:val="left" w:pos="1134"/>
        </w:tabs>
        <w:spacing w:line="235" w:lineRule="auto"/>
        <w:ind w:left="0" w:firstLine="709"/>
        <w:jc w:val="both"/>
        <w:rPr>
          <w:sz w:val="30"/>
          <w:szCs w:val="30"/>
        </w:rPr>
      </w:pPr>
      <w:r>
        <w:rPr>
          <w:sz w:val="30"/>
          <w:szCs w:val="30"/>
        </w:rPr>
        <w:t>наличие нескольких состояний устойчивого и неустойчивого равновесия.</w:t>
      </w:r>
    </w:p>
    <w:p w:rsidR="009201D2" w:rsidRDefault="009201D2" w:rsidP="009201D2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 особый класс нелинейных систем выделяют релейные нелинейные АСУ. </w:t>
      </w:r>
      <w:r w:rsidRPr="00EC7E53">
        <w:rPr>
          <w:sz w:val="30"/>
          <w:szCs w:val="30"/>
        </w:rPr>
        <w:t>Автоматическ</w:t>
      </w:r>
      <w:r>
        <w:rPr>
          <w:sz w:val="30"/>
          <w:szCs w:val="30"/>
        </w:rPr>
        <w:t>ая</w:t>
      </w:r>
      <w:r w:rsidRPr="00EC7E53">
        <w:rPr>
          <w:sz w:val="30"/>
          <w:szCs w:val="30"/>
        </w:rPr>
        <w:t xml:space="preserve"> система называется</w:t>
      </w:r>
      <w:r>
        <w:rPr>
          <w:sz w:val="30"/>
          <w:szCs w:val="30"/>
        </w:rPr>
        <w:t xml:space="preserve"> </w:t>
      </w:r>
      <w:r w:rsidRPr="00EC7E53">
        <w:rPr>
          <w:b/>
          <w:i/>
          <w:sz w:val="30"/>
          <w:szCs w:val="30"/>
        </w:rPr>
        <w:t>релейной</w:t>
      </w:r>
      <w:r w:rsidRPr="00EC7E53">
        <w:rPr>
          <w:sz w:val="30"/>
          <w:szCs w:val="30"/>
        </w:rPr>
        <w:t xml:space="preserve">, если она содержит хотя бы один </w:t>
      </w:r>
      <w:r w:rsidRPr="00B376FE">
        <w:rPr>
          <w:b/>
          <w:i/>
          <w:sz w:val="30"/>
          <w:szCs w:val="30"/>
        </w:rPr>
        <w:t>релейный элемент</w:t>
      </w:r>
      <w:r w:rsidRPr="00EC7E53">
        <w:rPr>
          <w:sz w:val="30"/>
          <w:szCs w:val="30"/>
        </w:rPr>
        <w:t>.</w:t>
      </w:r>
      <w:r>
        <w:rPr>
          <w:sz w:val="30"/>
          <w:szCs w:val="30"/>
        </w:rPr>
        <w:t xml:space="preserve"> </w:t>
      </w:r>
      <w:r w:rsidRPr="00EC7E53">
        <w:rPr>
          <w:sz w:val="30"/>
          <w:szCs w:val="30"/>
        </w:rPr>
        <w:t>В релейном элементе при плавном изменении входного сигнала выходной сигнал изменяется скачкообразно</w:t>
      </w:r>
      <w:r>
        <w:rPr>
          <w:sz w:val="30"/>
          <w:szCs w:val="30"/>
        </w:rPr>
        <w:t xml:space="preserve"> и имеет два или более стационарных состояний, при которых выходной сигнал постоянен в некотором диапазоне входного воздействия.</w:t>
      </w:r>
    </w:p>
    <w:p w:rsidR="009201D2" w:rsidRPr="00EC7E53" w:rsidRDefault="009201D2" w:rsidP="009201D2">
      <w:pPr>
        <w:ind w:firstLine="709"/>
        <w:jc w:val="both"/>
        <w:rPr>
          <w:sz w:val="30"/>
          <w:szCs w:val="30"/>
        </w:rPr>
      </w:pPr>
      <w:r w:rsidRPr="00EC7E53">
        <w:rPr>
          <w:sz w:val="30"/>
          <w:szCs w:val="30"/>
        </w:rPr>
        <w:t>Релейн</w:t>
      </w:r>
      <w:r>
        <w:rPr>
          <w:sz w:val="30"/>
          <w:szCs w:val="30"/>
        </w:rPr>
        <w:t xml:space="preserve">ая аппаратура </w:t>
      </w:r>
      <w:r w:rsidRPr="00EC7E53">
        <w:rPr>
          <w:sz w:val="30"/>
          <w:szCs w:val="30"/>
        </w:rPr>
        <w:t>облада</w:t>
      </w:r>
      <w:r>
        <w:rPr>
          <w:sz w:val="30"/>
          <w:szCs w:val="30"/>
        </w:rPr>
        <w:t>ет</w:t>
      </w:r>
      <w:r w:rsidRPr="00EC7E53">
        <w:rPr>
          <w:sz w:val="30"/>
          <w:szCs w:val="30"/>
        </w:rPr>
        <w:t xml:space="preserve"> рядом преимуществ, благодаря которым широко использу</w:t>
      </w:r>
      <w:r>
        <w:rPr>
          <w:sz w:val="30"/>
          <w:szCs w:val="30"/>
        </w:rPr>
        <w:t>е</w:t>
      </w:r>
      <w:r w:rsidRPr="00EC7E53">
        <w:rPr>
          <w:sz w:val="30"/>
          <w:szCs w:val="30"/>
        </w:rPr>
        <w:t xml:space="preserve">тся в системах </w:t>
      </w:r>
      <w:r>
        <w:rPr>
          <w:sz w:val="30"/>
          <w:szCs w:val="30"/>
        </w:rPr>
        <w:t>автоматического управления, например, в современных программируемых логических контроллерах имеются релейные дискретные коммутационные выходы на базе электромеханических или электронных реле:</w:t>
      </w:r>
    </w:p>
    <w:p w:rsidR="009201D2" w:rsidRPr="00EC7E53" w:rsidRDefault="009201D2" w:rsidP="009201D2">
      <w:pPr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30"/>
          <w:szCs w:val="30"/>
        </w:rPr>
      </w:pPr>
      <w:r w:rsidRPr="00EC7E53">
        <w:rPr>
          <w:sz w:val="30"/>
          <w:szCs w:val="30"/>
        </w:rPr>
        <w:t>простота ус</w:t>
      </w:r>
      <w:r>
        <w:rPr>
          <w:sz w:val="30"/>
          <w:szCs w:val="30"/>
        </w:rPr>
        <w:t>тройства и надежность в работе;</w:t>
      </w:r>
    </w:p>
    <w:p w:rsidR="009201D2" w:rsidRPr="00EC7E53" w:rsidRDefault="009201D2" w:rsidP="009201D2">
      <w:pPr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30"/>
          <w:szCs w:val="30"/>
        </w:rPr>
      </w:pPr>
      <w:r w:rsidRPr="00EC7E53">
        <w:rPr>
          <w:sz w:val="30"/>
          <w:szCs w:val="30"/>
        </w:rPr>
        <w:t>высокое быстродействие или пр</w:t>
      </w:r>
      <w:r>
        <w:rPr>
          <w:sz w:val="30"/>
          <w:szCs w:val="30"/>
        </w:rPr>
        <w:t>актическое отсутствие инерционности;</w:t>
      </w:r>
    </w:p>
    <w:p w:rsidR="009201D2" w:rsidRPr="00EC7E53" w:rsidRDefault="009201D2" w:rsidP="009201D2">
      <w:pPr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30"/>
          <w:szCs w:val="30"/>
        </w:rPr>
      </w:pPr>
      <w:r w:rsidRPr="00EC7E53">
        <w:rPr>
          <w:sz w:val="30"/>
          <w:szCs w:val="30"/>
        </w:rPr>
        <w:t xml:space="preserve">стабильность выходного параметра при широком диапазоне изменения </w:t>
      </w:r>
      <w:r>
        <w:rPr>
          <w:sz w:val="30"/>
          <w:szCs w:val="30"/>
        </w:rPr>
        <w:t xml:space="preserve">входного </w:t>
      </w:r>
      <w:r w:rsidRPr="006757ED">
        <w:rPr>
          <w:sz w:val="30"/>
          <w:szCs w:val="30"/>
        </w:rPr>
        <w:t>воздействия</w:t>
      </w:r>
      <w:r>
        <w:rPr>
          <w:sz w:val="30"/>
          <w:szCs w:val="30"/>
        </w:rPr>
        <w:t>;</w:t>
      </w:r>
    </w:p>
    <w:p w:rsidR="009201D2" w:rsidRDefault="009201D2" w:rsidP="009201D2">
      <w:pPr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30"/>
          <w:szCs w:val="30"/>
        </w:rPr>
      </w:pPr>
      <w:r w:rsidRPr="00EC7E53">
        <w:rPr>
          <w:sz w:val="30"/>
          <w:szCs w:val="30"/>
        </w:rPr>
        <w:t>возможность реализовать слож</w:t>
      </w:r>
      <w:r>
        <w:rPr>
          <w:sz w:val="30"/>
          <w:szCs w:val="30"/>
        </w:rPr>
        <w:t>ный логический алгоритм   работы.</w:t>
      </w:r>
    </w:p>
    <w:p w:rsidR="009201D2" w:rsidRPr="009A77FA" w:rsidRDefault="009201D2" w:rsidP="009201D2">
      <w:pPr>
        <w:ind w:firstLine="709"/>
        <w:jc w:val="both"/>
        <w:rPr>
          <w:sz w:val="30"/>
          <w:szCs w:val="30"/>
        </w:rPr>
      </w:pPr>
      <w:r w:rsidRPr="009A77FA">
        <w:rPr>
          <w:sz w:val="30"/>
          <w:szCs w:val="30"/>
        </w:rPr>
        <w:t xml:space="preserve">По характеристике линейной части релейные </w:t>
      </w:r>
      <w:r w:rsidRPr="0059061F">
        <w:rPr>
          <w:sz w:val="30"/>
          <w:szCs w:val="30"/>
        </w:rPr>
        <w:t>автоматическ</w:t>
      </w:r>
      <w:r>
        <w:rPr>
          <w:sz w:val="30"/>
          <w:szCs w:val="30"/>
        </w:rPr>
        <w:t>ие</w:t>
      </w:r>
      <w:r w:rsidRPr="000B4B56">
        <w:rPr>
          <w:sz w:val="30"/>
          <w:szCs w:val="30"/>
        </w:rPr>
        <w:t xml:space="preserve"> </w:t>
      </w:r>
      <w:r w:rsidRPr="009A77FA">
        <w:rPr>
          <w:sz w:val="30"/>
          <w:szCs w:val="30"/>
        </w:rPr>
        <w:t>системы подразделяются на системы с устойчивой, нейтральной и неустойчивой линейной частью. Использование релейных элементов в главной цепи таких систем или в виде корректирующего звена в обратной цепи позволяет обеспечить не только устойчивость системы с нейтральной и неустойчивой линейной частью, но и заданные дина</w:t>
      </w:r>
      <w:r>
        <w:rPr>
          <w:sz w:val="30"/>
          <w:szCs w:val="30"/>
        </w:rPr>
        <w:t>мические свойства системы.</w:t>
      </w:r>
    </w:p>
    <w:p w:rsidR="00BC63D6" w:rsidRDefault="00BC63D6" w:rsidP="00BC63D6">
      <w:pPr>
        <w:spacing w:line="235" w:lineRule="auto"/>
        <w:ind w:firstLine="709"/>
        <w:jc w:val="both"/>
        <w:rPr>
          <w:sz w:val="30"/>
          <w:szCs w:val="30"/>
        </w:rPr>
      </w:pPr>
    </w:p>
    <w:p w:rsidR="001F2907" w:rsidRPr="0036347E" w:rsidRDefault="00F65247" w:rsidP="001F2907">
      <w:pPr>
        <w:spacing w:line="228" w:lineRule="auto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lastRenderedPageBreak/>
        <w:t>8</w:t>
      </w:r>
      <w:r w:rsidR="001F2907" w:rsidRPr="0036347E">
        <w:rPr>
          <w:b/>
          <w:sz w:val="30"/>
          <w:szCs w:val="30"/>
        </w:rPr>
        <w:t>.</w:t>
      </w:r>
      <w:r w:rsidR="001F2907">
        <w:rPr>
          <w:b/>
          <w:sz w:val="30"/>
          <w:szCs w:val="30"/>
        </w:rPr>
        <w:t>2</w:t>
      </w:r>
      <w:r w:rsidR="001F2907" w:rsidRPr="0036347E">
        <w:rPr>
          <w:b/>
          <w:sz w:val="30"/>
          <w:szCs w:val="30"/>
        </w:rPr>
        <w:t xml:space="preserve">. </w:t>
      </w:r>
      <w:r w:rsidR="001F2907">
        <w:rPr>
          <w:b/>
          <w:sz w:val="30"/>
          <w:szCs w:val="30"/>
        </w:rPr>
        <w:t>Структура нелинейной системы</w:t>
      </w:r>
    </w:p>
    <w:p w:rsidR="001F2907" w:rsidRPr="0036347E" w:rsidRDefault="001F2907" w:rsidP="001F2907">
      <w:pPr>
        <w:spacing w:line="228" w:lineRule="auto"/>
        <w:jc w:val="center"/>
        <w:rPr>
          <w:b/>
          <w:sz w:val="30"/>
          <w:szCs w:val="30"/>
        </w:rPr>
      </w:pPr>
    </w:p>
    <w:p w:rsidR="001F2907" w:rsidRDefault="001F2907" w:rsidP="001F2907">
      <w:pPr>
        <w:spacing w:line="228" w:lineRule="auto"/>
        <w:ind w:firstLine="709"/>
        <w:jc w:val="both"/>
        <w:rPr>
          <w:sz w:val="30"/>
          <w:szCs w:val="30"/>
        </w:rPr>
      </w:pPr>
      <w:r w:rsidRPr="00734C46">
        <w:rPr>
          <w:sz w:val="30"/>
          <w:szCs w:val="30"/>
        </w:rPr>
        <w:t>При описании нелинейных АСУ сначал</w:t>
      </w:r>
      <w:r>
        <w:rPr>
          <w:sz w:val="30"/>
          <w:szCs w:val="30"/>
        </w:rPr>
        <w:t>а составляют дифференци</w:t>
      </w:r>
      <w:r w:rsidRPr="00734C46">
        <w:rPr>
          <w:sz w:val="30"/>
          <w:szCs w:val="30"/>
        </w:rPr>
        <w:t xml:space="preserve">альные уравнения для каждого звена системы. При этом характеристики звеньев, не являющихся </w:t>
      </w:r>
      <w:proofErr w:type="gramStart"/>
      <w:r w:rsidRPr="00734C46">
        <w:rPr>
          <w:sz w:val="30"/>
          <w:szCs w:val="30"/>
        </w:rPr>
        <w:t>существенно нелинейными</w:t>
      </w:r>
      <w:proofErr w:type="gramEnd"/>
      <w:r w:rsidRPr="00734C46">
        <w:rPr>
          <w:sz w:val="30"/>
          <w:szCs w:val="30"/>
        </w:rPr>
        <w:t>, линеаризуются. В результате получают систему дифференциальных у</w:t>
      </w:r>
      <w:r>
        <w:rPr>
          <w:sz w:val="30"/>
          <w:szCs w:val="30"/>
        </w:rPr>
        <w:t>равнений, в которой одно или не</w:t>
      </w:r>
      <w:r w:rsidRPr="00734C46">
        <w:rPr>
          <w:sz w:val="30"/>
          <w:szCs w:val="30"/>
        </w:rPr>
        <w:t xml:space="preserve">сколько уравнений нелинейные. Устройства, допускающие линеаризацию, образуют </w:t>
      </w:r>
      <w:r w:rsidRPr="00734C46">
        <w:rPr>
          <w:b/>
          <w:i/>
          <w:sz w:val="30"/>
          <w:szCs w:val="30"/>
        </w:rPr>
        <w:t>линейную часть</w:t>
      </w:r>
      <w:r w:rsidRPr="00734C46">
        <w:rPr>
          <w:sz w:val="30"/>
          <w:szCs w:val="30"/>
        </w:rPr>
        <w:t xml:space="preserve"> </w:t>
      </w:r>
      <w:r>
        <w:rPr>
          <w:sz w:val="30"/>
          <w:szCs w:val="30"/>
        </w:rPr>
        <w:t>(</w:t>
      </w:r>
      <w:r w:rsidRPr="002D35EF">
        <w:rPr>
          <w:i/>
          <w:sz w:val="30"/>
          <w:szCs w:val="30"/>
        </w:rPr>
        <w:t>ЛЧ</w:t>
      </w:r>
      <w:r>
        <w:rPr>
          <w:sz w:val="30"/>
          <w:szCs w:val="30"/>
        </w:rPr>
        <w:t xml:space="preserve">) </w:t>
      </w:r>
      <w:r w:rsidRPr="00734C46">
        <w:rPr>
          <w:sz w:val="30"/>
          <w:szCs w:val="30"/>
        </w:rPr>
        <w:t xml:space="preserve">АСУ, а устройства, которые не могут быть линеаризованы, составляют </w:t>
      </w:r>
      <w:r w:rsidRPr="00734C46">
        <w:rPr>
          <w:b/>
          <w:i/>
          <w:sz w:val="30"/>
          <w:szCs w:val="30"/>
        </w:rPr>
        <w:t>нелинейную часть</w:t>
      </w:r>
      <w:r>
        <w:rPr>
          <w:b/>
          <w:i/>
          <w:sz w:val="30"/>
          <w:szCs w:val="30"/>
        </w:rPr>
        <w:t xml:space="preserve"> </w:t>
      </w:r>
      <w:r>
        <w:rPr>
          <w:sz w:val="30"/>
          <w:szCs w:val="30"/>
        </w:rPr>
        <w:t>(</w:t>
      </w:r>
      <w:r w:rsidRPr="002D35EF">
        <w:rPr>
          <w:i/>
          <w:sz w:val="30"/>
          <w:szCs w:val="30"/>
        </w:rPr>
        <w:t>НЧ</w:t>
      </w:r>
      <w:r>
        <w:rPr>
          <w:sz w:val="30"/>
          <w:szCs w:val="30"/>
        </w:rPr>
        <w:t>)</w:t>
      </w:r>
      <w:r w:rsidRPr="00734C46">
        <w:rPr>
          <w:sz w:val="30"/>
          <w:szCs w:val="30"/>
        </w:rPr>
        <w:t>.</w:t>
      </w:r>
    </w:p>
    <w:p w:rsidR="001F2907" w:rsidRDefault="001F2907" w:rsidP="001F2907">
      <w:pPr>
        <w:spacing w:line="228" w:lineRule="auto"/>
        <w:ind w:firstLine="709"/>
        <w:jc w:val="both"/>
        <w:rPr>
          <w:sz w:val="30"/>
          <w:szCs w:val="30"/>
        </w:rPr>
      </w:pPr>
      <w:r w:rsidRPr="000B4B56">
        <w:rPr>
          <w:sz w:val="30"/>
          <w:szCs w:val="30"/>
        </w:rPr>
        <w:t>В простейшем случае структурная схема нелинейной</w:t>
      </w:r>
      <w:r>
        <w:rPr>
          <w:sz w:val="30"/>
          <w:szCs w:val="30"/>
        </w:rPr>
        <w:t xml:space="preserve"> </w:t>
      </w:r>
      <w:r w:rsidRPr="0059061F">
        <w:rPr>
          <w:sz w:val="30"/>
          <w:szCs w:val="30"/>
        </w:rPr>
        <w:t>автоматической</w:t>
      </w:r>
      <w:r w:rsidRPr="000B4B56">
        <w:rPr>
          <w:sz w:val="30"/>
          <w:szCs w:val="30"/>
        </w:rPr>
        <w:t xml:space="preserve"> системы представляет собой последовательное соединение </w:t>
      </w:r>
      <w:r>
        <w:rPr>
          <w:sz w:val="30"/>
          <w:szCs w:val="30"/>
        </w:rPr>
        <w:t xml:space="preserve"> </w:t>
      </w:r>
      <w:proofErr w:type="spellStart"/>
      <w:r w:rsidRPr="000B4B56">
        <w:rPr>
          <w:sz w:val="30"/>
          <w:szCs w:val="30"/>
        </w:rPr>
        <w:t>безынерционного</w:t>
      </w:r>
      <w:proofErr w:type="spellEnd"/>
      <w:r w:rsidRPr="000B4B56">
        <w:rPr>
          <w:sz w:val="30"/>
          <w:szCs w:val="30"/>
        </w:rPr>
        <w:t xml:space="preserve"> нелинейного элемента и линейной части, охваченное обратной связью (рис.</w:t>
      </w:r>
      <w:r>
        <w:rPr>
          <w:sz w:val="30"/>
          <w:szCs w:val="30"/>
        </w:rPr>
        <w:t xml:space="preserve"> 1</w:t>
      </w:r>
      <w:r w:rsidRPr="000B4B56">
        <w:rPr>
          <w:sz w:val="30"/>
          <w:szCs w:val="30"/>
        </w:rPr>
        <w:t>.1).</w:t>
      </w:r>
    </w:p>
    <w:p w:rsidR="001F2907" w:rsidRPr="00CD4ABB" w:rsidRDefault="003975A3" w:rsidP="001F2907">
      <w:pPr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  <w:pict>
          <v:group id="_x0000_s4375" editas="canvas" style="width:454.8pt;height:150.8pt;mso-position-horizontal-relative:char;mso-position-vertical-relative:line" coordorigin="1701,10061" coordsize="9096,3016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4376" type="#_x0000_t75" style="position:absolute;left:1701;top:10061;width:9096;height:3016" o:preferrelative="f">
              <v:fill o:detectmouseclick="t"/>
              <v:path o:extrusionok="t" o:connecttype="none"/>
            </v:shape>
            <v:line id="_x0000_s4377" style="position:absolute;flip:x" from="2768,11171" to="3902,11172" strokeweight="2.25pt">
              <v:stroke startarrow="block" startarrowlength="long" endarrowwidth="narrow" endarrowlength="long"/>
            </v:line>
            <v:group id="_x0000_s4378" style="position:absolute;left:3889;top:10898;width:510;height:510" coordorigin="7620,3216" coordsize="414,414">
              <v:oval id="_x0000_s4379" style="position:absolute;left:7620;top:3216;width:414;height:414" filled="f" strokeweight="2.25pt">
                <v:stroke endarrowwidth="narrow" endarrowlength="long"/>
              </v:oval>
              <v:line id="_x0000_s4380" style="position:absolute;flip:y" from="7680,3276" to="7974,3570" strokeweight="2.25pt">
                <v:stroke endarrowwidth="narrow" endarrowlength="long"/>
              </v:line>
              <v:line id="_x0000_s4381" style="position:absolute" from="7680,3276" to="7974,3570" strokeweight="2.25pt">
                <v:stroke endarrowwidth="narrow" endarrowlength="long"/>
              </v:line>
            </v:group>
            <v:shape id="_x0000_s4382" style="position:absolute;left:3963;top:11149;width:362;height:259;mso-wrap-distance-left:9pt;mso-wrap-distance-top:0;mso-wrap-distance-right:9pt;mso-wrap-distance-bottom:0;v-text-anchor:top" coordsize="294,210" path="m144,r48,54l294,150r-48,36l186,210r-54,l54,192,,150,144,xe" fillcolor="black" strokeweight="2.25pt">
              <v:stroke endarrowwidth="narrow" endarrowlength="long"/>
              <v:path arrowok="t"/>
            </v:shape>
            <v:line id="_x0000_s4383" style="position:absolute;flip:x" from="4400,11146" to="5250,11147" strokeweight="2.25pt">
              <v:stroke startarrow="block" startarrowlength="long" endarrowwidth="narrow" endarrowlength="long"/>
            </v:lin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4384" type="#_x0000_t202" style="position:absolute;left:5251;top:10841;width:1134;height:567" filled="f" strokeweight="2.25pt">
              <v:textbox style="mso-next-textbox:#_x0000_s4384">
                <w:txbxContent>
                  <w:p w:rsidR="001F2907" w:rsidRPr="00CD4ABB" w:rsidRDefault="001F2907" w:rsidP="001F2907">
                    <w:pPr>
                      <w:jc w:val="center"/>
                      <w:rPr>
                        <w:i/>
                        <w:sz w:val="26"/>
                        <w:szCs w:val="26"/>
                        <w:vertAlign w:val="subscript"/>
                      </w:rPr>
                    </w:pPr>
                    <w:r>
                      <w:rPr>
                        <w:i/>
                        <w:sz w:val="26"/>
                        <w:szCs w:val="26"/>
                      </w:rPr>
                      <w:t>НЧ</w:t>
                    </w:r>
                  </w:p>
                </w:txbxContent>
              </v:textbox>
            </v:shape>
            <v:shape id="_x0000_s4385" type="#_x0000_t202" style="position:absolute;left:7215;top:10856;width:1134;height:567" filled="f" strokeweight="2.25pt">
              <v:textbox style="mso-next-textbox:#_x0000_s4385">
                <w:txbxContent>
                  <w:p w:rsidR="001F2907" w:rsidRPr="00CD4ABB" w:rsidRDefault="001F2907" w:rsidP="001F2907">
                    <w:pPr>
                      <w:jc w:val="center"/>
                      <w:rPr>
                        <w:i/>
                        <w:sz w:val="26"/>
                        <w:szCs w:val="26"/>
                        <w:vertAlign w:val="subscript"/>
                      </w:rPr>
                    </w:pPr>
                    <w:r>
                      <w:rPr>
                        <w:i/>
                        <w:sz w:val="26"/>
                        <w:szCs w:val="26"/>
                      </w:rPr>
                      <w:t>ЛЧ</w:t>
                    </w:r>
                  </w:p>
                </w:txbxContent>
              </v:textbox>
            </v:shape>
            <v:line id="_x0000_s4386" style="position:absolute;flip:x" from="8379,11121" to="9513,11122" strokeweight="2.25pt">
              <v:stroke startarrow="block" startarrowlength="long" endarrowwidth="narrow" endarrowlength="long"/>
            </v:line>
            <v:line id="_x0000_s4387" style="position:absolute;flip:x y" from="4159,12128" to="8638,12129" strokeweight="2.25pt">
              <v:stroke startarrowwidth="narrow" startarrowlength="long" endarrowwidth="narrow" endarrowlength="long"/>
            </v:line>
            <v:line id="_x0000_s4388" style="position:absolute" from="4145,11422" to="4146,12159" strokeweight="2.25pt">
              <v:stroke startarrow="block" startarrowlength="long"/>
            </v:line>
            <v:line id="_x0000_s4389" style="position:absolute" from="8631,11126" to="8632,12149" strokeweight="2.25pt">
              <v:stroke startarrow="oval"/>
            </v:line>
            <v:shape id="_x0000_s4390" type="#_x0000_t202" style="position:absolute;left:2779;top:10789;width:477;height:392" filled="f" stroked="f" strokeweight="2.25pt">
              <v:textbox style="mso-next-textbox:#_x0000_s4390" inset="0,0,0,0">
                <w:txbxContent>
                  <w:p w:rsidR="001F2907" w:rsidRPr="00CD4ABB" w:rsidRDefault="001F2907" w:rsidP="001F2907">
                    <w:pPr>
                      <w:jc w:val="center"/>
                      <w:rPr>
                        <w:i/>
                        <w:sz w:val="26"/>
                        <w:szCs w:val="26"/>
                        <w:vertAlign w:val="subscript"/>
                        <w:lang w:val="en-US"/>
                      </w:rPr>
                    </w:pPr>
                    <w:proofErr w:type="gramStart"/>
                    <w:r>
                      <w:rPr>
                        <w:i/>
                        <w:sz w:val="26"/>
                        <w:szCs w:val="26"/>
                        <w:lang w:val="en-US"/>
                      </w:rPr>
                      <w:t>u</w:t>
                    </w:r>
                    <w:proofErr w:type="gramEnd"/>
                  </w:p>
                </w:txbxContent>
              </v:textbox>
            </v:shape>
            <v:line id="_x0000_s4391" style="position:absolute;flip:x" from="6380,11147" to="7230,11148" strokeweight="2.25pt">
              <v:stroke startarrow="block" startarrowlength="long" endarrowwidth="narrow" endarrowlength="long"/>
            </v:line>
            <v:line id="_x0000_s4392" style="position:absolute;flip:y" from="7752,10267" to="7753,10834" strokeweight="2.25pt">
              <v:stroke startarrow="block" startarrowlength="long"/>
            </v:line>
            <v:shape id="_x0000_s4393" type="#_x0000_t202" style="position:absolute;left:8905;top:10753;width:477;height:392" filled="f" stroked="f" strokeweight="2.25pt">
              <v:textbox style="mso-next-textbox:#_x0000_s4393" inset="0,0,0,0">
                <w:txbxContent>
                  <w:p w:rsidR="001F2907" w:rsidRPr="00CD4ABB" w:rsidRDefault="001F2907" w:rsidP="001F2907">
                    <w:pPr>
                      <w:jc w:val="center"/>
                      <w:rPr>
                        <w:i/>
                        <w:sz w:val="26"/>
                        <w:szCs w:val="26"/>
                        <w:vertAlign w:val="subscript"/>
                        <w:lang w:val="en-US"/>
                      </w:rPr>
                    </w:pPr>
                    <w:proofErr w:type="gramStart"/>
                    <w:r w:rsidRPr="00CD4ABB">
                      <w:rPr>
                        <w:i/>
                        <w:sz w:val="26"/>
                        <w:szCs w:val="26"/>
                        <w:lang w:val="en-US"/>
                      </w:rPr>
                      <w:t>y</w:t>
                    </w:r>
                    <w:proofErr w:type="gramEnd"/>
                  </w:p>
                </w:txbxContent>
              </v:textbox>
            </v:shape>
            <v:shape id="_x0000_s4394" type="#_x0000_t202" style="position:absolute;left:7215;top:10201;width:477;height:392" filled="f" stroked="f" strokeweight="2.25pt">
              <v:textbox style="mso-next-textbox:#_x0000_s4394" inset="0,0,0,0">
                <w:txbxContent>
                  <w:p w:rsidR="001F2907" w:rsidRPr="00CD4ABB" w:rsidRDefault="001F2907" w:rsidP="001F2907">
                    <w:pPr>
                      <w:jc w:val="center"/>
                      <w:rPr>
                        <w:i/>
                        <w:sz w:val="26"/>
                        <w:szCs w:val="26"/>
                        <w:vertAlign w:val="subscript"/>
                        <w:lang w:val="en-US"/>
                      </w:rPr>
                    </w:pPr>
                    <w:proofErr w:type="gramStart"/>
                    <w:r w:rsidRPr="00CD4ABB">
                      <w:rPr>
                        <w:i/>
                        <w:sz w:val="26"/>
                        <w:szCs w:val="26"/>
                        <w:lang w:val="en-US"/>
                      </w:rPr>
                      <w:t>f</w:t>
                    </w:r>
                    <w:proofErr w:type="gramEnd"/>
                  </w:p>
                </w:txbxContent>
              </v:textbox>
            </v:shape>
            <v:shape id="_x0000_s4395" type="#_x0000_t202" style="position:absolute;left:1720;top:12461;width:9071;height:340" filled="f" stroked="f" strokeweight="2.25pt">
              <v:textbox style="mso-next-textbox:#_x0000_s4395" inset="0,0,0,0">
                <w:txbxContent>
                  <w:p w:rsidR="001F2907" w:rsidRPr="00CD4ABB" w:rsidRDefault="001F2907" w:rsidP="001F2907">
                    <w:pPr>
                      <w:suppressAutoHyphens/>
                      <w:jc w:val="center"/>
                      <w:rPr>
                        <w:sz w:val="26"/>
                        <w:szCs w:val="26"/>
                      </w:rPr>
                    </w:pPr>
                    <w:r w:rsidRPr="00CD4ABB">
                      <w:rPr>
                        <w:sz w:val="26"/>
                        <w:szCs w:val="26"/>
                      </w:rPr>
                      <w:t xml:space="preserve">Рис. 1.1. </w:t>
                    </w:r>
                    <w:r>
                      <w:rPr>
                        <w:spacing w:val="-2"/>
                        <w:sz w:val="26"/>
                        <w:szCs w:val="26"/>
                      </w:rPr>
                      <w:t>Простейшая</w:t>
                    </w:r>
                    <w:r w:rsidRPr="00CD4ABB">
                      <w:rPr>
                        <w:spacing w:val="-2"/>
                        <w:sz w:val="26"/>
                        <w:szCs w:val="26"/>
                      </w:rPr>
                      <w:t xml:space="preserve"> структурная схема </w:t>
                    </w:r>
                    <w:r>
                      <w:rPr>
                        <w:sz w:val="26"/>
                        <w:szCs w:val="26"/>
                      </w:rPr>
                      <w:t>нелинейной АСУ</w:t>
                    </w:r>
                  </w:p>
                </w:txbxContent>
              </v:textbox>
            </v:shape>
            <v:shape id="_x0000_s4396" type="#_x0000_t202" style="position:absolute;left:6476;top:10789;width:477;height:392" filled="f" stroked="f" strokeweight="2.25pt">
              <v:textbox style="mso-next-textbox:#_x0000_s4396" inset="0,0,0,0">
                <w:txbxContent>
                  <w:p w:rsidR="001F2907" w:rsidRPr="00CD4ABB" w:rsidRDefault="001F2907" w:rsidP="001F2907">
                    <w:pPr>
                      <w:jc w:val="center"/>
                      <w:rPr>
                        <w:i/>
                        <w:sz w:val="26"/>
                        <w:szCs w:val="26"/>
                        <w:vertAlign w:val="subscript"/>
                        <w:lang w:val="en-US"/>
                      </w:rPr>
                    </w:pPr>
                    <w:proofErr w:type="gramStart"/>
                    <w:r>
                      <w:rPr>
                        <w:i/>
                        <w:sz w:val="26"/>
                        <w:szCs w:val="26"/>
                        <w:lang w:val="en-US"/>
                      </w:rPr>
                      <w:t>z</w:t>
                    </w:r>
                    <w:proofErr w:type="gramEnd"/>
                  </w:p>
                </w:txbxContent>
              </v:textbox>
            </v:shape>
            <v:shape id="_x0000_s4397" type="#_x0000_t202" style="position:absolute;left:4590;top:10789;width:477;height:392" filled="f" stroked="f" strokeweight="2.25pt">
              <v:textbox style="mso-next-textbox:#_x0000_s4397" inset="0,0,0,0">
                <w:txbxContent>
                  <w:p w:rsidR="001F2907" w:rsidRPr="00CD4ABB" w:rsidRDefault="001F2907" w:rsidP="001F2907">
                    <w:pPr>
                      <w:jc w:val="center"/>
                      <w:rPr>
                        <w:i/>
                        <w:sz w:val="26"/>
                        <w:szCs w:val="26"/>
                        <w:lang w:val="en-US"/>
                      </w:rPr>
                    </w:pPr>
                    <w:proofErr w:type="gramStart"/>
                    <w:r>
                      <w:rPr>
                        <w:i/>
                        <w:sz w:val="26"/>
                        <w:szCs w:val="26"/>
                        <w:lang w:val="en-US"/>
                      </w:rPr>
                      <w:t>x</w:t>
                    </w:r>
                    <w:proofErr w:type="gramEnd"/>
                  </w:p>
                </w:txbxContent>
              </v:textbox>
            </v:shape>
            <v:shape id="_x0000_s4398" type="#_x0000_t202" style="position:absolute;left:3757;top:11334;width:363;height:259" filled="f" stroked="f" strokeweight="2.25pt">
              <v:textbox style="mso-next-textbox:#_x0000_s4398" inset="0,0,0,0">
                <w:txbxContent>
                  <w:p w:rsidR="001F2907" w:rsidRPr="00CD4ABB" w:rsidRDefault="001F2907" w:rsidP="001F2907">
                    <w:pPr>
                      <w:jc w:val="center"/>
                      <w:rPr>
                        <w:sz w:val="26"/>
                        <w:szCs w:val="26"/>
                      </w:rPr>
                    </w:pPr>
                    <w:r w:rsidRPr="00CD4ABB">
                      <w:rPr>
                        <w:sz w:val="26"/>
                        <w:szCs w:val="26"/>
                      </w:rPr>
                      <w:t>–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1F2907" w:rsidRPr="007B497B" w:rsidRDefault="001F2907" w:rsidP="001F2907">
      <w:pPr>
        <w:spacing w:line="228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В данном случае</w:t>
      </w:r>
      <w:r w:rsidRPr="007B497B">
        <w:rPr>
          <w:sz w:val="30"/>
          <w:szCs w:val="30"/>
        </w:rPr>
        <w:t xml:space="preserve"> удается выделить нелинейность так, чтобы она описывалась непосредственно</w:t>
      </w:r>
      <w:r>
        <w:rPr>
          <w:sz w:val="30"/>
          <w:szCs w:val="30"/>
        </w:rPr>
        <w:t>й</w:t>
      </w:r>
      <w:r w:rsidRPr="007B497B">
        <w:rPr>
          <w:sz w:val="30"/>
          <w:szCs w:val="30"/>
        </w:rPr>
        <w:t xml:space="preserve"> зависимостью </w:t>
      </w:r>
      <w:proofErr w:type="gramStart"/>
      <w:r w:rsidRPr="007B497B">
        <w:rPr>
          <w:sz w:val="30"/>
          <w:szCs w:val="30"/>
        </w:rPr>
        <w:t>между</w:t>
      </w:r>
      <w:proofErr w:type="gramEnd"/>
      <w:r w:rsidRPr="007B497B">
        <w:rPr>
          <w:sz w:val="30"/>
          <w:szCs w:val="30"/>
        </w:rPr>
        <w:t xml:space="preserve"> </w:t>
      </w:r>
      <w:proofErr w:type="gramStart"/>
      <w:r w:rsidRPr="007B497B">
        <w:rPr>
          <w:sz w:val="30"/>
          <w:szCs w:val="30"/>
        </w:rPr>
        <w:t>выходной</w:t>
      </w:r>
      <w:proofErr w:type="gramEnd"/>
      <w:r w:rsidRPr="007B497B">
        <w:rPr>
          <w:sz w:val="30"/>
          <w:szCs w:val="30"/>
        </w:rPr>
        <w:t xml:space="preserve"> </w:t>
      </w:r>
      <w:r>
        <w:rPr>
          <w:i/>
          <w:sz w:val="30"/>
          <w:szCs w:val="30"/>
          <w:lang w:val="en-US"/>
        </w:rPr>
        <w:t>z</w:t>
      </w:r>
      <w:r w:rsidRPr="00D7575D">
        <w:rPr>
          <w:sz w:val="30"/>
          <w:szCs w:val="30"/>
        </w:rPr>
        <w:t xml:space="preserve"> </w:t>
      </w:r>
      <w:r w:rsidRPr="007B497B">
        <w:rPr>
          <w:sz w:val="30"/>
          <w:szCs w:val="30"/>
        </w:rPr>
        <w:t xml:space="preserve">и входной </w:t>
      </w:r>
      <w:r w:rsidRPr="00D7575D">
        <w:rPr>
          <w:i/>
          <w:sz w:val="30"/>
          <w:szCs w:val="30"/>
          <w:lang w:val="en-US"/>
        </w:rPr>
        <w:t>x</w:t>
      </w:r>
      <w:r w:rsidRPr="00D7575D">
        <w:rPr>
          <w:sz w:val="30"/>
          <w:szCs w:val="30"/>
        </w:rPr>
        <w:t xml:space="preserve"> </w:t>
      </w:r>
      <w:r w:rsidRPr="007B497B">
        <w:rPr>
          <w:sz w:val="30"/>
          <w:szCs w:val="30"/>
        </w:rPr>
        <w:t>величин</w:t>
      </w:r>
      <w:r>
        <w:rPr>
          <w:sz w:val="30"/>
          <w:szCs w:val="30"/>
        </w:rPr>
        <w:t>ами нелинейного элемента,</w:t>
      </w:r>
      <w:r w:rsidRPr="00FB7FBD">
        <w:rPr>
          <w:sz w:val="30"/>
          <w:szCs w:val="30"/>
        </w:rPr>
        <w:t xml:space="preserve"> </w:t>
      </w:r>
      <w:r w:rsidRPr="00517E31">
        <w:rPr>
          <w:sz w:val="30"/>
          <w:szCs w:val="30"/>
        </w:rPr>
        <w:t xml:space="preserve">которая может иметь любую </w:t>
      </w:r>
      <w:r>
        <w:rPr>
          <w:sz w:val="30"/>
          <w:szCs w:val="30"/>
        </w:rPr>
        <w:t>нелинейную функцию</w:t>
      </w:r>
      <w:r w:rsidRPr="00517E31">
        <w:rPr>
          <w:sz w:val="30"/>
          <w:szCs w:val="30"/>
        </w:rPr>
        <w:t xml:space="preserve"> (релейного, кусочно</w:t>
      </w:r>
      <w:r>
        <w:rPr>
          <w:sz w:val="30"/>
          <w:szCs w:val="30"/>
        </w:rPr>
        <w:t>-линейного или криволинейного</w:t>
      </w:r>
      <w:r w:rsidRPr="002A4C39">
        <w:rPr>
          <w:sz w:val="30"/>
          <w:szCs w:val="30"/>
        </w:rPr>
        <w:t xml:space="preserve"> </w:t>
      </w:r>
      <w:r w:rsidRPr="00517E31">
        <w:rPr>
          <w:sz w:val="30"/>
          <w:szCs w:val="30"/>
        </w:rPr>
        <w:t>типа</w:t>
      </w:r>
      <w:r>
        <w:rPr>
          <w:sz w:val="30"/>
          <w:szCs w:val="30"/>
        </w:rPr>
        <w:t>)</w:t>
      </w:r>
      <w:r w:rsidRPr="007B497B">
        <w:rPr>
          <w:sz w:val="30"/>
          <w:szCs w:val="30"/>
        </w:rPr>
        <w:t>:</w:t>
      </w:r>
    </w:p>
    <w:p w:rsidR="001F2907" w:rsidRPr="007B497B" w:rsidRDefault="001F2907" w:rsidP="001F2907">
      <w:pPr>
        <w:tabs>
          <w:tab w:val="center" w:pos="4536"/>
          <w:tab w:val="right" w:pos="9070"/>
        </w:tabs>
        <w:spacing w:before="100" w:beforeAutospacing="1" w:after="100" w:afterAutospacing="1"/>
        <w:jc w:val="both"/>
        <w:rPr>
          <w:sz w:val="30"/>
          <w:szCs w:val="30"/>
        </w:rPr>
      </w:pPr>
      <w:r w:rsidRPr="007B497B">
        <w:rPr>
          <w:sz w:val="30"/>
          <w:szCs w:val="30"/>
        </w:rPr>
        <w:tab/>
      </w:r>
      <w:r w:rsidRPr="00D562D0">
        <w:rPr>
          <w:position w:val="-12"/>
        </w:rPr>
        <w:object w:dxaOrig="1100" w:dyaOrig="380">
          <v:shape id="_x0000_i1026" type="#_x0000_t75" style="width:54.4pt;height:19.25pt" o:ole="">
            <v:imagedata r:id="rId7" o:title=""/>
          </v:shape>
          <o:OLEObject Type="Embed" ProgID="Equation.DSMT4" ShapeID="_x0000_i1026" DrawAspect="Content" ObjectID="_1802184234" r:id="rId8"/>
        </w:object>
      </w:r>
      <w:r>
        <w:rPr>
          <w:sz w:val="30"/>
          <w:szCs w:val="30"/>
        </w:rPr>
        <w:t>.</w:t>
      </w:r>
      <w:r w:rsidRPr="007B497B">
        <w:rPr>
          <w:sz w:val="30"/>
          <w:szCs w:val="30"/>
        </w:rPr>
        <w:tab/>
        <w:t>(</w:t>
      </w:r>
      <w:r>
        <w:rPr>
          <w:sz w:val="30"/>
          <w:szCs w:val="30"/>
        </w:rPr>
        <w:t>1</w:t>
      </w:r>
      <w:r w:rsidRPr="007B497B">
        <w:rPr>
          <w:sz w:val="30"/>
          <w:szCs w:val="30"/>
        </w:rPr>
        <w:t>.</w:t>
      </w:r>
      <w:r>
        <w:rPr>
          <w:sz w:val="30"/>
          <w:szCs w:val="30"/>
        </w:rPr>
        <w:t>1</w:t>
      </w:r>
      <w:r w:rsidRPr="007B497B">
        <w:rPr>
          <w:sz w:val="30"/>
          <w:szCs w:val="30"/>
        </w:rPr>
        <w:t>)</w:t>
      </w:r>
    </w:p>
    <w:p w:rsidR="001F2907" w:rsidRPr="00EB3E83" w:rsidRDefault="001F2907" w:rsidP="001F2907">
      <w:pPr>
        <w:spacing w:line="228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В более сложных случаях (</w:t>
      </w:r>
      <w:r w:rsidRPr="000B4B56">
        <w:rPr>
          <w:sz w:val="30"/>
          <w:szCs w:val="30"/>
        </w:rPr>
        <w:t>рис.</w:t>
      </w:r>
      <w:r>
        <w:rPr>
          <w:sz w:val="30"/>
          <w:szCs w:val="30"/>
        </w:rPr>
        <w:t xml:space="preserve"> 1</w:t>
      </w:r>
      <w:r w:rsidRPr="000B4B56">
        <w:rPr>
          <w:sz w:val="30"/>
          <w:szCs w:val="30"/>
        </w:rPr>
        <w:t>.</w:t>
      </w:r>
      <w:r>
        <w:rPr>
          <w:sz w:val="30"/>
          <w:szCs w:val="30"/>
        </w:rPr>
        <w:t xml:space="preserve">2), когда </w:t>
      </w:r>
      <w:r w:rsidRPr="00FB7FBD">
        <w:rPr>
          <w:sz w:val="30"/>
          <w:szCs w:val="30"/>
        </w:rPr>
        <w:t>нелинейн</w:t>
      </w:r>
      <w:r>
        <w:rPr>
          <w:sz w:val="30"/>
          <w:szCs w:val="30"/>
        </w:rPr>
        <w:t>ая</w:t>
      </w:r>
      <w:r w:rsidRPr="00FB7FBD">
        <w:rPr>
          <w:sz w:val="30"/>
          <w:szCs w:val="30"/>
        </w:rPr>
        <w:t xml:space="preserve"> </w:t>
      </w:r>
      <w:r w:rsidRPr="0059061F">
        <w:rPr>
          <w:sz w:val="30"/>
          <w:szCs w:val="30"/>
        </w:rPr>
        <w:t>автоматическ</w:t>
      </w:r>
      <w:r>
        <w:rPr>
          <w:sz w:val="30"/>
          <w:szCs w:val="30"/>
        </w:rPr>
        <w:t>ая</w:t>
      </w:r>
      <w:r w:rsidRPr="000B4B56">
        <w:rPr>
          <w:sz w:val="30"/>
          <w:szCs w:val="30"/>
        </w:rPr>
        <w:t xml:space="preserve"> </w:t>
      </w:r>
      <w:r w:rsidRPr="00FB7FBD">
        <w:rPr>
          <w:sz w:val="30"/>
          <w:szCs w:val="30"/>
        </w:rPr>
        <w:t>систем</w:t>
      </w:r>
      <w:r>
        <w:rPr>
          <w:sz w:val="30"/>
          <w:szCs w:val="30"/>
        </w:rPr>
        <w:t>а</w:t>
      </w:r>
      <w:r w:rsidRPr="00FB7FBD">
        <w:rPr>
          <w:sz w:val="30"/>
          <w:szCs w:val="30"/>
        </w:rPr>
        <w:t xml:space="preserve"> включает люб</w:t>
      </w:r>
      <w:r>
        <w:rPr>
          <w:sz w:val="30"/>
          <w:szCs w:val="30"/>
        </w:rPr>
        <w:t>ое число</w:t>
      </w:r>
      <w:r w:rsidRPr="00FB7FBD">
        <w:rPr>
          <w:sz w:val="30"/>
          <w:szCs w:val="30"/>
        </w:rPr>
        <w:t xml:space="preserve"> нелинейных звеньев, </w:t>
      </w:r>
      <w:r>
        <w:rPr>
          <w:sz w:val="30"/>
          <w:szCs w:val="30"/>
        </w:rPr>
        <w:t>объединяющих</w:t>
      </w:r>
      <w:r w:rsidRPr="00FB7FBD">
        <w:rPr>
          <w:sz w:val="30"/>
          <w:szCs w:val="30"/>
        </w:rPr>
        <w:t xml:space="preserve"> различные переменные, связанные между собой линейной передаточной функцией</w:t>
      </w:r>
      <w:r>
        <w:rPr>
          <w:sz w:val="30"/>
          <w:szCs w:val="30"/>
        </w:rPr>
        <w:t xml:space="preserve"> (т.</w:t>
      </w:r>
      <w:r w:rsidRPr="003F5DDD">
        <w:rPr>
          <w:sz w:val="30"/>
          <w:szCs w:val="30"/>
        </w:rPr>
        <w:t>е. связанные линейные части и нелинейные звенья)</w:t>
      </w:r>
      <w:r>
        <w:rPr>
          <w:sz w:val="30"/>
          <w:szCs w:val="30"/>
        </w:rPr>
        <w:t xml:space="preserve">, </w:t>
      </w:r>
      <w:r w:rsidRPr="0010502B">
        <w:rPr>
          <w:sz w:val="30"/>
          <w:szCs w:val="30"/>
        </w:rPr>
        <w:t>можно выделить</w:t>
      </w:r>
      <w:r>
        <w:rPr>
          <w:sz w:val="30"/>
          <w:szCs w:val="30"/>
        </w:rPr>
        <w:t xml:space="preserve"> функцию некоторой части системы, например, внешней части относительно звена </w:t>
      </w:r>
      <w:r w:rsidRPr="00EB3E83">
        <w:rPr>
          <w:i/>
          <w:sz w:val="30"/>
          <w:szCs w:val="30"/>
        </w:rPr>
        <w:t>ЛЧ</w:t>
      </w:r>
      <w:proofErr w:type="gramStart"/>
      <w:r w:rsidRPr="00EB3E83">
        <w:rPr>
          <w:i/>
          <w:sz w:val="30"/>
          <w:szCs w:val="30"/>
        </w:rPr>
        <w:t>1</w:t>
      </w:r>
      <w:proofErr w:type="gramEnd"/>
      <w:r>
        <w:rPr>
          <w:sz w:val="30"/>
          <w:szCs w:val="30"/>
        </w:rPr>
        <w:t>:</w:t>
      </w:r>
    </w:p>
    <w:p w:rsidR="001F2907" w:rsidRPr="007B497B" w:rsidRDefault="001F2907" w:rsidP="001F2907">
      <w:pPr>
        <w:tabs>
          <w:tab w:val="center" w:pos="4536"/>
          <w:tab w:val="right" w:pos="9070"/>
        </w:tabs>
        <w:spacing w:before="100" w:beforeAutospacing="1" w:after="100" w:afterAutospacing="1"/>
        <w:jc w:val="both"/>
        <w:rPr>
          <w:sz w:val="30"/>
          <w:szCs w:val="30"/>
        </w:rPr>
      </w:pPr>
      <w:r w:rsidRPr="007B497B">
        <w:rPr>
          <w:sz w:val="30"/>
          <w:szCs w:val="30"/>
        </w:rPr>
        <w:tab/>
      </w:r>
      <w:r w:rsidRPr="008C060C">
        <w:rPr>
          <w:position w:val="-12"/>
        </w:rPr>
        <w:object w:dxaOrig="4200" w:dyaOrig="400">
          <v:shape id="_x0000_i1027" type="#_x0000_t75" style="width:211pt;height:20.1pt" o:ole="">
            <v:imagedata r:id="rId9" o:title=""/>
          </v:shape>
          <o:OLEObject Type="Embed" ProgID="Equation.3" ShapeID="_x0000_i1027" DrawAspect="Content" ObjectID="_1802184235" r:id="rId10"/>
        </w:object>
      </w:r>
      <w:r>
        <w:rPr>
          <w:sz w:val="30"/>
          <w:szCs w:val="30"/>
        </w:rPr>
        <w:t>,</w:t>
      </w:r>
      <w:r w:rsidRPr="007B497B">
        <w:rPr>
          <w:sz w:val="30"/>
          <w:szCs w:val="30"/>
        </w:rPr>
        <w:tab/>
        <w:t>(</w:t>
      </w:r>
      <w:r>
        <w:rPr>
          <w:sz w:val="30"/>
          <w:szCs w:val="30"/>
        </w:rPr>
        <w:t>1</w:t>
      </w:r>
      <w:r w:rsidRPr="007B497B">
        <w:rPr>
          <w:sz w:val="30"/>
          <w:szCs w:val="30"/>
        </w:rPr>
        <w:t>.</w:t>
      </w:r>
      <w:r w:rsidRPr="00DD0390">
        <w:rPr>
          <w:sz w:val="30"/>
          <w:szCs w:val="30"/>
        </w:rPr>
        <w:t>2</w:t>
      </w:r>
      <w:r w:rsidRPr="007B497B">
        <w:rPr>
          <w:sz w:val="30"/>
          <w:szCs w:val="30"/>
        </w:rPr>
        <w:t>)</w:t>
      </w:r>
    </w:p>
    <w:p w:rsidR="001F2907" w:rsidRPr="007E477F" w:rsidRDefault="001F2907" w:rsidP="001F2907">
      <w:pPr>
        <w:spacing w:line="228" w:lineRule="auto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 xml:space="preserve">где </w:t>
      </w:r>
      <w:r w:rsidRPr="007E477F">
        <w:rPr>
          <w:i/>
          <w:sz w:val="30"/>
          <w:szCs w:val="30"/>
          <w:lang w:val="en-US"/>
        </w:rPr>
        <w:t>F</w:t>
      </w:r>
      <w:r w:rsidRPr="007E477F">
        <w:rPr>
          <w:sz w:val="30"/>
          <w:szCs w:val="30"/>
          <w:vertAlign w:val="subscript"/>
        </w:rPr>
        <w:t>1</w:t>
      </w:r>
      <w:r w:rsidRPr="007E477F">
        <w:rPr>
          <w:sz w:val="30"/>
          <w:szCs w:val="30"/>
        </w:rPr>
        <w:t>(</w:t>
      </w:r>
      <w:r w:rsidRPr="007E477F">
        <w:rPr>
          <w:i/>
          <w:sz w:val="30"/>
          <w:szCs w:val="30"/>
          <w:lang w:val="en-US"/>
        </w:rPr>
        <w:t>x</w:t>
      </w:r>
      <w:r w:rsidRPr="007E477F">
        <w:rPr>
          <w:sz w:val="30"/>
          <w:szCs w:val="30"/>
        </w:rPr>
        <w:t xml:space="preserve">) </w:t>
      </w:r>
      <w:r>
        <w:rPr>
          <w:sz w:val="30"/>
          <w:szCs w:val="30"/>
        </w:rPr>
        <w:t xml:space="preserve">и </w:t>
      </w:r>
      <w:r w:rsidRPr="007E477F">
        <w:rPr>
          <w:i/>
          <w:sz w:val="30"/>
          <w:szCs w:val="30"/>
          <w:lang w:val="en-US"/>
        </w:rPr>
        <w:t>F</w:t>
      </w:r>
      <w:r>
        <w:rPr>
          <w:sz w:val="30"/>
          <w:szCs w:val="30"/>
          <w:vertAlign w:val="subscript"/>
        </w:rPr>
        <w:t>2</w:t>
      </w:r>
      <w:r w:rsidRPr="007E477F">
        <w:rPr>
          <w:sz w:val="30"/>
          <w:szCs w:val="30"/>
        </w:rPr>
        <w:t>(</w:t>
      </w:r>
      <w:r w:rsidRPr="007E477F">
        <w:rPr>
          <w:i/>
          <w:sz w:val="30"/>
          <w:szCs w:val="30"/>
          <w:lang w:val="en-US"/>
        </w:rPr>
        <w:t>x</w:t>
      </w:r>
      <w:r w:rsidRPr="007E477F">
        <w:rPr>
          <w:sz w:val="30"/>
          <w:szCs w:val="30"/>
        </w:rPr>
        <w:t>)</w:t>
      </w:r>
      <w:r>
        <w:rPr>
          <w:sz w:val="30"/>
          <w:szCs w:val="30"/>
        </w:rPr>
        <w:t xml:space="preserve"> – нелинейные функции</w:t>
      </w:r>
      <w:r w:rsidRPr="00EE06CD">
        <w:rPr>
          <w:i/>
          <w:sz w:val="30"/>
          <w:szCs w:val="30"/>
        </w:rPr>
        <w:t xml:space="preserve"> </w:t>
      </w:r>
      <w:r w:rsidRPr="001A5AB8">
        <w:rPr>
          <w:i/>
          <w:sz w:val="30"/>
          <w:szCs w:val="30"/>
        </w:rPr>
        <w:t>НЧ</w:t>
      </w:r>
      <w:proofErr w:type="gramStart"/>
      <w:r w:rsidRPr="001A5AB8">
        <w:rPr>
          <w:i/>
          <w:sz w:val="30"/>
          <w:szCs w:val="30"/>
        </w:rPr>
        <w:t>1</w:t>
      </w:r>
      <w:proofErr w:type="gramEnd"/>
      <w:r>
        <w:rPr>
          <w:sz w:val="30"/>
          <w:szCs w:val="30"/>
        </w:rPr>
        <w:t xml:space="preserve"> и </w:t>
      </w:r>
      <w:r w:rsidRPr="001A5AB8">
        <w:rPr>
          <w:i/>
          <w:sz w:val="30"/>
          <w:szCs w:val="30"/>
        </w:rPr>
        <w:t>НЧ</w:t>
      </w:r>
      <w:r>
        <w:rPr>
          <w:i/>
          <w:sz w:val="30"/>
          <w:szCs w:val="30"/>
        </w:rPr>
        <w:t>2</w:t>
      </w:r>
      <w:r>
        <w:rPr>
          <w:sz w:val="30"/>
          <w:szCs w:val="30"/>
        </w:rPr>
        <w:t xml:space="preserve">; </w:t>
      </w:r>
      <w:r>
        <w:rPr>
          <w:i/>
          <w:sz w:val="30"/>
          <w:szCs w:val="30"/>
          <w:lang w:val="en-US"/>
        </w:rPr>
        <w:t>W</w:t>
      </w:r>
      <w:r>
        <w:rPr>
          <w:sz w:val="30"/>
          <w:szCs w:val="30"/>
          <w:vertAlign w:val="subscript"/>
        </w:rPr>
        <w:t>2</w:t>
      </w:r>
      <w:r w:rsidRPr="007E477F">
        <w:rPr>
          <w:sz w:val="30"/>
          <w:szCs w:val="30"/>
        </w:rPr>
        <w:t>(</w:t>
      </w:r>
      <w:r>
        <w:rPr>
          <w:i/>
          <w:sz w:val="30"/>
          <w:szCs w:val="30"/>
          <w:lang w:val="en-US"/>
        </w:rPr>
        <w:t>p</w:t>
      </w:r>
      <w:r w:rsidRPr="007E477F">
        <w:rPr>
          <w:sz w:val="30"/>
          <w:szCs w:val="30"/>
        </w:rPr>
        <w:t xml:space="preserve">) </w:t>
      </w:r>
      <w:r>
        <w:rPr>
          <w:sz w:val="30"/>
          <w:szCs w:val="30"/>
        </w:rPr>
        <w:t xml:space="preserve">– </w:t>
      </w:r>
      <w:r w:rsidRPr="00FB7FBD">
        <w:rPr>
          <w:sz w:val="30"/>
          <w:szCs w:val="30"/>
        </w:rPr>
        <w:t>линейн</w:t>
      </w:r>
      <w:r>
        <w:rPr>
          <w:sz w:val="30"/>
          <w:szCs w:val="30"/>
        </w:rPr>
        <w:t>ая</w:t>
      </w:r>
      <w:r w:rsidRPr="00FB7FBD">
        <w:rPr>
          <w:sz w:val="30"/>
          <w:szCs w:val="30"/>
        </w:rPr>
        <w:t xml:space="preserve"> передаточн</w:t>
      </w:r>
      <w:r>
        <w:rPr>
          <w:sz w:val="30"/>
          <w:szCs w:val="30"/>
        </w:rPr>
        <w:t>ая</w:t>
      </w:r>
      <w:r w:rsidRPr="00FB7FBD">
        <w:rPr>
          <w:sz w:val="30"/>
          <w:szCs w:val="30"/>
        </w:rPr>
        <w:t xml:space="preserve"> функци</w:t>
      </w:r>
      <w:r>
        <w:rPr>
          <w:sz w:val="30"/>
          <w:szCs w:val="30"/>
        </w:rPr>
        <w:t>я</w:t>
      </w:r>
      <w:r w:rsidRPr="007E477F">
        <w:rPr>
          <w:sz w:val="30"/>
          <w:szCs w:val="30"/>
        </w:rPr>
        <w:t xml:space="preserve"> </w:t>
      </w:r>
      <w:r>
        <w:rPr>
          <w:sz w:val="30"/>
          <w:szCs w:val="30"/>
        </w:rPr>
        <w:t>второй линейной части системы.</w:t>
      </w:r>
    </w:p>
    <w:p w:rsidR="001F2907" w:rsidRPr="00CD4ABB" w:rsidRDefault="003975A3" w:rsidP="001F2907">
      <w:pPr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  <w:pict>
          <v:group id="_x0000_s4342" editas="canvas" style="width:454.8pt;height:203.95pt;mso-position-horizontal-relative:char;mso-position-vertical-relative:line" coordorigin="1701,8369" coordsize="9096,4079">
            <o:lock v:ext="edit" aspectratio="t"/>
            <v:shape id="_x0000_s4343" type="#_x0000_t75" style="position:absolute;left:1701;top:8369;width:9096;height:4079" o:preferrelative="f">
              <v:fill o:detectmouseclick="t"/>
              <v:path o:extrusionok="t" o:connecttype="none"/>
            </v:shape>
            <v:line id="_x0000_s4344" style="position:absolute;flip:x" from="6068,9627" to="7485,9628" strokeweight="2.25pt">
              <v:stroke startarrow="block" startarrowlength="long" endarrowwidth="narrow" endarrowlength="long"/>
            </v:line>
            <v:shape id="_x0000_s4345" type="#_x0000_t202" style="position:absolute;left:4949;top:9351;width:1134;height:567" filled="f" strokeweight="2.25pt">
              <v:textbox style="mso-next-textbox:#_x0000_s4345">
                <w:txbxContent>
                  <w:p w:rsidR="001F2907" w:rsidRPr="00F128B7" w:rsidRDefault="001F2907" w:rsidP="001F2907">
                    <w:pPr>
                      <w:jc w:val="center"/>
                      <w:rPr>
                        <w:sz w:val="26"/>
                        <w:szCs w:val="26"/>
                        <w:vertAlign w:val="subscript"/>
                      </w:rPr>
                    </w:pPr>
                    <w:r>
                      <w:rPr>
                        <w:i/>
                        <w:sz w:val="26"/>
                        <w:szCs w:val="26"/>
                      </w:rPr>
                      <w:t>ЛЧ</w:t>
                    </w:r>
                    <w:proofErr w:type="gramStart"/>
                    <w:r w:rsidRPr="001A5AB8">
                      <w:rPr>
                        <w:i/>
                        <w:sz w:val="26"/>
                        <w:szCs w:val="26"/>
                      </w:rPr>
                      <w:t>1</w:t>
                    </w:r>
                    <w:proofErr w:type="gramEnd"/>
                  </w:p>
                </w:txbxContent>
              </v:textbox>
            </v:shape>
            <v:line id="_x0000_s4346" style="position:absolute" from="8616,10753" to="9466,10754" strokeweight="2.25pt">
              <v:stroke startarrow="block" startarrowlength="long" endarrowwidth="narrow" endarrowlength="long"/>
            </v:line>
            <v:line id="_x0000_s4347" style="position:absolute;flip:x y" from="3874,11625" to="8069,11626" strokeweight="2.25pt">
              <v:stroke startarrowwidth="narrow" startarrowlength="long" endarrowwidth="narrow" endarrowlength="long"/>
            </v:line>
            <v:line id="_x0000_s4348" style="position:absolute" from="3884,11012" to="3885,11636" strokeweight="2.25pt">
              <v:stroke startarrow="block" startarrowlength="long"/>
            </v:line>
            <v:line id="_x0000_s4349" style="position:absolute" from="6901,9627" to="6902,10761" strokeweight="2.25pt">
              <v:stroke startarrow="oval"/>
            </v:line>
            <v:line id="_x0000_s4350" style="position:absolute;flip:y" from="5531,8522" to="5532,9372" strokeweight="2.25pt">
              <v:stroke startarrow="block" startarrowlength="long"/>
            </v:line>
            <v:shape id="_x0000_s4351" type="#_x0000_t202" style="position:absolute;left:4984;top:8696;width:477;height:392" filled="f" stroked="f" strokeweight="2.25pt">
              <v:textbox style="mso-next-textbox:#_x0000_s4351" inset="0,0,0,0">
                <w:txbxContent>
                  <w:p w:rsidR="001F2907" w:rsidRPr="00F128B7" w:rsidRDefault="001F2907" w:rsidP="001F2907">
                    <w:pPr>
                      <w:jc w:val="center"/>
                      <w:rPr>
                        <w:sz w:val="26"/>
                        <w:szCs w:val="26"/>
                        <w:vertAlign w:val="subscript"/>
                      </w:rPr>
                    </w:pPr>
                    <w:r w:rsidRPr="00CD4ABB">
                      <w:rPr>
                        <w:i/>
                        <w:sz w:val="26"/>
                        <w:szCs w:val="26"/>
                        <w:lang w:val="en-US"/>
                      </w:rPr>
                      <w:t>f</w:t>
                    </w:r>
                    <w:r>
                      <w:rPr>
                        <w:sz w:val="26"/>
                        <w:szCs w:val="26"/>
                        <w:vertAlign w:val="subscript"/>
                      </w:rPr>
                      <w:t>1</w:t>
                    </w:r>
                  </w:p>
                </w:txbxContent>
              </v:textbox>
            </v:shape>
            <v:shape id="_x0000_s4352" type="#_x0000_t202" style="position:absolute;left:1720;top:11907;width:9071;height:340" filled="f" stroked="f" strokeweight="2.25pt">
              <v:textbox style="mso-next-textbox:#_x0000_s4352" inset="0,0,0,0">
                <w:txbxContent>
                  <w:p w:rsidR="001F2907" w:rsidRPr="00CD4ABB" w:rsidRDefault="001F2907" w:rsidP="001F2907">
                    <w:pPr>
                      <w:suppressAutoHyphens/>
                      <w:jc w:val="center"/>
                      <w:rPr>
                        <w:sz w:val="26"/>
                        <w:szCs w:val="26"/>
                      </w:rPr>
                    </w:pPr>
                    <w:r w:rsidRPr="00CD4ABB">
                      <w:rPr>
                        <w:sz w:val="26"/>
                        <w:szCs w:val="26"/>
                      </w:rPr>
                      <w:t>Рис. 1.</w:t>
                    </w:r>
                    <w:r>
                      <w:rPr>
                        <w:sz w:val="26"/>
                        <w:szCs w:val="26"/>
                      </w:rPr>
                      <w:t>2</w:t>
                    </w:r>
                    <w:r w:rsidRPr="00CD4ABB">
                      <w:rPr>
                        <w:sz w:val="26"/>
                        <w:szCs w:val="26"/>
                      </w:rPr>
                      <w:t xml:space="preserve">. </w:t>
                    </w:r>
                    <w:r>
                      <w:rPr>
                        <w:spacing w:val="-2"/>
                        <w:sz w:val="26"/>
                        <w:szCs w:val="26"/>
                      </w:rPr>
                      <w:t>Сложная</w:t>
                    </w:r>
                    <w:r w:rsidRPr="00CD4ABB">
                      <w:rPr>
                        <w:spacing w:val="-2"/>
                        <w:sz w:val="26"/>
                        <w:szCs w:val="26"/>
                      </w:rPr>
                      <w:t xml:space="preserve"> структурная схема </w:t>
                    </w:r>
                    <w:r>
                      <w:rPr>
                        <w:sz w:val="26"/>
                        <w:szCs w:val="26"/>
                      </w:rPr>
                      <w:t>нелинейной АСУ</w:t>
                    </w:r>
                  </w:p>
                </w:txbxContent>
              </v:textbox>
            </v:shape>
            <v:shape id="_x0000_s4353" type="#_x0000_t202" style="position:absolute;left:6259;top:9235;width:477;height:392" filled="f" stroked="f" strokeweight="2.25pt">
              <v:textbox style="mso-next-textbox:#_x0000_s4353" inset="0,0,0,0">
                <w:txbxContent>
                  <w:p w:rsidR="001F2907" w:rsidRPr="00CD4ABB" w:rsidRDefault="001F2907" w:rsidP="001F2907">
                    <w:pPr>
                      <w:jc w:val="center"/>
                      <w:rPr>
                        <w:i/>
                        <w:sz w:val="26"/>
                        <w:szCs w:val="26"/>
                        <w:lang w:val="en-US"/>
                      </w:rPr>
                    </w:pPr>
                    <w:proofErr w:type="gramStart"/>
                    <w:r>
                      <w:rPr>
                        <w:i/>
                        <w:sz w:val="26"/>
                        <w:szCs w:val="26"/>
                        <w:lang w:val="en-US"/>
                      </w:rPr>
                      <w:t>x</w:t>
                    </w:r>
                    <w:proofErr w:type="gramEnd"/>
                  </w:p>
                </w:txbxContent>
              </v:textbox>
            </v:shape>
            <v:shape id="_x0000_s4354" type="#_x0000_t202" style="position:absolute;left:7482;top:9351;width:1134;height:567" filled="f" strokeweight="2.25pt">
              <v:textbox style="mso-next-textbox:#_x0000_s4354">
                <w:txbxContent>
                  <w:p w:rsidR="001F2907" w:rsidRPr="001A5AB8" w:rsidRDefault="001F2907" w:rsidP="001F2907">
                    <w:pPr>
                      <w:jc w:val="center"/>
                      <w:rPr>
                        <w:i/>
                        <w:sz w:val="26"/>
                        <w:szCs w:val="26"/>
                        <w:vertAlign w:val="subscript"/>
                        <w:lang w:val="en-US"/>
                      </w:rPr>
                    </w:pPr>
                    <w:r w:rsidRPr="001A5AB8">
                      <w:rPr>
                        <w:i/>
                        <w:sz w:val="26"/>
                        <w:szCs w:val="26"/>
                      </w:rPr>
                      <w:t>НЧ</w:t>
                    </w:r>
                    <w:proofErr w:type="gramStart"/>
                    <w:r w:rsidRPr="001A5AB8">
                      <w:rPr>
                        <w:i/>
                        <w:sz w:val="26"/>
                        <w:szCs w:val="26"/>
                        <w:lang w:val="en-US"/>
                      </w:rPr>
                      <w:t>2</w:t>
                    </w:r>
                    <w:proofErr w:type="gramEnd"/>
                  </w:p>
                </w:txbxContent>
              </v:textbox>
            </v:shape>
            <v:shape id="_x0000_s4355" type="#_x0000_t202" style="position:absolute;left:7482;top:10459;width:1134;height:567" filled="f" strokeweight="2.25pt">
              <v:textbox style="mso-next-textbox:#_x0000_s4355">
                <w:txbxContent>
                  <w:p w:rsidR="001F2907" w:rsidRPr="001A5AB8" w:rsidRDefault="001F2907" w:rsidP="001F2907">
                    <w:pPr>
                      <w:jc w:val="center"/>
                      <w:rPr>
                        <w:i/>
                        <w:sz w:val="26"/>
                        <w:szCs w:val="26"/>
                        <w:vertAlign w:val="subscript"/>
                      </w:rPr>
                    </w:pPr>
                    <w:r w:rsidRPr="001A5AB8">
                      <w:rPr>
                        <w:i/>
                        <w:sz w:val="26"/>
                        <w:szCs w:val="26"/>
                      </w:rPr>
                      <w:t>ЛЧ</w:t>
                    </w:r>
                    <w:proofErr w:type="gramStart"/>
                    <w:r w:rsidRPr="001A5AB8">
                      <w:rPr>
                        <w:i/>
                        <w:sz w:val="26"/>
                        <w:szCs w:val="26"/>
                      </w:rPr>
                      <w:t>2</w:t>
                    </w:r>
                    <w:proofErr w:type="gramEnd"/>
                  </w:p>
                </w:txbxContent>
              </v:textbox>
            </v:shape>
            <v:shape id="_x0000_s4356" type="#_x0000_t202" style="position:absolute;left:4949;top:10459;width:1134;height:567" filled="f" strokeweight="2.25pt">
              <v:textbox style="mso-next-textbox:#_x0000_s4356">
                <w:txbxContent>
                  <w:p w:rsidR="001F2907" w:rsidRPr="00F128B7" w:rsidRDefault="001F2907" w:rsidP="001F2907">
                    <w:pPr>
                      <w:jc w:val="center"/>
                      <w:rPr>
                        <w:i/>
                        <w:sz w:val="26"/>
                        <w:szCs w:val="26"/>
                        <w:vertAlign w:val="subscript"/>
                        <w:lang w:val="en-US"/>
                      </w:rPr>
                    </w:pPr>
                    <w:r>
                      <w:rPr>
                        <w:i/>
                        <w:sz w:val="26"/>
                        <w:szCs w:val="26"/>
                      </w:rPr>
                      <w:t>НЧ</w:t>
                    </w:r>
                    <w:proofErr w:type="gramStart"/>
                    <w:r w:rsidRPr="001A5AB8">
                      <w:rPr>
                        <w:i/>
                        <w:sz w:val="26"/>
                        <w:szCs w:val="26"/>
                        <w:lang w:val="en-US"/>
                      </w:rPr>
                      <w:t>1</w:t>
                    </w:r>
                    <w:proofErr w:type="gramEnd"/>
                  </w:p>
                </w:txbxContent>
              </v:textbox>
            </v:shape>
            <v:shape id="_x0000_s4357" type="#_x0000_t202" style="position:absolute;left:8874;top:10351;width:477;height:392" filled="f" stroked="f" strokeweight="2.25pt">
              <v:textbox style="mso-next-textbox:#_x0000_s4357" inset="0,0,0,0">
                <w:txbxContent>
                  <w:p w:rsidR="001F2907" w:rsidRPr="00F128B7" w:rsidRDefault="001F2907" w:rsidP="001F2907">
                    <w:pPr>
                      <w:jc w:val="center"/>
                      <w:rPr>
                        <w:sz w:val="26"/>
                        <w:szCs w:val="26"/>
                        <w:vertAlign w:val="subscript"/>
                      </w:rPr>
                    </w:pPr>
                    <w:r>
                      <w:rPr>
                        <w:i/>
                        <w:sz w:val="26"/>
                        <w:szCs w:val="26"/>
                        <w:lang w:val="en-US"/>
                      </w:rPr>
                      <w:t>f</w:t>
                    </w:r>
                    <w:r>
                      <w:rPr>
                        <w:sz w:val="26"/>
                        <w:szCs w:val="26"/>
                        <w:vertAlign w:val="subscript"/>
                      </w:rPr>
                      <w:t>2</w:t>
                    </w:r>
                  </w:p>
                </w:txbxContent>
              </v:textbox>
            </v:shape>
            <v:line id="_x0000_s4358" style="position:absolute" from="6065,10742" to="6915,10743" strokeweight="2.25pt">
              <v:stroke startarrow="block" startarrowlength="long" endarrowwidth="narrow" endarrowlength="long"/>
            </v:line>
            <v:line id="_x0000_s4359" style="position:absolute" from="4140,10738" to="4934,10739" strokeweight="2.25pt">
              <v:stroke startarrow="block" startarrowlength="long" endarrowwidth="narrow" endarrowlength="long"/>
            </v:line>
            <v:shape id="_x0000_s4360" type="#_x0000_t202" style="position:absolute;left:4323;top:10300;width:477;height:392" filled="f" stroked="f" strokeweight="2.25pt">
              <v:textbox style="mso-next-textbox:#_x0000_s4360" inset="0,0,0,0">
                <w:txbxContent>
                  <w:p w:rsidR="001F2907" w:rsidRPr="0072090A" w:rsidRDefault="001F2907" w:rsidP="001F2907">
                    <w:pPr>
                      <w:jc w:val="center"/>
                      <w:rPr>
                        <w:sz w:val="26"/>
                        <w:szCs w:val="26"/>
                        <w:vertAlign w:val="subscript"/>
                        <w:lang w:val="en-US"/>
                      </w:rPr>
                    </w:pPr>
                    <w:r>
                      <w:rPr>
                        <w:i/>
                        <w:sz w:val="26"/>
                        <w:szCs w:val="26"/>
                        <w:lang w:val="en-US"/>
                      </w:rPr>
                      <w:t>z</w:t>
                    </w:r>
                    <w:r>
                      <w:rPr>
                        <w:sz w:val="26"/>
                        <w:szCs w:val="26"/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line id="_x0000_s4361" style="position:absolute;flip:y" from="8051,9918" to="8052,10485" strokeweight="2.25pt">
              <v:stroke startarrow="block" startarrowlength="long"/>
            </v:line>
            <v:line id="_x0000_s4362" style="position:absolute;flip:y" from="8052,11037" to="8053,11604" strokeweight="2.25pt">
              <v:stroke startarrowlength="long"/>
            </v:line>
            <v:shape id="_x0000_s4363" type="#_x0000_t202" style="position:absolute;left:7482;top:11196;width:477;height:392" filled="f" stroked="f" strokeweight="2.25pt">
              <v:textbox style="mso-next-textbox:#_x0000_s4363" inset="0,0,0,0">
                <w:txbxContent>
                  <w:p w:rsidR="001F2907" w:rsidRPr="00F128B7" w:rsidRDefault="001F2907" w:rsidP="001F2907">
                    <w:pPr>
                      <w:jc w:val="center"/>
                      <w:rPr>
                        <w:sz w:val="26"/>
                        <w:szCs w:val="26"/>
                        <w:vertAlign w:val="subscript"/>
                        <w:lang w:val="en-US"/>
                      </w:rPr>
                    </w:pPr>
                    <w:r>
                      <w:rPr>
                        <w:i/>
                        <w:sz w:val="26"/>
                        <w:szCs w:val="26"/>
                        <w:lang w:val="en-US"/>
                      </w:rPr>
                      <w:t>y</w:t>
                    </w:r>
                    <w:r>
                      <w:rPr>
                        <w:sz w:val="26"/>
                        <w:szCs w:val="26"/>
                        <w:vertAlign w:val="subscript"/>
                        <w:lang w:val="en-US"/>
                      </w:rPr>
                      <w:t>2</w:t>
                    </w:r>
                  </w:p>
                </w:txbxContent>
              </v:textbox>
            </v:shape>
            <v:shape id="_x0000_s4364" type="#_x0000_t202" style="position:absolute;left:8139;top:10014;width:477;height:392" filled="f" stroked="f" strokeweight="2.25pt">
              <v:textbox style="mso-next-textbox:#_x0000_s4364" inset="0,0,0,0">
                <w:txbxContent>
                  <w:p w:rsidR="001F2907" w:rsidRPr="00F128B7" w:rsidRDefault="001F2907" w:rsidP="001F2907">
                    <w:pPr>
                      <w:jc w:val="center"/>
                      <w:rPr>
                        <w:sz w:val="26"/>
                        <w:szCs w:val="26"/>
                        <w:vertAlign w:val="subscript"/>
                        <w:lang w:val="en-US"/>
                      </w:rPr>
                    </w:pPr>
                    <w:r>
                      <w:rPr>
                        <w:i/>
                        <w:sz w:val="26"/>
                        <w:szCs w:val="26"/>
                        <w:lang w:val="en-US"/>
                      </w:rPr>
                      <w:t>z</w:t>
                    </w:r>
                    <w:r>
                      <w:rPr>
                        <w:sz w:val="26"/>
                        <w:szCs w:val="26"/>
                        <w:vertAlign w:val="subscript"/>
                        <w:lang w:val="en-US"/>
                      </w:rPr>
                      <w:t>2</w:t>
                    </w:r>
                  </w:p>
                </w:txbxContent>
              </v:textbox>
            </v:shape>
            <v:shape id="_x0000_s4365" type="#_x0000_t202" style="position:absolute;left:3970;top:11037;width:477;height:392" filled="f" stroked="f" strokeweight="2.25pt">
              <v:textbox style="mso-next-textbox:#_x0000_s4365" inset="0,0,0,0">
                <w:txbxContent>
                  <w:p w:rsidR="001F2907" w:rsidRPr="00F128B7" w:rsidRDefault="001F2907" w:rsidP="001F2907">
                    <w:pPr>
                      <w:jc w:val="center"/>
                      <w:rPr>
                        <w:sz w:val="26"/>
                        <w:szCs w:val="26"/>
                        <w:vertAlign w:val="subscript"/>
                        <w:lang w:val="en-US"/>
                      </w:rPr>
                    </w:pPr>
                    <w:r>
                      <w:rPr>
                        <w:i/>
                        <w:sz w:val="26"/>
                        <w:szCs w:val="26"/>
                        <w:lang w:val="en-US"/>
                      </w:rPr>
                      <w:t>y</w:t>
                    </w:r>
                    <w:r>
                      <w:rPr>
                        <w:sz w:val="26"/>
                        <w:szCs w:val="26"/>
                        <w:vertAlign w:val="subscript"/>
                        <w:lang w:val="en-US"/>
                      </w:rPr>
                      <w:t>2</w:t>
                    </w:r>
                  </w:p>
                </w:txbxContent>
              </v:textbox>
            </v:shape>
            <v:line id="_x0000_s4366" style="position:absolute" from="3885,9638" to="3886,10488" strokeweight="2.25pt">
              <v:stroke startarrowlength="long"/>
            </v:line>
            <v:line id="_x0000_s4367" style="position:absolute;flip:x" from="3859,9627" to="4993,9628" strokeweight="2.25pt">
              <v:stroke startarrow="block" startarrowlength="long" endarrowwidth="narrow" endarrowlength="long"/>
            </v:line>
            <v:shape id="_x0000_s4368" type="#_x0000_t202" style="position:absolute;left:4140;top:9246;width:477;height:392" filled="f" stroked="f" strokeweight="2.25pt">
              <v:textbox style="mso-next-textbox:#_x0000_s4368" inset="0,0,0,0">
                <w:txbxContent>
                  <w:p w:rsidR="001F2907" w:rsidRPr="00F128B7" w:rsidRDefault="001F2907" w:rsidP="001F2907">
                    <w:pPr>
                      <w:jc w:val="center"/>
                      <w:rPr>
                        <w:sz w:val="26"/>
                        <w:szCs w:val="26"/>
                        <w:vertAlign w:val="subscript"/>
                        <w:lang w:val="en-US"/>
                      </w:rPr>
                    </w:pPr>
                    <w:proofErr w:type="gramStart"/>
                    <w:r>
                      <w:rPr>
                        <w:i/>
                        <w:sz w:val="26"/>
                        <w:szCs w:val="26"/>
                        <w:lang w:val="en-US"/>
                      </w:rPr>
                      <w:t>z</w:t>
                    </w:r>
                    <w:proofErr w:type="gramEnd"/>
                  </w:p>
                </w:txbxContent>
              </v:textbox>
            </v:shape>
            <v:group id="_x0000_s4369" style="position:absolute;left:3630;top:10503;width:510;height:510" coordorigin="7620,3216" coordsize="414,414">
              <v:oval id="_x0000_s4370" style="position:absolute;left:7620;top:3216;width:414;height:414" filled="f" strokeweight="2.25pt">
                <v:stroke endarrowwidth="narrow" endarrowlength="long"/>
              </v:oval>
              <v:line id="_x0000_s4371" style="position:absolute;flip:y" from="7680,3276" to="7974,3570" strokeweight="2.25pt">
                <v:stroke endarrowwidth="narrow" endarrowlength="long"/>
              </v:line>
              <v:line id="_x0000_s4372" style="position:absolute" from="7680,3276" to="7974,3570" strokeweight="2.25pt">
                <v:stroke endarrowwidth="narrow" endarrowlength="long"/>
              </v:line>
            </v:group>
            <v:shape id="_x0000_s4373" style="position:absolute;left:3704;top:10754;width:362;height:259;mso-wrap-distance-left:9pt;mso-wrap-distance-top:0;mso-wrap-distance-right:9pt;mso-wrap-distance-bottom:0;v-text-anchor:top" coordsize="294,210" path="m144,r48,54l294,150r-48,36l186,210r-54,l54,192,,150,144,xe" fillcolor="black" strokeweight="2.25pt">
              <v:stroke endarrowwidth="narrow" endarrowlength="long"/>
              <v:path arrowok="t"/>
            </v:shape>
            <v:shape id="_x0000_s4374" type="#_x0000_t202" style="position:absolute;left:3498;top:10939;width:363;height:259" filled="f" stroked="f" strokeweight="2.25pt">
              <v:textbox style="mso-next-textbox:#_x0000_s4374" inset="0,0,0,0">
                <w:txbxContent>
                  <w:p w:rsidR="001F2907" w:rsidRPr="00CD4ABB" w:rsidRDefault="001F2907" w:rsidP="001F2907">
                    <w:pPr>
                      <w:jc w:val="center"/>
                      <w:rPr>
                        <w:sz w:val="26"/>
                        <w:szCs w:val="26"/>
                      </w:rPr>
                    </w:pPr>
                    <w:r w:rsidRPr="00CD4ABB">
                      <w:rPr>
                        <w:sz w:val="26"/>
                        <w:szCs w:val="26"/>
                      </w:rPr>
                      <w:t>–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1F2907" w:rsidRPr="00DD0390" w:rsidRDefault="001F2907" w:rsidP="001F2907">
      <w:pPr>
        <w:spacing w:line="228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Примером сложных нелинейных систем являются с</w:t>
      </w:r>
      <w:r w:rsidRPr="003F5DDD">
        <w:rPr>
          <w:sz w:val="30"/>
          <w:szCs w:val="30"/>
        </w:rPr>
        <w:t>ис</w:t>
      </w:r>
      <w:r>
        <w:rPr>
          <w:sz w:val="30"/>
          <w:szCs w:val="30"/>
        </w:rPr>
        <w:t>темы с логическими устройствами</w:t>
      </w:r>
      <w:r w:rsidRPr="003F5DDD">
        <w:rPr>
          <w:sz w:val="30"/>
          <w:szCs w:val="30"/>
        </w:rPr>
        <w:t>.</w:t>
      </w:r>
    </w:p>
    <w:p w:rsidR="001F2907" w:rsidRDefault="001F2907" w:rsidP="001F2907">
      <w:pPr>
        <w:spacing w:line="228" w:lineRule="auto"/>
        <w:jc w:val="center"/>
        <w:rPr>
          <w:b/>
          <w:sz w:val="30"/>
          <w:szCs w:val="30"/>
        </w:rPr>
      </w:pPr>
    </w:p>
    <w:p w:rsidR="001F2907" w:rsidRPr="0036347E" w:rsidRDefault="00F65247" w:rsidP="001F2907">
      <w:pPr>
        <w:spacing w:line="228" w:lineRule="auto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8</w:t>
      </w:r>
      <w:r w:rsidR="001F2907" w:rsidRPr="0036347E">
        <w:rPr>
          <w:b/>
          <w:sz w:val="30"/>
          <w:szCs w:val="30"/>
        </w:rPr>
        <w:t>.</w:t>
      </w:r>
      <w:r w:rsidR="001F2907">
        <w:rPr>
          <w:b/>
          <w:sz w:val="30"/>
          <w:szCs w:val="30"/>
        </w:rPr>
        <w:t>3</w:t>
      </w:r>
      <w:r w:rsidR="001F2907" w:rsidRPr="0036347E">
        <w:rPr>
          <w:b/>
          <w:sz w:val="30"/>
          <w:szCs w:val="30"/>
        </w:rPr>
        <w:t xml:space="preserve">. </w:t>
      </w:r>
      <w:r w:rsidR="001F2907">
        <w:rPr>
          <w:b/>
          <w:sz w:val="30"/>
          <w:szCs w:val="30"/>
        </w:rPr>
        <w:t>Классификация характеристик нелинейных элементов</w:t>
      </w:r>
    </w:p>
    <w:p w:rsidR="001F2907" w:rsidRPr="0036347E" w:rsidRDefault="001F2907" w:rsidP="001F2907">
      <w:pPr>
        <w:spacing w:line="228" w:lineRule="auto"/>
        <w:jc w:val="center"/>
        <w:rPr>
          <w:b/>
          <w:sz w:val="30"/>
          <w:szCs w:val="30"/>
        </w:rPr>
      </w:pPr>
    </w:p>
    <w:p w:rsidR="001F2907" w:rsidRDefault="001F2907" w:rsidP="001F2907">
      <w:pPr>
        <w:spacing w:line="228" w:lineRule="auto"/>
        <w:ind w:firstLine="709"/>
        <w:jc w:val="both"/>
        <w:rPr>
          <w:sz w:val="30"/>
          <w:szCs w:val="30"/>
        </w:rPr>
      </w:pPr>
      <w:r w:rsidRPr="00001CE1">
        <w:rPr>
          <w:sz w:val="30"/>
          <w:szCs w:val="30"/>
        </w:rPr>
        <w:t>Нелинейные характеристики</w:t>
      </w:r>
      <w:r>
        <w:rPr>
          <w:sz w:val="30"/>
          <w:szCs w:val="30"/>
        </w:rPr>
        <w:t xml:space="preserve"> можно классифицировать по определенности значений выходной величины</w:t>
      </w:r>
      <w:r w:rsidRPr="00001CE1">
        <w:rPr>
          <w:i/>
          <w:sz w:val="30"/>
          <w:szCs w:val="30"/>
        </w:rPr>
        <w:t xml:space="preserve"> </w:t>
      </w:r>
      <w:r>
        <w:rPr>
          <w:i/>
          <w:sz w:val="30"/>
          <w:szCs w:val="30"/>
          <w:lang w:val="en-US"/>
        </w:rPr>
        <w:t>z</w:t>
      </w:r>
      <w:r>
        <w:rPr>
          <w:sz w:val="30"/>
          <w:szCs w:val="30"/>
        </w:rPr>
        <w:t xml:space="preserve"> в статическом стационарном режиме:</w:t>
      </w:r>
    </w:p>
    <w:p w:rsidR="001F2907" w:rsidRDefault="001F2907" w:rsidP="001F2907">
      <w:pPr>
        <w:numPr>
          <w:ilvl w:val="0"/>
          <w:numId w:val="14"/>
        </w:numPr>
        <w:tabs>
          <w:tab w:val="left" w:pos="1134"/>
        </w:tabs>
        <w:spacing w:line="228" w:lineRule="auto"/>
        <w:ind w:left="0" w:firstLine="709"/>
        <w:jc w:val="both"/>
        <w:rPr>
          <w:sz w:val="30"/>
          <w:szCs w:val="30"/>
        </w:rPr>
      </w:pPr>
      <w:r>
        <w:rPr>
          <w:b/>
          <w:i/>
          <w:sz w:val="30"/>
          <w:szCs w:val="30"/>
        </w:rPr>
        <w:t>однозначные;</w:t>
      </w:r>
    </w:p>
    <w:p w:rsidR="001F2907" w:rsidRDefault="001F2907" w:rsidP="001F2907">
      <w:pPr>
        <w:numPr>
          <w:ilvl w:val="0"/>
          <w:numId w:val="14"/>
        </w:numPr>
        <w:tabs>
          <w:tab w:val="left" w:pos="1134"/>
        </w:tabs>
        <w:spacing w:line="228" w:lineRule="auto"/>
        <w:ind w:left="0" w:firstLine="709"/>
        <w:jc w:val="both"/>
        <w:rPr>
          <w:sz w:val="30"/>
          <w:szCs w:val="30"/>
        </w:rPr>
      </w:pPr>
      <w:r>
        <w:rPr>
          <w:b/>
          <w:i/>
          <w:sz w:val="30"/>
          <w:szCs w:val="30"/>
        </w:rPr>
        <w:t>неоднозначные (</w:t>
      </w:r>
      <w:r w:rsidRPr="00001CE1">
        <w:rPr>
          <w:b/>
          <w:i/>
          <w:sz w:val="30"/>
          <w:szCs w:val="30"/>
        </w:rPr>
        <w:t>многозначные</w:t>
      </w:r>
      <w:r>
        <w:rPr>
          <w:b/>
          <w:i/>
          <w:sz w:val="30"/>
          <w:szCs w:val="30"/>
        </w:rPr>
        <w:t>)</w:t>
      </w:r>
      <w:r>
        <w:rPr>
          <w:sz w:val="30"/>
          <w:szCs w:val="30"/>
        </w:rPr>
        <w:t>.</w:t>
      </w:r>
    </w:p>
    <w:p w:rsidR="001F2907" w:rsidRPr="00A21A72" w:rsidRDefault="001F2907" w:rsidP="001F2907">
      <w:pPr>
        <w:spacing w:line="228" w:lineRule="auto"/>
        <w:ind w:firstLine="709"/>
        <w:jc w:val="both"/>
        <w:rPr>
          <w:spacing w:val="-2"/>
          <w:sz w:val="30"/>
          <w:szCs w:val="30"/>
        </w:rPr>
      </w:pPr>
      <w:r w:rsidRPr="00A21A72">
        <w:rPr>
          <w:spacing w:val="-2"/>
          <w:sz w:val="30"/>
          <w:szCs w:val="30"/>
        </w:rPr>
        <w:t xml:space="preserve">Если каждому значению входной величины </w:t>
      </w:r>
      <w:r w:rsidRPr="00A21A72">
        <w:rPr>
          <w:i/>
          <w:spacing w:val="-2"/>
          <w:sz w:val="30"/>
          <w:szCs w:val="30"/>
          <w:lang w:val="en-US"/>
        </w:rPr>
        <w:t>x</w:t>
      </w:r>
      <w:r w:rsidRPr="00A21A72">
        <w:rPr>
          <w:spacing w:val="-2"/>
          <w:sz w:val="30"/>
          <w:szCs w:val="30"/>
        </w:rPr>
        <w:t xml:space="preserve"> соответствует одно определённое значение выходной величины </w:t>
      </w:r>
      <w:r w:rsidRPr="00A21A72">
        <w:rPr>
          <w:i/>
          <w:spacing w:val="-2"/>
          <w:sz w:val="30"/>
          <w:szCs w:val="30"/>
          <w:lang w:val="en-US"/>
        </w:rPr>
        <w:t>z</w:t>
      </w:r>
      <w:r w:rsidRPr="00A21A72">
        <w:rPr>
          <w:spacing w:val="-2"/>
          <w:sz w:val="30"/>
          <w:szCs w:val="30"/>
        </w:rPr>
        <w:t xml:space="preserve">, то такую характеристику называют </w:t>
      </w:r>
      <w:r w:rsidRPr="00A21A72">
        <w:rPr>
          <w:b/>
          <w:i/>
          <w:spacing w:val="-2"/>
          <w:sz w:val="30"/>
          <w:szCs w:val="30"/>
        </w:rPr>
        <w:t>однозначной</w:t>
      </w:r>
      <w:r w:rsidRPr="00A21A72">
        <w:rPr>
          <w:spacing w:val="-2"/>
          <w:sz w:val="30"/>
          <w:szCs w:val="30"/>
        </w:rPr>
        <w:t xml:space="preserve">. Если одному значению </w:t>
      </w:r>
      <w:r w:rsidRPr="00A21A72">
        <w:rPr>
          <w:i/>
          <w:spacing w:val="-2"/>
          <w:sz w:val="30"/>
          <w:szCs w:val="30"/>
          <w:lang w:val="en-US"/>
        </w:rPr>
        <w:t>x</w:t>
      </w:r>
      <w:r w:rsidRPr="00A21A72">
        <w:rPr>
          <w:spacing w:val="-2"/>
          <w:sz w:val="30"/>
          <w:szCs w:val="30"/>
        </w:rPr>
        <w:t xml:space="preserve"> соответствует несколько значений выходной величины </w:t>
      </w:r>
      <w:r w:rsidRPr="00A21A72">
        <w:rPr>
          <w:i/>
          <w:spacing w:val="-2"/>
          <w:sz w:val="30"/>
          <w:szCs w:val="30"/>
          <w:lang w:val="en-US"/>
        </w:rPr>
        <w:t>z</w:t>
      </w:r>
      <w:r w:rsidRPr="00A21A72">
        <w:rPr>
          <w:spacing w:val="-2"/>
          <w:sz w:val="30"/>
          <w:szCs w:val="30"/>
        </w:rPr>
        <w:t xml:space="preserve">, то такую характеристику называют </w:t>
      </w:r>
      <w:r w:rsidRPr="00A21A72">
        <w:rPr>
          <w:b/>
          <w:i/>
          <w:spacing w:val="-2"/>
          <w:sz w:val="30"/>
          <w:szCs w:val="30"/>
        </w:rPr>
        <w:t>многозначной</w:t>
      </w:r>
      <w:r w:rsidRPr="00A21A72">
        <w:rPr>
          <w:spacing w:val="-2"/>
          <w:sz w:val="30"/>
          <w:szCs w:val="30"/>
        </w:rPr>
        <w:t xml:space="preserve">. При этом число всевозможных значений выходной величины </w:t>
      </w:r>
      <w:r w:rsidRPr="00A21A72">
        <w:rPr>
          <w:i/>
          <w:spacing w:val="-2"/>
          <w:sz w:val="30"/>
          <w:szCs w:val="30"/>
          <w:lang w:val="en-US"/>
        </w:rPr>
        <w:t>z</w:t>
      </w:r>
      <w:r w:rsidRPr="00A21A72">
        <w:rPr>
          <w:spacing w:val="-2"/>
          <w:sz w:val="30"/>
          <w:szCs w:val="30"/>
        </w:rPr>
        <w:t xml:space="preserve"> при заданном значении входной величины </w:t>
      </w:r>
      <w:r w:rsidRPr="00A21A72">
        <w:rPr>
          <w:i/>
          <w:spacing w:val="-2"/>
          <w:sz w:val="30"/>
          <w:szCs w:val="30"/>
          <w:lang w:val="en-US"/>
        </w:rPr>
        <w:t>x</w:t>
      </w:r>
      <w:r w:rsidRPr="00A21A72">
        <w:rPr>
          <w:spacing w:val="-2"/>
          <w:sz w:val="30"/>
          <w:szCs w:val="30"/>
        </w:rPr>
        <w:t xml:space="preserve"> чаще всего два. Например, люфт в механической передаче (табл. 1.1, п</w:t>
      </w:r>
      <w:r>
        <w:rPr>
          <w:spacing w:val="-2"/>
          <w:sz w:val="30"/>
          <w:szCs w:val="30"/>
        </w:rPr>
        <w:t>.</w:t>
      </w:r>
      <w:r w:rsidRPr="00A21A72">
        <w:rPr>
          <w:spacing w:val="-2"/>
          <w:sz w:val="30"/>
          <w:szCs w:val="30"/>
        </w:rPr>
        <w:t xml:space="preserve"> 5) или петля гистерезиса в электромагнитной системе (</w:t>
      </w:r>
      <w:proofErr w:type="gramStart"/>
      <w:r w:rsidRPr="00A21A72">
        <w:rPr>
          <w:spacing w:val="-2"/>
          <w:sz w:val="30"/>
          <w:szCs w:val="30"/>
        </w:rPr>
        <w:t>см</w:t>
      </w:r>
      <w:proofErr w:type="gramEnd"/>
      <w:r w:rsidRPr="00A21A72">
        <w:rPr>
          <w:spacing w:val="-2"/>
          <w:sz w:val="30"/>
          <w:szCs w:val="30"/>
        </w:rPr>
        <w:t>. табл. 1.1, п</w:t>
      </w:r>
      <w:r>
        <w:rPr>
          <w:spacing w:val="-2"/>
          <w:sz w:val="30"/>
          <w:szCs w:val="30"/>
        </w:rPr>
        <w:t>.</w:t>
      </w:r>
      <w:r w:rsidRPr="00A21A72">
        <w:rPr>
          <w:spacing w:val="-2"/>
          <w:sz w:val="30"/>
          <w:szCs w:val="30"/>
        </w:rPr>
        <w:t xml:space="preserve"> 8).</w:t>
      </w:r>
    </w:p>
    <w:p w:rsidR="001F2907" w:rsidRPr="00001CE1" w:rsidRDefault="001F2907" w:rsidP="001F2907">
      <w:pPr>
        <w:spacing w:line="228" w:lineRule="auto"/>
        <w:ind w:firstLine="709"/>
        <w:jc w:val="both"/>
        <w:rPr>
          <w:sz w:val="30"/>
          <w:szCs w:val="30"/>
        </w:rPr>
      </w:pPr>
      <w:r w:rsidRPr="00001CE1">
        <w:rPr>
          <w:sz w:val="30"/>
          <w:szCs w:val="30"/>
        </w:rPr>
        <w:t xml:space="preserve">Нелинейные характеристики могут иметь различные типы </w:t>
      </w:r>
      <w:r>
        <w:rPr>
          <w:sz w:val="30"/>
          <w:szCs w:val="30"/>
        </w:rPr>
        <w:t xml:space="preserve">  симметрии:</w:t>
      </w:r>
    </w:p>
    <w:p w:rsidR="001F2907" w:rsidRPr="00001CE1" w:rsidRDefault="001F2907" w:rsidP="001F2907">
      <w:pPr>
        <w:numPr>
          <w:ilvl w:val="0"/>
          <w:numId w:val="14"/>
        </w:numPr>
        <w:tabs>
          <w:tab w:val="left" w:pos="1134"/>
        </w:tabs>
        <w:spacing w:line="228" w:lineRule="auto"/>
        <w:ind w:left="0" w:firstLine="709"/>
        <w:jc w:val="both"/>
        <w:rPr>
          <w:b/>
          <w:i/>
          <w:sz w:val="30"/>
          <w:szCs w:val="30"/>
        </w:rPr>
      </w:pPr>
      <w:r w:rsidRPr="00001CE1">
        <w:rPr>
          <w:b/>
          <w:i/>
          <w:sz w:val="30"/>
          <w:szCs w:val="30"/>
        </w:rPr>
        <w:t>чётно</w:t>
      </w:r>
      <w:r>
        <w:rPr>
          <w:b/>
          <w:i/>
          <w:sz w:val="30"/>
          <w:szCs w:val="30"/>
        </w:rPr>
        <w:t>-</w:t>
      </w:r>
      <w:r w:rsidRPr="00001CE1">
        <w:rPr>
          <w:b/>
          <w:i/>
          <w:sz w:val="30"/>
          <w:szCs w:val="30"/>
        </w:rPr>
        <w:t>симметричная характеристика;</w:t>
      </w:r>
    </w:p>
    <w:p w:rsidR="001F2907" w:rsidRPr="00001CE1" w:rsidRDefault="001F2907" w:rsidP="001F2907">
      <w:pPr>
        <w:numPr>
          <w:ilvl w:val="0"/>
          <w:numId w:val="14"/>
        </w:numPr>
        <w:tabs>
          <w:tab w:val="left" w:pos="1134"/>
        </w:tabs>
        <w:spacing w:line="228" w:lineRule="auto"/>
        <w:ind w:left="0" w:firstLine="709"/>
        <w:jc w:val="both"/>
        <w:rPr>
          <w:b/>
          <w:i/>
          <w:sz w:val="30"/>
          <w:szCs w:val="30"/>
        </w:rPr>
      </w:pPr>
      <w:r w:rsidRPr="00001CE1">
        <w:rPr>
          <w:b/>
          <w:i/>
          <w:sz w:val="30"/>
          <w:szCs w:val="30"/>
        </w:rPr>
        <w:t>нечётно</w:t>
      </w:r>
      <w:r>
        <w:rPr>
          <w:b/>
          <w:i/>
          <w:sz w:val="30"/>
          <w:szCs w:val="30"/>
        </w:rPr>
        <w:t>-</w:t>
      </w:r>
      <w:r w:rsidRPr="00001CE1">
        <w:rPr>
          <w:b/>
          <w:i/>
          <w:sz w:val="30"/>
          <w:szCs w:val="30"/>
        </w:rPr>
        <w:t>симметричная характеристика;</w:t>
      </w:r>
    </w:p>
    <w:p w:rsidR="001F2907" w:rsidRDefault="001F2907" w:rsidP="001F2907">
      <w:pPr>
        <w:numPr>
          <w:ilvl w:val="0"/>
          <w:numId w:val="14"/>
        </w:numPr>
        <w:tabs>
          <w:tab w:val="left" w:pos="1134"/>
        </w:tabs>
        <w:spacing w:line="228" w:lineRule="auto"/>
        <w:ind w:left="0" w:firstLine="709"/>
        <w:jc w:val="both"/>
        <w:rPr>
          <w:b/>
          <w:i/>
          <w:sz w:val="30"/>
          <w:szCs w:val="30"/>
        </w:rPr>
      </w:pPr>
      <w:r w:rsidRPr="00001CE1">
        <w:rPr>
          <w:b/>
          <w:i/>
          <w:sz w:val="30"/>
          <w:szCs w:val="30"/>
        </w:rPr>
        <w:t>несимметричная характеристика</w:t>
      </w:r>
      <w:r>
        <w:rPr>
          <w:b/>
          <w:i/>
          <w:sz w:val="30"/>
          <w:szCs w:val="30"/>
        </w:rPr>
        <w:t>.</w:t>
      </w:r>
    </w:p>
    <w:p w:rsidR="001F2907" w:rsidRPr="008F612E" w:rsidRDefault="001F2907" w:rsidP="001F2907">
      <w:pPr>
        <w:spacing w:line="228" w:lineRule="auto"/>
        <w:ind w:firstLine="709"/>
        <w:jc w:val="both"/>
        <w:rPr>
          <w:sz w:val="30"/>
          <w:szCs w:val="30"/>
        </w:rPr>
      </w:pPr>
      <w:r w:rsidRPr="008F612E">
        <w:rPr>
          <w:sz w:val="30"/>
          <w:szCs w:val="30"/>
        </w:rPr>
        <w:t>Если нелинейная характеристика удовлетворяет условию</w:t>
      </w:r>
      <w:r>
        <w:rPr>
          <w:sz w:val="30"/>
          <w:szCs w:val="30"/>
        </w:rPr>
        <w:t xml:space="preserve">       </w:t>
      </w:r>
      <w:r w:rsidRPr="008F612E">
        <w:rPr>
          <w:i/>
          <w:sz w:val="30"/>
          <w:szCs w:val="30"/>
        </w:rPr>
        <w:t>F</w:t>
      </w:r>
      <w:r w:rsidRPr="008F612E">
        <w:rPr>
          <w:sz w:val="30"/>
          <w:szCs w:val="30"/>
        </w:rPr>
        <w:t>(</w:t>
      </w:r>
      <w:proofErr w:type="spellStart"/>
      <w:r w:rsidRPr="008F612E">
        <w:rPr>
          <w:i/>
          <w:sz w:val="30"/>
          <w:szCs w:val="30"/>
        </w:rPr>
        <w:t>x</w:t>
      </w:r>
      <w:proofErr w:type="spellEnd"/>
      <w:r w:rsidRPr="008F612E">
        <w:rPr>
          <w:sz w:val="30"/>
          <w:szCs w:val="30"/>
        </w:rPr>
        <w:t xml:space="preserve">) = </w:t>
      </w:r>
      <w:r w:rsidRPr="008F612E">
        <w:rPr>
          <w:i/>
          <w:sz w:val="30"/>
          <w:szCs w:val="30"/>
        </w:rPr>
        <w:t>F</w:t>
      </w:r>
      <w:r w:rsidRPr="008F612E">
        <w:rPr>
          <w:sz w:val="30"/>
          <w:szCs w:val="30"/>
        </w:rPr>
        <w:t>(</w:t>
      </w:r>
      <w:r>
        <w:rPr>
          <w:i/>
          <w:sz w:val="30"/>
          <w:szCs w:val="30"/>
        </w:rPr>
        <w:t>–</w:t>
      </w:r>
      <w:proofErr w:type="spellStart"/>
      <w:r w:rsidRPr="008F612E">
        <w:rPr>
          <w:i/>
          <w:sz w:val="30"/>
          <w:szCs w:val="30"/>
        </w:rPr>
        <w:t>x</w:t>
      </w:r>
      <w:proofErr w:type="spellEnd"/>
      <w:r>
        <w:rPr>
          <w:sz w:val="30"/>
          <w:szCs w:val="30"/>
        </w:rPr>
        <w:t>)</w:t>
      </w:r>
      <w:r w:rsidRPr="008F612E">
        <w:rPr>
          <w:sz w:val="30"/>
          <w:szCs w:val="30"/>
        </w:rPr>
        <w:t xml:space="preserve">, то такую характеристику называют симметричной относительно оси ординат или </w:t>
      </w:r>
      <w:r w:rsidRPr="009C33CB">
        <w:rPr>
          <w:sz w:val="30"/>
          <w:szCs w:val="30"/>
        </w:rPr>
        <w:t>чётно-симметричной</w:t>
      </w:r>
      <w:r w:rsidRPr="008F612E">
        <w:rPr>
          <w:sz w:val="30"/>
          <w:szCs w:val="30"/>
        </w:rPr>
        <w:t xml:space="preserve"> (</w:t>
      </w:r>
      <w:r w:rsidRPr="004C30F7">
        <w:rPr>
          <w:sz w:val="30"/>
          <w:szCs w:val="30"/>
        </w:rPr>
        <w:t xml:space="preserve">рис. 1.3, </w:t>
      </w:r>
      <w:r w:rsidRPr="004C30F7">
        <w:rPr>
          <w:i/>
          <w:sz w:val="30"/>
          <w:szCs w:val="30"/>
        </w:rPr>
        <w:t>а</w:t>
      </w:r>
      <w:r>
        <w:rPr>
          <w:sz w:val="30"/>
          <w:szCs w:val="30"/>
        </w:rPr>
        <w:t>).</w:t>
      </w:r>
    </w:p>
    <w:p w:rsidR="001F2907" w:rsidRPr="00F77F7A" w:rsidRDefault="001F2907" w:rsidP="001F2907">
      <w:pPr>
        <w:spacing w:line="228" w:lineRule="auto"/>
        <w:ind w:firstLine="709"/>
        <w:jc w:val="both"/>
        <w:rPr>
          <w:spacing w:val="4"/>
          <w:sz w:val="30"/>
          <w:szCs w:val="30"/>
        </w:rPr>
      </w:pPr>
      <w:r w:rsidRPr="00F77F7A">
        <w:rPr>
          <w:spacing w:val="4"/>
          <w:sz w:val="30"/>
          <w:szCs w:val="30"/>
        </w:rPr>
        <w:lastRenderedPageBreak/>
        <w:t>Если нелинейная характеристика удовлетворяет условию</w:t>
      </w:r>
      <w:r>
        <w:rPr>
          <w:spacing w:val="4"/>
          <w:sz w:val="30"/>
          <w:szCs w:val="30"/>
        </w:rPr>
        <w:t xml:space="preserve">    </w:t>
      </w:r>
      <w:r w:rsidRPr="00F77F7A">
        <w:rPr>
          <w:i/>
          <w:spacing w:val="4"/>
          <w:sz w:val="30"/>
          <w:szCs w:val="30"/>
        </w:rPr>
        <w:t>F</w:t>
      </w:r>
      <w:r w:rsidRPr="00F77F7A">
        <w:rPr>
          <w:spacing w:val="4"/>
          <w:sz w:val="30"/>
          <w:szCs w:val="30"/>
        </w:rPr>
        <w:t>(</w:t>
      </w:r>
      <w:proofErr w:type="spellStart"/>
      <w:r w:rsidRPr="00F77F7A">
        <w:rPr>
          <w:i/>
          <w:spacing w:val="4"/>
          <w:sz w:val="30"/>
          <w:szCs w:val="30"/>
        </w:rPr>
        <w:t>x</w:t>
      </w:r>
      <w:proofErr w:type="spellEnd"/>
      <w:r w:rsidRPr="00F77F7A">
        <w:rPr>
          <w:spacing w:val="4"/>
          <w:sz w:val="30"/>
          <w:szCs w:val="30"/>
        </w:rPr>
        <w:t xml:space="preserve">) = </w:t>
      </w:r>
      <w:r>
        <w:rPr>
          <w:i/>
          <w:spacing w:val="4"/>
          <w:sz w:val="30"/>
          <w:szCs w:val="30"/>
        </w:rPr>
        <w:t>–</w:t>
      </w:r>
      <w:r w:rsidRPr="00F77F7A">
        <w:rPr>
          <w:i/>
          <w:spacing w:val="4"/>
          <w:sz w:val="30"/>
          <w:szCs w:val="30"/>
        </w:rPr>
        <w:t>F</w:t>
      </w:r>
      <w:r w:rsidRPr="00F77F7A">
        <w:rPr>
          <w:spacing w:val="4"/>
          <w:sz w:val="30"/>
          <w:szCs w:val="30"/>
        </w:rPr>
        <w:t>(</w:t>
      </w:r>
      <w:r>
        <w:rPr>
          <w:i/>
          <w:spacing w:val="4"/>
          <w:sz w:val="30"/>
          <w:szCs w:val="30"/>
        </w:rPr>
        <w:t>–</w:t>
      </w:r>
      <w:proofErr w:type="spellStart"/>
      <w:r w:rsidRPr="00F77F7A">
        <w:rPr>
          <w:i/>
          <w:spacing w:val="4"/>
          <w:sz w:val="30"/>
          <w:szCs w:val="30"/>
        </w:rPr>
        <w:t>x</w:t>
      </w:r>
      <w:proofErr w:type="spellEnd"/>
      <w:r w:rsidRPr="00F77F7A">
        <w:rPr>
          <w:spacing w:val="4"/>
          <w:sz w:val="30"/>
          <w:szCs w:val="30"/>
        </w:rPr>
        <w:t xml:space="preserve">), то такую характеристику называют симметричной </w:t>
      </w:r>
      <w:r>
        <w:rPr>
          <w:spacing w:val="4"/>
          <w:sz w:val="30"/>
          <w:szCs w:val="30"/>
        </w:rPr>
        <w:t xml:space="preserve">  </w:t>
      </w:r>
      <w:r w:rsidRPr="00F77F7A">
        <w:rPr>
          <w:spacing w:val="4"/>
          <w:sz w:val="30"/>
          <w:szCs w:val="30"/>
        </w:rPr>
        <w:t xml:space="preserve">относительно начала координат или </w:t>
      </w:r>
      <w:r w:rsidRPr="009C33CB">
        <w:rPr>
          <w:spacing w:val="4"/>
          <w:sz w:val="30"/>
          <w:szCs w:val="30"/>
        </w:rPr>
        <w:t>нечётно-симметричной</w:t>
      </w:r>
      <w:r>
        <w:rPr>
          <w:spacing w:val="4"/>
          <w:sz w:val="30"/>
          <w:szCs w:val="30"/>
        </w:rPr>
        <w:t xml:space="preserve">       </w:t>
      </w:r>
      <w:r w:rsidRPr="00F77F7A">
        <w:rPr>
          <w:spacing w:val="4"/>
          <w:sz w:val="30"/>
          <w:szCs w:val="30"/>
        </w:rPr>
        <w:t xml:space="preserve">(рис. 1.3, </w:t>
      </w:r>
      <w:r w:rsidRPr="00F77F7A">
        <w:rPr>
          <w:i/>
          <w:spacing w:val="4"/>
          <w:sz w:val="30"/>
          <w:szCs w:val="30"/>
        </w:rPr>
        <w:t>б</w:t>
      </w:r>
      <w:r w:rsidRPr="00F77F7A">
        <w:rPr>
          <w:spacing w:val="4"/>
          <w:sz w:val="30"/>
          <w:szCs w:val="30"/>
        </w:rPr>
        <w:t>).</w:t>
      </w:r>
    </w:p>
    <w:p w:rsidR="001F2907" w:rsidRDefault="001F2907" w:rsidP="001F2907">
      <w:pPr>
        <w:spacing w:line="228" w:lineRule="auto"/>
        <w:ind w:firstLine="709"/>
        <w:jc w:val="both"/>
        <w:rPr>
          <w:sz w:val="30"/>
          <w:szCs w:val="30"/>
        </w:rPr>
      </w:pPr>
      <w:r w:rsidRPr="004C30F7">
        <w:rPr>
          <w:sz w:val="30"/>
          <w:szCs w:val="30"/>
        </w:rPr>
        <w:t xml:space="preserve">Если нелинейная характеристика не удовлетворяет ни одному из приведённых условий, то такую характеристику называют </w:t>
      </w:r>
      <w:r w:rsidRPr="009C33CB">
        <w:rPr>
          <w:sz w:val="30"/>
          <w:szCs w:val="30"/>
        </w:rPr>
        <w:t xml:space="preserve">несимметричной </w:t>
      </w:r>
      <w:r w:rsidRPr="004C30F7">
        <w:rPr>
          <w:sz w:val="30"/>
          <w:szCs w:val="30"/>
        </w:rPr>
        <w:t xml:space="preserve">(рис. 1.3, </w:t>
      </w:r>
      <w:r w:rsidRPr="004C30F7">
        <w:rPr>
          <w:i/>
          <w:sz w:val="30"/>
          <w:szCs w:val="30"/>
        </w:rPr>
        <w:t>в</w:t>
      </w:r>
      <w:r w:rsidRPr="004C30F7">
        <w:rPr>
          <w:sz w:val="30"/>
          <w:szCs w:val="30"/>
        </w:rPr>
        <w:t>).</w:t>
      </w:r>
      <w:r>
        <w:rPr>
          <w:sz w:val="30"/>
          <w:szCs w:val="30"/>
        </w:rPr>
        <w:t xml:space="preserve"> Например, </w:t>
      </w:r>
      <w:proofErr w:type="spellStart"/>
      <w:proofErr w:type="gramStart"/>
      <w:r>
        <w:rPr>
          <w:sz w:val="30"/>
          <w:szCs w:val="30"/>
        </w:rPr>
        <w:t>вольт-амперная</w:t>
      </w:r>
      <w:proofErr w:type="spellEnd"/>
      <w:proofErr w:type="gramEnd"/>
      <w:r>
        <w:rPr>
          <w:sz w:val="30"/>
          <w:szCs w:val="30"/>
        </w:rPr>
        <w:t xml:space="preserve"> характеристика выпрямительного диода.</w:t>
      </w:r>
    </w:p>
    <w:p w:rsidR="001F2907" w:rsidRPr="00CD4ABB" w:rsidRDefault="003975A3" w:rsidP="001F2907">
      <w:pPr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  <w:pict>
          <v:group id="_x0000_s4569" editas="canvas" style="width:454.8pt;height:161.9pt;mso-position-horizontal-relative:char;mso-position-vertical-relative:line" coordorigin="1701,8710" coordsize="9096,3238">
            <o:lock v:ext="edit" aspectratio="t"/>
            <v:shape id="_x0000_s4570" type="#_x0000_t75" style="position:absolute;left:1701;top:8710;width:9096;height:3238" o:preferrelative="f">
              <v:fill o:detectmouseclick="t"/>
              <v:path o:extrusionok="t" o:connecttype="none"/>
            </v:shape>
            <v:shape id="_x0000_s4571" type="#_x0000_t202" style="position:absolute;left:1720;top:11323;width:9071;height:340" filled="f" stroked="f" strokeweight="2.25pt">
              <v:textbox style="mso-next-textbox:#_x0000_s4571" inset="0,0,0,0">
                <w:txbxContent>
                  <w:p w:rsidR="001F2907" w:rsidRPr="004C30F7" w:rsidRDefault="001F2907" w:rsidP="001F2907">
                    <w:pPr>
                      <w:suppressAutoHyphens/>
                      <w:jc w:val="center"/>
                      <w:rPr>
                        <w:sz w:val="26"/>
                        <w:szCs w:val="26"/>
                      </w:rPr>
                    </w:pPr>
                    <w:r w:rsidRPr="00CD4ABB">
                      <w:rPr>
                        <w:sz w:val="26"/>
                        <w:szCs w:val="26"/>
                      </w:rPr>
                      <w:t>Рис. 1.</w:t>
                    </w:r>
                    <w:r w:rsidRPr="00DC41A8">
                      <w:rPr>
                        <w:sz w:val="26"/>
                        <w:szCs w:val="26"/>
                      </w:rPr>
                      <w:t>3</w:t>
                    </w:r>
                    <w:r w:rsidRPr="00CD4ABB">
                      <w:rPr>
                        <w:sz w:val="26"/>
                        <w:szCs w:val="26"/>
                      </w:rPr>
                      <w:t xml:space="preserve">. </w:t>
                    </w:r>
                    <w:r>
                      <w:rPr>
                        <w:spacing w:val="-2"/>
                        <w:sz w:val="26"/>
                        <w:szCs w:val="26"/>
                      </w:rPr>
                      <w:t>Нелинейные симметричные и несимметричные характеристики</w:t>
                    </w:r>
                  </w:p>
                </w:txbxContent>
              </v:textbox>
            </v:shape>
            <v:shape id="_x0000_s4572" type="#_x0000_t202" style="position:absolute;left:3598;top:8878;width:477;height:392" filled="f" stroked="f" strokeweight="2.25pt">
              <v:textbox style="mso-next-textbox:#_x0000_s4572" inset="0,0,0,0">
                <w:txbxContent>
                  <w:p w:rsidR="001F2907" w:rsidRPr="004C30F7" w:rsidRDefault="001F2907" w:rsidP="001F2907">
                    <w:pPr>
                      <w:jc w:val="center"/>
                      <w:rPr>
                        <w:sz w:val="26"/>
                        <w:szCs w:val="26"/>
                        <w:vertAlign w:val="subscript"/>
                      </w:rPr>
                    </w:pPr>
                    <w:r>
                      <w:rPr>
                        <w:i/>
                        <w:sz w:val="26"/>
                        <w:szCs w:val="26"/>
                      </w:rPr>
                      <w:t>а</w:t>
                    </w:r>
                  </w:p>
                </w:txbxContent>
              </v:textbox>
            </v:shape>
            <v:shape id="_x0000_s4573" type="#_x0000_t202" style="position:absolute;left:6424;top:8878;width:477;height:392" filled="f" stroked="f" strokeweight="2.25pt">
              <v:textbox style="mso-next-textbox:#_x0000_s4573" inset="0,0,0,0">
                <w:txbxContent>
                  <w:p w:rsidR="001F2907" w:rsidRPr="004C30F7" w:rsidRDefault="001F2907" w:rsidP="001F2907">
                    <w:pPr>
                      <w:jc w:val="center"/>
                      <w:rPr>
                        <w:sz w:val="26"/>
                        <w:szCs w:val="26"/>
                        <w:vertAlign w:val="subscript"/>
                      </w:rPr>
                    </w:pPr>
                    <w:r>
                      <w:rPr>
                        <w:i/>
                        <w:sz w:val="26"/>
                        <w:szCs w:val="26"/>
                      </w:rPr>
                      <w:t>б</w:t>
                    </w:r>
                  </w:p>
                </w:txbxContent>
              </v:textbox>
            </v:shape>
            <v:shape id="_x0000_s4574" type="#_x0000_t202" style="position:absolute;left:9344;top:8834;width:477;height:392" filled="f" stroked="f" strokeweight="2.25pt">
              <v:textbox style="mso-next-textbox:#_x0000_s4574" inset="0,0,0,0">
                <w:txbxContent>
                  <w:p w:rsidR="001F2907" w:rsidRPr="004C30F7" w:rsidRDefault="001F2907" w:rsidP="001F2907">
                    <w:pPr>
                      <w:jc w:val="center"/>
                      <w:rPr>
                        <w:sz w:val="26"/>
                        <w:szCs w:val="26"/>
                        <w:vertAlign w:val="subscript"/>
                      </w:rPr>
                    </w:pPr>
                    <w:r>
                      <w:rPr>
                        <w:i/>
                        <w:sz w:val="26"/>
                        <w:szCs w:val="26"/>
                      </w:rPr>
                      <w:t>в</w:t>
                    </w:r>
                  </w:p>
                </w:txbxContent>
              </v:textbox>
            </v:shape>
            <v:line id="_x0000_s4575" style="position:absolute" from="2137,10151" to="4541,10152">
              <v:stroke endarrow="block" endarrowlength="long"/>
              <o:lock v:ext="edit" aspectratio="t"/>
            </v:line>
            <v:line id="_x0000_s4576" style="position:absolute;flip:y" from="3280,8934" to="3282,10918">
              <v:stroke endarrow="block" endarrowlength="long"/>
              <o:lock v:ext="edit" aspectratio="t"/>
            </v:line>
            <v:shape id="_x0000_s4577" type="#_x0000_t202" style="position:absolute;left:3201;top:10163;width:458;height:422" filled="f" stroked="f" strokeweight="2.25pt">
              <v:textbox style="mso-next-textbox:#_x0000_s4577" inset="0,0,0,0">
                <w:txbxContent>
                  <w:p w:rsidR="001F2907" w:rsidRPr="00442B85" w:rsidRDefault="001F2907" w:rsidP="001F2907">
                    <w:pPr>
                      <w:jc w:val="center"/>
                      <w:rPr>
                        <w:sz w:val="26"/>
                        <w:szCs w:val="26"/>
                        <w:vertAlign w:val="subscript"/>
                        <w:lang w:val="en-US"/>
                      </w:rPr>
                    </w:pPr>
                    <w:r w:rsidRPr="00442B85">
                      <w:rPr>
                        <w:sz w:val="26"/>
                        <w:szCs w:val="26"/>
                        <w:lang w:val="en-US"/>
                      </w:rPr>
                      <w:t>0</w:t>
                    </w:r>
                  </w:p>
                </w:txbxContent>
              </v:textbox>
            </v:shape>
            <v:shape id="_x0000_s4578" style="position:absolute;left:3282;top:9234;width:936;height:925" coordsize="936,925" path="m,925v132,-4,265,-8,377,-56c489,821,591,737,674,636,757,535,832,368,876,262,920,156,923,55,936,e" filled="f" strokeweight="2.25pt">
              <v:path arrowok="t"/>
            </v:shape>
            <v:shape id="_x0000_s4579" style="position:absolute;left:2343;top:9234;width:937;height:925;flip:x" coordsize="936,925" path="m,925v132,-4,265,-8,377,-56c489,821,591,737,674,636,757,535,832,368,876,262,920,156,923,55,936,e" filled="f" strokeweight="2.25pt">
              <v:path arrowok="t"/>
            </v:shape>
            <v:line id="_x0000_s4580" style="position:absolute" from="7883,10118" to="10287,10119">
              <v:stroke endarrow="block" endarrowlength="long"/>
              <o:lock v:ext="edit" aspectratio="t"/>
            </v:line>
            <v:line id="_x0000_s4581" style="position:absolute;flip:y" from="9026,8901" to="9028,10885">
              <v:stroke endarrow="block" endarrowlength="long"/>
              <o:lock v:ext="edit" aspectratio="t"/>
            </v:line>
            <v:shape id="_x0000_s4582" type="#_x0000_t202" style="position:absolute;left:8947;top:10130;width:458;height:422" filled="f" stroked="f" strokeweight="2.25pt">
              <v:textbox style="mso-next-textbox:#_x0000_s4582" inset="0,0,0,0">
                <w:txbxContent>
                  <w:p w:rsidR="001F2907" w:rsidRPr="00442B85" w:rsidRDefault="001F2907" w:rsidP="001F2907">
                    <w:pPr>
                      <w:jc w:val="center"/>
                      <w:rPr>
                        <w:sz w:val="26"/>
                        <w:szCs w:val="26"/>
                        <w:vertAlign w:val="subscript"/>
                        <w:lang w:val="en-US"/>
                      </w:rPr>
                    </w:pPr>
                    <w:r w:rsidRPr="00442B85">
                      <w:rPr>
                        <w:sz w:val="26"/>
                        <w:szCs w:val="26"/>
                        <w:lang w:val="en-US"/>
                      </w:rPr>
                      <w:t>0</w:t>
                    </w:r>
                  </w:p>
                </w:txbxContent>
              </v:textbox>
            </v:shape>
            <v:shape id="_x0000_s4583" style="position:absolute;left:9028;top:9094;width:1006;height:1025" coordsize="1006,1025" path="m,1025v132,-4,265,-8,377,-56c489,921,591,837,674,736,757,635,821,485,876,362,931,239,979,75,1006,e" filled="f" strokeweight="2.25pt">
              <v:path arrowok="t"/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4584" type="#_x0000_t32" style="position:absolute;left:8187;top:10122;width:850;height:1;flip:x" o:connectortype="straight" strokeweight="2.25pt"/>
            <v:line id="_x0000_s4585" style="position:absolute" from="5152,10138" to="7556,10139">
              <v:stroke endarrow="block" endarrowlength="long"/>
              <o:lock v:ext="edit" aspectratio="t"/>
            </v:line>
            <v:line id="_x0000_s4586" style="position:absolute;flip:y" from="6295,8921" to="6297,10905">
              <v:stroke endarrow="block" endarrowlength="long"/>
              <o:lock v:ext="edit" aspectratio="t"/>
            </v:line>
            <v:shape id="_x0000_s4587" type="#_x0000_t202" style="position:absolute;left:6216;top:10150;width:458;height:422" filled="f" stroked="f" strokeweight="2.25pt">
              <v:textbox style="mso-next-textbox:#_x0000_s4587" inset="0,0,0,0">
                <w:txbxContent>
                  <w:p w:rsidR="001F2907" w:rsidRPr="00442B85" w:rsidRDefault="001F2907" w:rsidP="001F2907">
                    <w:pPr>
                      <w:jc w:val="center"/>
                      <w:rPr>
                        <w:sz w:val="26"/>
                        <w:szCs w:val="26"/>
                        <w:vertAlign w:val="subscript"/>
                        <w:lang w:val="en-US"/>
                      </w:rPr>
                    </w:pPr>
                    <w:r w:rsidRPr="00442B85">
                      <w:rPr>
                        <w:sz w:val="26"/>
                        <w:szCs w:val="26"/>
                        <w:lang w:val="en-US"/>
                      </w:rPr>
                      <w:t>0</w:t>
                    </w:r>
                  </w:p>
                </w:txbxContent>
              </v:textbox>
            </v:shape>
            <v:shape id="_x0000_s4588" style="position:absolute;left:6297;top:9214;width:936;height:925" coordsize="936,925" path="m,925v132,-4,265,-8,377,-56c489,821,591,737,674,636,757,535,832,368,876,262,920,156,923,55,936,e" filled="f" strokeweight="2.25pt">
              <v:path arrowok="t"/>
            </v:shape>
            <v:shape id="_x0000_s4589" style="position:absolute;left:5358;top:10144;width:937;height:925;flip:x y" coordsize="936,925" path="m,925v132,-4,265,-8,377,-56c489,821,591,737,674,636,757,535,832,368,876,262,920,156,923,55,936,e" filled="f" strokeweight="2.25pt">
              <v:path arrowok="t"/>
            </v:shape>
            <v:shape id="_x0000_s4590" type="#_x0000_t32" style="position:absolute;left:3978;top:9870;width:1;height:283" o:connectortype="straight">
              <v:stroke dashstyle="dash"/>
            </v:shape>
            <v:shape id="_x0000_s4591" type="#_x0000_t32" style="position:absolute;left:2583;top:9870;width:1;height:283;flip:x" o:connectortype="straight">
              <v:stroke dashstyle="dash"/>
            </v:shape>
            <v:shape id="_x0000_s4592" type="#_x0000_t202" style="position:absolute;left:3812;top:10159;width:340;height:340" filled="f" stroked="f">
              <v:textbox style="mso-next-textbox:#_x0000_s4592" inset="0,0,0,0">
                <w:txbxContent>
                  <w:p w:rsidR="001F2907" w:rsidRPr="00442B85" w:rsidRDefault="001F2907" w:rsidP="001F2907">
                    <w:pPr>
                      <w:jc w:val="center"/>
                      <w:rPr>
                        <w:i/>
                        <w:sz w:val="26"/>
                        <w:szCs w:val="26"/>
                        <w:lang w:val="en-US"/>
                      </w:rPr>
                    </w:pPr>
                    <w:proofErr w:type="gramStart"/>
                    <w:r w:rsidRPr="00442B85">
                      <w:rPr>
                        <w:i/>
                        <w:sz w:val="26"/>
                        <w:szCs w:val="26"/>
                        <w:lang w:val="en-US"/>
                      </w:rPr>
                      <w:t>x</w:t>
                    </w:r>
                    <w:proofErr w:type="gramEnd"/>
                  </w:p>
                </w:txbxContent>
              </v:textbox>
            </v:shape>
            <v:shape id="_x0000_s4593" type="#_x0000_t202" style="position:absolute;left:2401;top:10152;width:340;height:340" filled="f" stroked="f">
              <v:textbox style="mso-next-textbox:#_x0000_s4593" inset="0,0,0,0">
                <w:txbxContent>
                  <w:p w:rsidR="001F2907" w:rsidRPr="00442B85" w:rsidRDefault="001F2907" w:rsidP="001F2907">
                    <w:pPr>
                      <w:jc w:val="center"/>
                      <w:rPr>
                        <w:i/>
                        <w:sz w:val="26"/>
                        <w:szCs w:val="26"/>
                        <w:lang w:val="en-US"/>
                      </w:rPr>
                    </w:pPr>
                    <w:r>
                      <w:rPr>
                        <w:i/>
                        <w:sz w:val="26"/>
                        <w:szCs w:val="26"/>
                      </w:rPr>
                      <w:t>–</w:t>
                    </w:r>
                    <w:r w:rsidRPr="00442B85">
                      <w:rPr>
                        <w:i/>
                        <w:sz w:val="26"/>
                        <w:szCs w:val="26"/>
                        <w:lang w:val="en-US"/>
                      </w:rPr>
                      <w:t>x</w:t>
                    </w:r>
                  </w:p>
                </w:txbxContent>
              </v:textbox>
            </v:shape>
            <v:shape id="_x0000_s4594" type="#_x0000_t32" style="position:absolute;left:2584;top:9870;width:1394;height:1;flip:x" o:connectortype="straight">
              <v:stroke dashstyle="dash" startarrow="oval" endarrow="oval"/>
            </v:shape>
            <v:shape id="_x0000_s4595" type="#_x0000_t32" style="position:absolute;left:7194;top:9476;width:1;height:657;flip:x" o:connectortype="straight">
              <v:stroke dashstyle="dash" startarrow="oval"/>
            </v:shape>
            <v:shape id="_x0000_s4596" type="#_x0000_t202" style="position:absolute;left:7018;top:10166;width:340;height:340" filled="f" stroked="f">
              <v:textbox style="mso-next-textbox:#_x0000_s4596" inset="0,0,0,0">
                <w:txbxContent>
                  <w:p w:rsidR="001F2907" w:rsidRPr="00442B85" w:rsidRDefault="001F2907" w:rsidP="001F2907">
                    <w:pPr>
                      <w:jc w:val="center"/>
                      <w:rPr>
                        <w:i/>
                        <w:sz w:val="26"/>
                        <w:szCs w:val="26"/>
                        <w:lang w:val="en-US"/>
                      </w:rPr>
                    </w:pPr>
                    <w:proofErr w:type="gramStart"/>
                    <w:r w:rsidRPr="00442B85">
                      <w:rPr>
                        <w:i/>
                        <w:sz w:val="26"/>
                        <w:szCs w:val="26"/>
                        <w:lang w:val="en-US"/>
                      </w:rPr>
                      <w:t>x</w:t>
                    </w:r>
                    <w:proofErr w:type="gramEnd"/>
                  </w:p>
                </w:txbxContent>
              </v:textbox>
            </v:shape>
            <v:shape id="_x0000_s4597" type="#_x0000_t202" style="position:absolute;left:2550;top:9530;width:1455;height:340" filled="f" stroked="f">
              <v:textbox style="mso-next-textbox:#_x0000_s4597" inset="0,0,0,0">
                <w:txbxContent>
                  <w:p w:rsidR="001F2907" w:rsidRPr="00815B30" w:rsidRDefault="001F2907" w:rsidP="001F2907">
                    <w:pPr>
                      <w:jc w:val="center"/>
                      <w:rPr>
                        <w:sz w:val="26"/>
                        <w:szCs w:val="26"/>
                        <w:lang w:val="en-US"/>
                      </w:rPr>
                    </w:pPr>
                    <w:proofErr w:type="gramStart"/>
                    <w:r>
                      <w:rPr>
                        <w:i/>
                        <w:sz w:val="26"/>
                        <w:szCs w:val="26"/>
                        <w:lang w:val="en-US"/>
                      </w:rPr>
                      <w:t>F</w:t>
                    </w:r>
                    <w:r w:rsidRPr="00815B30">
                      <w:rPr>
                        <w:sz w:val="26"/>
                        <w:szCs w:val="26"/>
                        <w:lang w:val="en-US"/>
                      </w:rPr>
                      <w:t>(</w:t>
                    </w:r>
                    <w:proofErr w:type="gramEnd"/>
                    <w:r>
                      <w:rPr>
                        <w:sz w:val="26"/>
                        <w:szCs w:val="26"/>
                      </w:rPr>
                      <w:t>–</w:t>
                    </w:r>
                    <w:r w:rsidRPr="00442B85">
                      <w:rPr>
                        <w:i/>
                        <w:sz w:val="26"/>
                        <w:szCs w:val="26"/>
                        <w:lang w:val="en-US"/>
                      </w:rPr>
                      <w:t>x</w:t>
                    </w:r>
                    <w:r>
                      <w:rPr>
                        <w:sz w:val="26"/>
                        <w:szCs w:val="26"/>
                        <w:lang w:val="en-US"/>
                      </w:rPr>
                      <w:t>)</w:t>
                    </w:r>
                    <w:r>
                      <w:rPr>
                        <w:sz w:val="26"/>
                        <w:szCs w:val="26"/>
                      </w:rPr>
                      <w:t xml:space="preserve">    </w:t>
                    </w:r>
                    <w:r>
                      <w:rPr>
                        <w:i/>
                        <w:sz w:val="26"/>
                        <w:szCs w:val="26"/>
                        <w:lang w:val="en-US"/>
                      </w:rPr>
                      <w:t>F</w:t>
                    </w:r>
                    <w:r w:rsidRPr="00815B30">
                      <w:rPr>
                        <w:sz w:val="26"/>
                        <w:szCs w:val="26"/>
                        <w:lang w:val="en-US"/>
                      </w:rPr>
                      <w:t>(</w:t>
                    </w:r>
                    <w:r w:rsidRPr="00442B85">
                      <w:rPr>
                        <w:i/>
                        <w:sz w:val="26"/>
                        <w:szCs w:val="26"/>
                        <w:lang w:val="en-US"/>
                      </w:rPr>
                      <w:t>x</w:t>
                    </w:r>
                    <w:r>
                      <w:rPr>
                        <w:sz w:val="26"/>
                        <w:szCs w:val="26"/>
                        <w:lang w:val="en-US"/>
                      </w:rPr>
                      <w:t>)</w:t>
                    </w:r>
                  </w:p>
                </w:txbxContent>
              </v:textbox>
            </v:shape>
            <v:shape id="_x0000_s4598" type="#_x0000_t32" style="position:absolute;left:5397;top:10151;width:1;height:657;flip:y" o:connectortype="straight">
              <v:stroke dashstyle="dash" startarrow="oval"/>
            </v:shape>
            <v:shape id="_x0000_s4599" type="#_x0000_t32" style="position:absolute;left:5397;top:10807;width:882;height:1;flip:y" o:connectortype="straight">
              <v:stroke dashstyle="dash"/>
            </v:shape>
            <v:shape id="_x0000_s4600" type="#_x0000_t32" style="position:absolute;left:6311;top:9475;width:884;height:1" o:connectortype="straight">
              <v:stroke dashstyle="dash"/>
            </v:shape>
            <v:shape id="_x0000_s4601" type="#_x0000_t202" style="position:absolute;left:5213;top:9779;width:340;height:340" filled="f" stroked="f">
              <v:textbox style="mso-next-textbox:#_x0000_s4601" inset="0,0,0,0">
                <w:txbxContent>
                  <w:p w:rsidR="001F2907" w:rsidRPr="00442B85" w:rsidRDefault="001F2907" w:rsidP="001F2907">
                    <w:pPr>
                      <w:jc w:val="center"/>
                      <w:rPr>
                        <w:i/>
                        <w:sz w:val="26"/>
                        <w:szCs w:val="26"/>
                        <w:lang w:val="en-US"/>
                      </w:rPr>
                    </w:pPr>
                    <w:r>
                      <w:rPr>
                        <w:i/>
                        <w:sz w:val="26"/>
                        <w:szCs w:val="26"/>
                      </w:rPr>
                      <w:t>–</w:t>
                    </w:r>
                    <w:r w:rsidRPr="00442B85">
                      <w:rPr>
                        <w:i/>
                        <w:sz w:val="26"/>
                        <w:szCs w:val="26"/>
                        <w:lang w:val="en-US"/>
                      </w:rPr>
                      <w:t>x</w:t>
                    </w:r>
                  </w:p>
                </w:txbxContent>
              </v:textbox>
            </v:shape>
            <v:shape id="_x0000_s4602" type="#_x0000_t202" style="position:absolute;left:5754;top:9305;width:532;height:340" filled="f" stroked="f">
              <v:textbox style="mso-next-textbox:#_x0000_s4602" inset="0,0,0,0">
                <w:txbxContent>
                  <w:p w:rsidR="001F2907" w:rsidRPr="00815B30" w:rsidRDefault="001F2907" w:rsidP="001F2907">
                    <w:pPr>
                      <w:jc w:val="center"/>
                      <w:rPr>
                        <w:sz w:val="26"/>
                        <w:szCs w:val="26"/>
                        <w:lang w:val="en-US"/>
                      </w:rPr>
                    </w:pPr>
                    <w:r>
                      <w:rPr>
                        <w:i/>
                        <w:sz w:val="26"/>
                        <w:szCs w:val="26"/>
                        <w:lang w:val="en-US"/>
                      </w:rPr>
                      <w:t>F</w:t>
                    </w:r>
                    <w:r w:rsidRPr="00815B30">
                      <w:rPr>
                        <w:sz w:val="26"/>
                        <w:szCs w:val="26"/>
                        <w:lang w:val="en-US"/>
                      </w:rPr>
                      <w:t>(</w:t>
                    </w:r>
                    <w:r w:rsidRPr="00442B85">
                      <w:rPr>
                        <w:i/>
                        <w:sz w:val="26"/>
                        <w:szCs w:val="26"/>
                        <w:lang w:val="en-US"/>
                      </w:rPr>
                      <w:t>x</w:t>
                    </w:r>
                    <w:r>
                      <w:rPr>
                        <w:sz w:val="26"/>
                        <w:szCs w:val="26"/>
                        <w:lang w:val="en-US"/>
                      </w:rPr>
                      <w:t>)</w:t>
                    </w:r>
                  </w:p>
                </w:txbxContent>
              </v:textbox>
            </v:shape>
            <v:shape id="_x0000_s4603" type="#_x0000_t202" style="position:absolute;left:6309;top:10650;width:924;height:340" filled="f" stroked="f">
              <v:textbox style="mso-next-textbox:#_x0000_s4603" inset="0,0,0,0">
                <w:txbxContent>
                  <w:p w:rsidR="001F2907" w:rsidRPr="00815B30" w:rsidRDefault="001F2907" w:rsidP="001F2907">
                    <w:pPr>
                      <w:jc w:val="center"/>
                      <w:rPr>
                        <w:sz w:val="26"/>
                        <w:szCs w:val="26"/>
                        <w:lang w:val="en-US"/>
                      </w:rPr>
                    </w:pPr>
                    <w:r>
                      <w:rPr>
                        <w:i/>
                        <w:sz w:val="26"/>
                        <w:szCs w:val="26"/>
                      </w:rPr>
                      <w:t>–</w:t>
                    </w:r>
                    <w:r>
                      <w:rPr>
                        <w:i/>
                        <w:sz w:val="26"/>
                        <w:szCs w:val="26"/>
                        <w:lang w:val="en-US"/>
                      </w:rPr>
                      <w:t>F</w:t>
                    </w:r>
                    <w:r w:rsidRPr="00815B30">
                      <w:rPr>
                        <w:sz w:val="26"/>
                        <w:szCs w:val="26"/>
                        <w:lang w:val="en-US"/>
                      </w:rPr>
                      <w:t>(</w:t>
                    </w:r>
                    <w:r>
                      <w:rPr>
                        <w:sz w:val="26"/>
                        <w:szCs w:val="26"/>
                      </w:rPr>
                      <w:t>–</w:t>
                    </w:r>
                    <w:r w:rsidRPr="00442B85">
                      <w:rPr>
                        <w:i/>
                        <w:sz w:val="26"/>
                        <w:szCs w:val="26"/>
                        <w:lang w:val="en-US"/>
                      </w:rPr>
                      <w:t>x</w:t>
                    </w:r>
                    <w:r>
                      <w:rPr>
                        <w:sz w:val="26"/>
                        <w:szCs w:val="26"/>
                        <w:lang w:val="en-US"/>
                      </w:rPr>
                      <w:t>)</w:t>
                    </w:r>
                  </w:p>
                </w:txbxContent>
              </v:textbox>
            </v:shape>
            <v:shape id="_x0000_s4604" type="#_x0000_t32" style="position:absolute;left:9920;top:9441;width:1;height:657;flip:x" o:connectortype="straight">
              <v:stroke dashstyle="dash" startarrow="oval"/>
            </v:shape>
            <v:shape id="_x0000_s4605" type="#_x0000_t202" style="position:absolute;left:9746;top:10131;width:340;height:340" filled="f" stroked="f">
              <v:textbox style="mso-next-textbox:#_x0000_s4605" inset="0,0,0,0">
                <w:txbxContent>
                  <w:p w:rsidR="001F2907" w:rsidRPr="00442B85" w:rsidRDefault="001F2907" w:rsidP="001F2907">
                    <w:pPr>
                      <w:jc w:val="center"/>
                      <w:rPr>
                        <w:i/>
                        <w:sz w:val="26"/>
                        <w:szCs w:val="26"/>
                        <w:lang w:val="en-US"/>
                      </w:rPr>
                    </w:pPr>
                    <w:proofErr w:type="gramStart"/>
                    <w:r w:rsidRPr="00442B85">
                      <w:rPr>
                        <w:i/>
                        <w:sz w:val="26"/>
                        <w:szCs w:val="26"/>
                        <w:lang w:val="en-US"/>
                      </w:rPr>
                      <w:t>x</w:t>
                    </w:r>
                    <w:proofErr w:type="gramEnd"/>
                  </w:p>
                </w:txbxContent>
              </v:textbox>
            </v:shape>
            <v:shape id="_x0000_s4606" type="#_x0000_t32" style="position:absolute;left:9037;top:9440;width:884;height:1" o:connectortype="straight">
              <v:stroke dashstyle="dash"/>
            </v:shape>
            <v:shape id="_x0000_s4607" type="#_x0000_t202" style="position:absolute;left:8482;top:9270;width:532;height:340" filled="f" stroked="f">
              <v:textbox style="mso-next-textbox:#_x0000_s4607" inset="0,0,0,0">
                <w:txbxContent>
                  <w:p w:rsidR="001F2907" w:rsidRPr="00815B30" w:rsidRDefault="001F2907" w:rsidP="001F2907">
                    <w:pPr>
                      <w:jc w:val="center"/>
                      <w:rPr>
                        <w:sz w:val="26"/>
                        <w:szCs w:val="26"/>
                        <w:lang w:val="en-US"/>
                      </w:rPr>
                    </w:pPr>
                    <w:r>
                      <w:rPr>
                        <w:i/>
                        <w:sz w:val="26"/>
                        <w:szCs w:val="26"/>
                        <w:lang w:val="en-US"/>
                      </w:rPr>
                      <w:t>F</w:t>
                    </w:r>
                    <w:r w:rsidRPr="00815B30">
                      <w:rPr>
                        <w:sz w:val="26"/>
                        <w:szCs w:val="26"/>
                        <w:lang w:val="en-US"/>
                      </w:rPr>
                      <w:t>(</w:t>
                    </w:r>
                    <w:r w:rsidRPr="00442B85">
                      <w:rPr>
                        <w:i/>
                        <w:sz w:val="26"/>
                        <w:szCs w:val="26"/>
                        <w:lang w:val="en-US"/>
                      </w:rPr>
                      <w:t>x</w:t>
                    </w:r>
                    <w:r>
                      <w:rPr>
                        <w:sz w:val="26"/>
                        <w:szCs w:val="26"/>
                        <w:lang w:val="en-US"/>
                      </w:rPr>
                      <w:t>)</w:t>
                    </w:r>
                  </w:p>
                </w:txbxContent>
              </v:textbox>
            </v:shape>
            <v:shape id="_x0000_s4608" type="#_x0000_t202" style="position:absolute;left:7855;top:10112;width:1159;height:340" filled="f" stroked="f">
              <v:textbox style="mso-next-textbox:#_x0000_s4608" inset="0,0,0,0">
                <w:txbxContent>
                  <w:p w:rsidR="001F2907" w:rsidRPr="00EB3109" w:rsidRDefault="001F2907" w:rsidP="001F2907">
                    <w:pPr>
                      <w:jc w:val="center"/>
                      <w:rPr>
                        <w:sz w:val="26"/>
                        <w:szCs w:val="26"/>
                      </w:rPr>
                    </w:pPr>
                    <w:proofErr w:type="gramStart"/>
                    <w:r>
                      <w:rPr>
                        <w:i/>
                        <w:sz w:val="26"/>
                        <w:szCs w:val="26"/>
                        <w:lang w:val="en-US"/>
                      </w:rPr>
                      <w:t>F</w:t>
                    </w:r>
                    <w:r w:rsidRPr="00815B30">
                      <w:rPr>
                        <w:sz w:val="26"/>
                        <w:szCs w:val="26"/>
                        <w:lang w:val="en-US"/>
                      </w:rPr>
                      <w:t>(</w:t>
                    </w:r>
                    <w:proofErr w:type="gramEnd"/>
                    <w:r>
                      <w:rPr>
                        <w:sz w:val="26"/>
                        <w:szCs w:val="26"/>
                      </w:rPr>
                      <w:t>–</w:t>
                    </w:r>
                    <w:r w:rsidRPr="00442B85">
                      <w:rPr>
                        <w:i/>
                        <w:sz w:val="26"/>
                        <w:szCs w:val="26"/>
                        <w:lang w:val="en-US"/>
                      </w:rPr>
                      <w:t>x</w:t>
                    </w:r>
                    <w:r>
                      <w:rPr>
                        <w:sz w:val="26"/>
                        <w:szCs w:val="26"/>
                        <w:lang w:val="en-US"/>
                      </w:rPr>
                      <w:t>)</w:t>
                    </w:r>
                    <w:r>
                      <w:rPr>
                        <w:sz w:val="26"/>
                        <w:szCs w:val="26"/>
                      </w:rPr>
                      <w:t xml:space="preserve"> = 0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1F2907" w:rsidRDefault="001F2907" w:rsidP="001F2907">
      <w:pPr>
        <w:spacing w:line="228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По характеру зависимости выходной величины</w:t>
      </w:r>
      <w:r w:rsidRPr="00001CE1">
        <w:rPr>
          <w:i/>
          <w:sz w:val="30"/>
          <w:szCs w:val="30"/>
        </w:rPr>
        <w:t xml:space="preserve"> </w:t>
      </w:r>
      <w:r>
        <w:rPr>
          <w:i/>
          <w:sz w:val="30"/>
          <w:szCs w:val="30"/>
          <w:lang w:val="en-US"/>
        </w:rPr>
        <w:t>z</w:t>
      </w:r>
      <w:r>
        <w:rPr>
          <w:sz w:val="30"/>
          <w:szCs w:val="30"/>
        </w:rPr>
        <w:t xml:space="preserve"> от входной величины</w:t>
      </w:r>
      <w:r w:rsidRPr="00D7575D">
        <w:rPr>
          <w:sz w:val="30"/>
          <w:szCs w:val="30"/>
        </w:rPr>
        <w:t xml:space="preserve"> </w:t>
      </w:r>
      <w:r w:rsidRPr="00D7575D">
        <w:rPr>
          <w:i/>
          <w:sz w:val="30"/>
          <w:szCs w:val="30"/>
          <w:lang w:val="en-US"/>
        </w:rPr>
        <w:t>x</w:t>
      </w:r>
      <w:r w:rsidRPr="00D7575D">
        <w:rPr>
          <w:sz w:val="30"/>
          <w:szCs w:val="30"/>
        </w:rPr>
        <w:t xml:space="preserve"> </w:t>
      </w:r>
      <w:r>
        <w:rPr>
          <w:sz w:val="30"/>
          <w:szCs w:val="30"/>
        </w:rPr>
        <w:t>н</w:t>
      </w:r>
      <w:r w:rsidRPr="00BD25FE">
        <w:rPr>
          <w:sz w:val="30"/>
          <w:szCs w:val="30"/>
        </w:rPr>
        <w:t>елинейные характеристики разделяют</w:t>
      </w:r>
      <w:r>
        <w:rPr>
          <w:sz w:val="30"/>
          <w:szCs w:val="30"/>
        </w:rPr>
        <w:t xml:space="preserve">ся </w:t>
      </w:r>
      <w:proofErr w:type="gramStart"/>
      <w:r>
        <w:rPr>
          <w:sz w:val="30"/>
          <w:szCs w:val="30"/>
        </w:rPr>
        <w:t>на</w:t>
      </w:r>
      <w:proofErr w:type="gramEnd"/>
      <w:r>
        <w:rPr>
          <w:sz w:val="30"/>
          <w:szCs w:val="30"/>
        </w:rPr>
        <w:t>:</w:t>
      </w:r>
    </w:p>
    <w:p w:rsidR="001F2907" w:rsidRPr="000F03E9" w:rsidRDefault="001F2907" w:rsidP="001F2907">
      <w:pPr>
        <w:numPr>
          <w:ilvl w:val="0"/>
          <w:numId w:val="14"/>
        </w:numPr>
        <w:tabs>
          <w:tab w:val="left" w:pos="1134"/>
        </w:tabs>
        <w:spacing w:line="228" w:lineRule="auto"/>
        <w:ind w:left="0" w:firstLine="709"/>
        <w:jc w:val="both"/>
        <w:rPr>
          <w:b/>
          <w:i/>
          <w:sz w:val="30"/>
          <w:szCs w:val="30"/>
        </w:rPr>
      </w:pPr>
      <w:r w:rsidRPr="000F03E9">
        <w:rPr>
          <w:b/>
          <w:i/>
          <w:sz w:val="30"/>
          <w:szCs w:val="30"/>
        </w:rPr>
        <w:t>гладкие;</w:t>
      </w:r>
    </w:p>
    <w:p w:rsidR="001F2907" w:rsidRPr="000F03E9" w:rsidRDefault="001F2907" w:rsidP="001F2907">
      <w:pPr>
        <w:numPr>
          <w:ilvl w:val="0"/>
          <w:numId w:val="14"/>
        </w:numPr>
        <w:tabs>
          <w:tab w:val="left" w:pos="1134"/>
        </w:tabs>
        <w:spacing w:line="228" w:lineRule="auto"/>
        <w:ind w:left="0" w:firstLine="709"/>
        <w:jc w:val="both"/>
        <w:rPr>
          <w:b/>
          <w:i/>
          <w:sz w:val="30"/>
          <w:szCs w:val="30"/>
        </w:rPr>
      </w:pPr>
      <w:r w:rsidRPr="000F03E9">
        <w:rPr>
          <w:b/>
          <w:i/>
          <w:sz w:val="30"/>
          <w:szCs w:val="30"/>
        </w:rPr>
        <w:t>ломаные;</w:t>
      </w:r>
    </w:p>
    <w:p w:rsidR="001F2907" w:rsidRPr="000F03E9" w:rsidRDefault="001F2907" w:rsidP="001F2907">
      <w:pPr>
        <w:numPr>
          <w:ilvl w:val="0"/>
          <w:numId w:val="14"/>
        </w:numPr>
        <w:tabs>
          <w:tab w:val="left" w:pos="1134"/>
        </w:tabs>
        <w:spacing w:line="228" w:lineRule="auto"/>
        <w:ind w:left="0" w:firstLine="709"/>
        <w:jc w:val="both"/>
        <w:rPr>
          <w:b/>
          <w:i/>
          <w:sz w:val="30"/>
          <w:szCs w:val="30"/>
        </w:rPr>
      </w:pPr>
      <w:r w:rsidRPr="000F03E9">
        <w:rPr>
          <w:b/>
          <w:i/>
          <w:sz w:val="30"/>
          <w:szCs w:val="30"/>
        </w:rPr>
        <w:t>кусочно-линейные.</w:t>
      </w:r>
    </w:p>
    <w:p w:rsidR="001F2907" w:rsidRPr="00E83B57" w:rsidRDefault="001F2907" w:rsidP="001F2907">
      <w:pPr>
        <w:spacing w:line="228" w:lineRule="auto"/>
        <w:ind w:firstLine="709"/>
        <w:jc w:val="both"/>
        <w:rPr>
          <w:sz w:val="30"/>
          <w:szCs w:val="30"/>
        </w:rPr>
      </w:pPr>
      <w:r w:rsidRPr="00E83B57">
        <w:rPr>
          <w:sz w:val="30"/>
          <w:szCs w:val="30"/>
        </w:rPr>
        <w:t xml:space="preserve">Если в любой точке характеристики существует производная </w:t>
      </w:r>
      <w:proofErr w:type="spellStart"/>
      <w:r w:rsidRPr="00E83B57">
        <w:rPr>
          <w:i/>
          <w:sz w:val="30"/>
          <w:szCs w:val="30"/>
        </w:rPr>
        <w:t>d</w:t>
      </w:r>
      <w:proofErr w:type="spellEnd"/>
      <w:r w:rsidRPr="00E83B57">
        <w:rPr>
          <w:i/>
          <w:sz w:val="30"/>
          <w:szCs w:val="30"/>
          <w:lang w:val="en-US"/>
        </w:rPr>
        <w:t>z</w:t>
      </w:r>
      <w:r w:rsidRPr="00E83B57">
        <w:rPr>
          <w:sz w:val="30"/>
          <w:szCs w:val="30"/>
        </w:rPr>
        <w:t>/</w:t>
      </w:r>
      <w:proofErr w:type="spellStart"/>
      <w:r w:rsidRPr="00E83B57">
        <w:rPr>
          <w:i/>
          <w:sz w:val="30"/>
          <w:szCs w:val="30"/>
        </w:rPr>
        <w:t>dx</w:t>
      </w:r>
      <w:proofErr w:type="spellEnd"/>
      <w:r w:rsidRPr="00E83B57">
        <w:rPr>
          <w:sz w:val="30"/>
          <w:szCs w:val="30"/>
        </w:rPr>
        <w:t xml:space="preserve">, то такая характеристика считается </w:t>
      </w:r>
      <w:r w:rsidRPr="00E83B57">
        <w:rPr>
          <w:b/>
          <w:i/>
          <w:sz w:val="30"/>
          <w:szCs w:val="30"/>
        </w:rPr>
        <w:t>гладкой</w:t>
      </w:r>
      <w:r w:rsidRPr="00E83B57">
        <w:rPr>
          <w:sz w:val="30"/>
          <w:szCs w:val="30"/>
        </w:rPr>
        <w:t xml:space="preserve"> (</w:t>
      </w:r>
      <w:proofErr w:type="gramStart"/>
      <w:r w:rsidRPr="00E83B57">
        <w:rPr>
          <w:sz w:val="30"/>
          <w:szCs w:val="30"/>
        </w:rPr>
        <w:t>см</w:t>
      </w:r>
      <w:proofErr w:type="gramEnd"/>
      <w:r w:rsidRPr="00E83B57">
        <w:rPr>
          <w:sz w:val="30"/>
          <w:szCs w:val="30"/>
        </w:rPr>
        <w:t xml:space="preserve">. табл. 1.1, </w:t>
      </w:r>
      <w:r>
        <w:rPr>
          <w:sz w:val="30"/>
          <w:szCs w:val="30"/>
        </w:rPr>
        <w:t xml:space="preserve"> </w:t>
      </w:r>
      <w:r>
        <w:rPr>
          <w:sz w:val="30"/>
          <w:szCs w:val="30"/>
        </w:rPr>
        <w:br/>
      </w:r>
      <w:r w:rsidRPr="00E83B57">
        <w:rPr>
          <w:sz w:val="30"/>
          <w:szCs w:val="30"/>
        </w:rPr>
        <w:t>п</w:t>
      </w:r>
      <w:r>
        <w:rPr>
          <w:sz w:val="30"/>
          <w:szCs w:val="30"/>
        </w:rPr>
        <w:t>.</w:t>
      </w:r>
      <w:r w:rsidRPr="00E83B57">
        <w:rPr>
          <w:sz w:val="30"/>
          <w:szCs w:val="30"/>
        </w:rPr>
        <w:t xml:space="preserve"> 10 – 12).</w:t>
      </w:r>
    </w:p>
    <w:p w:rsidR="001F2907" w:rsidRPr="00BD25FE" w:rsidRDefault="001F2907" w:rsidP="001F2907">
      <w:pPr>
        <w:spacing w:line="228" w:lineRule="auto"/>
        <w:ind w:firstLine="709"/>
        <w:jc w:val="both"/>
        <w:rPr>
          <w:sz w:val="30"/>
          <w:szCs w:val="30"/>
        </w:rPr>
      </w:pPr>
      <w:r w:rsidRPr="00BD25FE">
        <w:rPr>
          <w:sz w:val="30"/>
          <w:szCs w:val="30"/>
        </w:rPr>
        <w:t>Если</w:t>
      </w:r>
      <w:r>
        <w:rPr>
          <w:sz w:val="30"/>
          <w:szCs w:val="30"/>
        </w:rPr>
        <w:t xml:space="preserve"> гладкая </w:t>
      </w:r>
      <w:r w:rsidRPr="00BD25FE">
        <w:rPr>
          <w:sz w:val="30"/>
          <w:szCs w:val="30"/>
        </w:rPr>
        <w:t>характеристика</w:t>
      </w:r>
      <w:r>
        <w:rPr>
          <w:sz w:val="30"/>
          <w:szCs w:val="30"/>
        </w:rPr>
        <w:t xml:space="preserve"> </w:t>
      </w:r>
      <w:r>
        <w:rPr>
          <w:i/>
          <w:sz w:val="30"/>
          <w:szCs w:val="30"/>
          <w:lang w:val="en-US"/>
        </w:rPr>
        <w:t>z</w:t>
      </w:r>
      <w:r>
        <w:rPr>
          <w:sz w:val="30"/>
          <w:szCs w:val="30"/>
        </w:rPr>
        <w:t xml:space="preserve"> = </w:t>
      </w:r>
      <w:r w:rsidRPr="007E477F">
        <w:rPr>
          <w:i/>
          <w:sz w:val="30"/>
          <w:szCs w:val="30"/>
          <w:lang w:val="en-US"/>
        </w:rPr>
        <w:t>F</w:t>
      </w:r>
      <w:r w:rsidRPr="007E477F">
        <w:rPr>
          <w:sz w:val="30"/>
          <w:szCs w:val="30"/>
        </w:rPr>
        <w:t>(</w:t>
      </w:r>
      <w:r w:rsidRPr="007E477F">
        <w:rPr>
          <w:i/>
          <w:sz w:val="30"/>
          <w:szCs w:val="30"/>
          <w:lang w:val="en-US"/>
        </w:rPr>
        <w:t>x</w:t>
      </w:r>
      <w:r w:rsidRPr="007E477F">
        <w:rPr>
          <w:sz w:val="30"/>
          <w:szCs w:val="30"/>
        </w:rPr>
        <w:t xml:space="preserve">) </w:t>
      </w:r>
      <w:r w:rsidRPr="00BD25FE">
        <w:rPr>
          <w:sz w:val="30"/>
          <w:szCs w:val="30"/>
        </w:rPr>
        <w:t xml:space="preserve">имеет изломы, в которых производная </w:t>
      </w:r>
      <w:proofErr w:type="spellStart"/>
      <w:r w:rsidRPr="000F03E9">
        <w:rPr>
          <w:i/>
          <w:sz w:val="30"/>
          <w:szCs w:val="30"/>
        </w:rPr>
        <w:t>d</w:t>
      </w:r>
      <w:proofErr w:type="spellEnd"/>
      <w:r>
        <w:rPr>
          <w:i/>
          <w:sz w:val="30"/>
          <w:szCs w:val="30"/>
          <w:lang w:val="en-US"/>
        </w:rPr>
        <w:t>z</w:t>
      </w:r>
      <w:r w:rsidRPr="00BD25FE">
        <w:rPr>
          <w:sz w:val="30"/>
          <w:szCs w:val="30"/>
        </w:rPr>
        <w:t>/</w:t>
      </w:r>
      <w:proofErr w:type="spellStart"/>
      <w:r w:rsidRPr="000F03E9">
        <w:rPr>
          <w:i/>
          <w:sz w:val="30"/>
          <w:szCs w:val="30"/>
        </w:rPr>
        <w:t>dx</w:t>
      </w:r>
      <w:proofErr w:type="spellEnd"/>
      <w:r w:rsidRPr="00BD25FE">
        <w:rPr>
          <w:sz w:val="30"/>
          <w:szCs w:val="30"/>
        </w:rPr>
        <w:t xml:space="preserve"> однозначно не определяется, то такая характеристика считается </w:t>
      </w:r>
      <w:r w:rsidRPr="000E6576">
        <w:rPr>
          <w:sz w:val="30"/>
          <w:szCs w:val="30"/>
        </w:rPr>
        <w:t>ломаной</w:t>
      </w:r>
      <w:r>
        <w:rPr>
          <w:sz w:val="30"/>
          <w:szCs w:val="30"/>
        </w:rPr>
        <w:t>.</w:t>
      </w:r>
    </w:p>
    <w:p w:rsidR="001F2907" w:rsidRDefault="001F2907" w:rsidP="001F2907">
      <w:pPr>
        <w:spacing w:line="228" w:lineRule="auto"/>
        <w:ind w:firstLine="709"/>
        <w:jc w:val="both"/>
        <w:rPr>
          <w:sz w:val="30"/>
          <w:szCs w:val="30"/>
        </w:rPr>
      </w:pPr>
      <w:r w:rsidRPr="00BD25FE">
        <w:rPr>
          <w:sz w:val="30"/>
          <w:szCs w:val="30"/>
        </w:rPr>
        <w:t xml:space="preserve">Если </w:t>
      </w:r>
      <w:r>
        <w:rPr>
          <w:sz w:val="30"/>
          <w:szCs w:val="30"/>
        </w:rPr>
        <w:t xml:space="preserve">ломаная </w:t>
      </w:r>
      <w:r w:rsidRPr="00BD25FE">
        <w:rPr>
          <w:sz w:val="30"/>
          <w:szCs w:val="30"/>
        </w:rPr>
        <w:t xml:space="preserve">характеристика между точками излома имеет прямолинейную зависимость, то такая характеристика считается </w:t>
      </w:r>
      <w:r w:rsidRPr="000E6576">
        <w:rPr>
          <w:sz w:val="30"/>
          <w:szCs w:val="30"/>
        </w:rPr>
        <w:t>кусочно-линейной</w:t>
      </w:r>
      <w:r>
        <w:rPr>
          <w:sz w:val="30"/>
          <w:szCs w:val="30"/>
        </w:rPr>
        <w:t>.</w:t>
      </w:r>
    </w:p>
    <w:p w:rsidR="001F2907" w:rsidRPr="00836C01" w:rsidRDefault="001F2907" w:rsidP="001F2907">
      <w:pPr>
        <w:ind w:firstLine="709"/>
        <w:jc w:val="both"/>
        <w:rPr>
          <w:sz w:val="30"/>
          <w:szCs w:val="30"/>
        </w:rPr>
      </w:pPr>
      <w:r w:rsidRPr="00836C01">
        <w:rPr>
          <w:sz w:val="30"/>
          <w:szCs w:val="30"/>
        </w:rPr>
        <w:t>В ряде случаев для упрощения расчёта гладкую характеристику приближенно заме</w:t>
      </w:r>
      <w:r>
        <w:rPr>
          <w:sz w:val="30"/>
          <w:szCs w:val="30"/>
        </w:rPr>
        <w:t>няют кусочно-линейной</w:t>
      </w:r>
      <w:r w:rsidRPr="00836C01">
        <w:rPr>
          <w:sz w:val="30"/>
          <w:szCs w:val="30"/>
        </w:rPr>
        <w:t>, котор</w:t>
      </w:r>
      <w:r>
        <w:rPr>
          <w:sz w:val="30"/>
          <w:szCs w:val="30"/>
        </w:rPr>
        <w:t>ая</w:t>
      </w:r>
      <w:r w:rsidRPr="00836C01">
        <w:rPr>
          <w:sz w:val="30"/>
          <w:szCs w:val="30"/>
        </w:rPr>
        <w:t xml:space="preserve"> разделя</w:t>
      </w:r>
      <w:r>
        <w:rPr>
          <w:sz w:val="30"/>
          <w:szCs w:val="30"/>
        </w:rPr>
        <w:t>е</w:t>
      </w:r>
      <w:r w:rsidRPr="00836C01">
        <w:rPr>
          <w:sz w:val="30"/>
          <w:szCs w:val="30"/>
        </w:rPr>
        <w:t xml:space="preserve">тся </w:t>
      </w:r>
      <w:proofErr w:type="gramStart"/>
      <w:r w:rsidRPr="00836C01">
        <w:rPr>
          <w:sz w:val="30"/>
          <w:szCs w:val="30"/>
        </w:rPr>
        <w:t>на</w:t>
      </w:r>
      <w:proofErr w:type="gramEnd"/>
      <w:r w:rsidRPr="00836C01">
        <w:rPr>
          <w:sz w:val="30"/>
          <w:szCs w:val="30"/>
        </w:rPr>
        <w:t xml:space="preserve"> </w:t>
      </w:r>
      <w:r w:rsidRPr="00836C01">
        <w:rPr>
          <w:b/>
          <w:i/>
          <w:sz w:val="30"/>
          <w:szCs w:val="30"/>
        </w:rPr>
        <w:t>непрерывн</w:t>
      </w:r>
      <w:r>
        <w:rPr>
          <w:b/>
          <w:i/>
          <w:sz w:val="30"/>
          <w:szCs w:val="30"/>
        </w:rPr>
        <w:t>ую</w:t>
      </w:r>
      <w:r w:rsidRPr="00836C01">
        <w:rPr>
          <w:b/>
          <w:i/>
          <w:sz w:val="30"/>
          <w:szCs w:val="30"/>
        </w:rPr>
        <w:t xml:space="preserve"> и разрывн</w:t>
      </w:r>
      <w:r>
        <w:rPr>
          <w:b/>
          <w:i/>
          <w:sz w:val="30"/>
          <w:szCs w:val="30"/>
        </w:rPr>
        <w:t>ую</w:t>
      </w:r>
      <w:r>
        <w:rPr>
          <w:sz w:val="30"/>
          <w:szCs w:val="30"/>
        </w:rPr>
        <w:t>.</w:t>
      </w:r>
    </w:p>
    <w:p w:rsidR="001F2907" w:rsidRDefault="001F2907" w:rsidP="001F2907">
      <w:pPr>
        <w:ind w:firstLine="709"/>
        <w:jc w:val="both"/>
        <w:rPr>
          <w:sz w:val="30"/>
          <w:szCs w:val="30"/>
        </w:rPr>
      </w:pPr>
      <w:r w:rsidRPr="00836C01">
        <w:rPr>
          <w:sz w:val="30"/>
          <w:szCs w:val="30"/>
        </w:rPr>
        <w:t xml:space="preserve">Если в точке излома характеристика имеет однозначное значение, то такая характеристика считается </w:t>
      </w:r>
      <w:r w:rsidRPr="000E6576">
        <w:rPr>
          <w:sz w:val="30"/>
          <w:szCs w:val="30"/>
        </w:rPr>
        <w:t>непрерывной</w:t>
      </w:r>
      <w:r w:rsidRPr="00836C01">
        <w:rPr>
          <w:sz w:val="30"/>
          <w:szCs w:val="30"/>
        </w:rPr>
        <w:t xml:space="preserve"> (</w:t>
      </w:r>
      <w:proofErr w:type="gramStart"/>
      <w:r>
        <w:rPr>
          <w:sz w:val="30"/>
          <w:szCs w:val="30"/>
        </w:rPr>
        <w:t>см</w:t>
      </w:r>
      <w:proofErr w:type="gramEnd"/>
      <w:r>
        <w:rPr>
          <w:sz w:val="30"/>
          <w:szCs w:val="30"/>
        </w:rPr>
        <w:t xml:space="preserve">. </w:t>
      </w:r>
      <w:r w:rsidRPr="00C308B3">
        <w:rPr>
          <w:sz w:val="30"/>
          <w:szCs w:val="30"/>
        </w:rPr>
        <w:t xml:space="preserve">табл. 1.1, </w:t>
      </w:r>
      <w:r>
        <w:rPr>
          <w:sz w:val="30"/>
          <w:szCs w:val="30"/>
        </w:rPr>
        <w:t xml:space="preserve">   </w:t>
      </w:r>
      <w:r w:rsidRPr="00C308B3">
        <w:rPr>
          <w:sz w:val="30"/>
          <w:szCs w:val="30"/>
        </w:rPr>
        <w:t>п</w:t>
      </w:r>
      <w:r>
        <w:rPr>
          <w:sz w:val="30"/>
          <w:szCs w:val="30"/>
        </w:rPr>
        <w:t>. 1 – 3).</w:t>
      </w:r>
    </w:p>
    <w:p w:rsidR="001F2907" w:rsidRPr="005F326C" w:rsidRDefault="001F2907" w:rsidP="001F2907">
      <w:pPr>
        <w:ind w:firstLine="709"/>
        <w:jc w:val="both"/>
        <w:rPr>
          <w:spacing w:val="4"/>
          <w:sz w:val="30"/>
          <w:szCs w:val="30"/>
        </w:rPr>
      </w:pPr>
      <w:r w:rsidRPr="005F326C">
        <w:rPr>
          <w:spacing w:val="4"/>
          <w:sz w:val="30"/>
          <w:szCs w:val="30"/>
        </w:rPr>
        <w:t xml:space="preserve">Если в точке излома характеристика имеет неоднозначное значение, то такая характеристика считается </w:t>
      </w:r>
      <w:r w:rsidRPr="000E6576">
        <w:rPr>
          <w:spacing w:val="4"/>
          <w:sz w:val="30"/>
          <w:szCs w:val="30"/>
        </w:rPr>
        <w:t>разрывной</w:t>
      </w:r>
      <w:r w:rsidRPr="005F326C">
        <w:rPr>
          <w:spacing w:val="4"/>
          <w:sz w:val="30"/>
          <w:szCs w:val="30"/>
        </w:rPr>
        <w:t xml:space="preserve"> (</w:t>
      </w:r>
      <w:proofErr w:type="gramStart"/>
      <w:r>
        <w:rPr>
          <w:spacing w:val="4"/>
          <w:sz w:val="30"/>
          <w:szCs w:val="30"/>
        </w:rPr>
        <w:t>см</w:t>
      </w:r>
      <w:proofErr w:type="gramEnd"/>
      <w:r>
        <w:rPr>
          <w:spacing w:val="4"/>
          <w:sz w:val="30"/>
          <w:szCs w:val="30"/>
        </w:rPr>
        <w:t xml:space="preserve">. </w:t>
      </w:r>
      <w:r w:rsidRPr="005F326C">
        <w:rPr>
          <w:spacing w:val="4"/>
          <w:sz w:val="30"/>
          <w:szCs w:val="30"/>
        </w:rPr>
        <w:t>табл. 1.1, п</w:t>
      </w:r>
      <w:r>
        <w:rPr>
          <w:spacing w:val="4"/>
          <w:sz w:val="30"/>
          <w:szCs w:val="30"/>
        </w:rPr>
        <w:t>.</w:t>
      </w:r>
      <w:r w:rsidRPr="005F326C">
        <w:rPr>
          <w:spacing w:val="4"/>
          <w:sz w:val="30"/>
          <w:szCs w:val="30"/>
        </w:rPr>
        <w:t xml:space="preserve"> </w:t>
      </w:r>
      <w:r>
        <w:rPr>
          <w:spacing w:val="4"/>
          <w:sz w:val="30"/>
          <w:szCs w:val="30"/>
        </w:rPr>
        <w:t xml:space="preserve">6 – </w:t>
      </w:r>
      <w:r w:rsidRPr="005F326C">
        <w:rPr>
          <w:spacing w:val="4"/>
          <w:sz w:val="30"/>
          <w:szCs w:val="30"/>
        </w:rPr>
        <w:t>9).</w:t>
      </w:r>
    </w:p>
    <w:p w:rsidR="001F2907" w:rsidRDefault="001F2907" w:rsidP="001F2907">
      <w:pPr>
        <w:ind w:firstLine="709"/>
        <w:jc w:val="both"/>
        <w:rPr>
          <w:sz w:val="30"/>
          <w:szCs w:val="30"/>
        </w:rPr>
      </w:pPr>
      <w:r w:rsidRPr="00836C01">
        <w:rPr>
          <w:sz w:val="30"/>
          <w:szCs w:val="30"/>
        </w:rPr>
        <w:lastRenderedPageBreak/>
        <w:t>Типичным примером разрывной характеристики является релейная характеристика, в которой при значении входной величины</w:t>
      </w:r>
      <w:r>
        <w:rPr>
          <w:sz w:val="30"/>
          <w:szCs w:val="30"/>
        </w:rPr>
        <w:t>,</w:t>
      </w:r>
      <w:r w:rsidRPr="00836C01">
        <w:rPr>
          <w:sz w:val="30"/>
          <w:szCs w:val="30"/>
        </w:rPr>
        <w:t xml:space="preserve"> соответствующей срабатыванию реле, выходная величина имеет два значения: </w:t>
      </w:r>
      <w:r>
        <w:rPr>
          <w:sz w:val="30"/>
          <w:szCs w:val="30"/>
        </w:rPr>
        <w:t>«</w:t>
      </w:r>
      <w:r w:rsidRPr="00836C01">
        <w:rPr>
          <w:sz w:val="30"/>
          <w:szCs w:val="30"/>
        </w:rPr>
        <w:t>реле ещё не сработало</w:t>
      </w:r>
      <w:r>
        <w:rPr>
          <w:sz w:val="30"/>
          <w:szCs w:val="30"/>
        </w:rPr>
        <w:t>»</w:t>
      </w:r>
      <w:r w:rsidRPr="00836C01">
        <w:rPr>
          <w:sz w:val="30"/>
          <w:szCs w:val="30"/>
        </w:rPr>
        <w:t xml:space="preserve"> и </w:t>
      </w:r>
      <w:r>
        <w:rPr>
          <w:sz w:val="30"/>
          <w:szCs w:val="30"/>
        </w:rPr>
        <w:t>«</w:t>
      </w:r>
      <w:r w:rsidRPr="00836C01">
        <w:rPr>
          <w:sz w:val="30"/>
          <w:szCs w:val="30"/>
        </w:rPr>
        <w:t>реле уже сработало</w:t>
      </w:r>
      <w:r>
        <w:rPr>
          <w:sz w:val="30"/>
          <w:szCs w:val="30"/>
        </w:rPr>
        <w:t>»</w:t>
      </w:r>
      <w:r w:rsidRPr="00836C01">
        <w:rPr>
          <w:sz w:val="30"/>
          <w:szCs w:val="30"/>
        </w:rPr>
        <w:t>. При этом выходная величина, образно говоря, разрывается в точке излома на две части, разделённы</w:t>
      </w:r>
      <w:r>
        <w:rPr>
          <w:sz w:val="30"/>
          <w:szCs w:val="30"/>
        </w:rPr>
        <w:t>е</w:t>
      </w:r>
      <w:r w:rsidRPr="00836C01">
        <w:rPr>
          <w:sz w:val="30"/>
          <w:szCs w:val="30"/>
        </w:rPr>
        <w:t xml:space="preserve"> на величину срабатывания реле.</w:t>
      </w:r>
    </w:p>
    <w:p w:rsidR="001F2907" w:rsidRDefault="001F2907" w:rsidP="001F2907">
      <w:pPr>
        <w:jc w:val="center"/>
        <w:rPr>
          <w:b/>
          <w:sz w:val="30"/>
          <w:szCs w:val="30"/>
        </w:rPr>
      </w:pPr>
    </w:p>
    <w:p w:rsidR="001F2907" w:rsidRPr="0036347E" w:rsidRDefault="00F65247" w:rsidP="001F2907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8</w:t>
      </w:r>
      <w:r w:rsidR="001F2907" w:rsidRPr="0036347E">
        <w:rPr>
          <w:b/>
          <w:sz w:val="30"/>
          <w:szCs w:val="30"/>
        </w:rPr>
        <w:t>.</w:t>
      </w:r>
      <w:r w:rsidR="001F2907">
        <w:rPr>
          <w:b/>
          <w:sz w:val="30"/>
          <w:szCs w:val="30"/>
        </w:rPr>
        <w:t>4</w:t>
      </w:r>
      <w:r w:rsidR="001F2907" w:rsidRPr="0036347E">
        <w:rPr>
          <w:b/>
          <w:sz w:val="30"/>
          <w:szCs w:val="30"/>
        </w:rPr>
        <w:t xml:space="preserve">. </w:t>
      </w:r>
      <w:r w:rsidR="001F2907" w:rsidRPr="009C18DB">
        <w:rPr>
          <w:b/>
          <w:sz w:val="30"/>
          <w:szCs w:val="30"/>
        </w:rPr>
        <w:t>Типовые нелинейны</w:t>
      </w:r>
      <w:r w:rsidR="001F2907">
        <w:rPr>
          <w:b/>
          <w:sz w:val="30"/>
          <w:szCs w:val="30"/>
        </w:rPr>
        <w:t>е звенья</w:t>
      </w:r>
    </w:p>
    <w:p w:rsidR="001F2907" w:rsidRPr="0036347E" w:rsidRDefault="001F2907" w:rsidP="001F2907">
      <w:pPr>
        <w:jc w:val="center"/>
        <w:rPr>
          <w:b/>
          <w:sz w:val="30"/>
          <w:szCs w:val="30"/>
        </w:rPr>
      </w:pPr>
    </w:p>
    <w:p w:rsidR="001F2907" w:rsidRDefault="001F2907" w:rsidP="001F290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 табл. 1.1 представлены статические </w:t>
      </w:r>
      <w:r w:rsidRPr="00C0044D">
        <w:rPr>
          <w:sz w:val="30"/>
          <w:szCs w:val="30"/>
        </w:rPr>
        <w:t>характеристики</w:t>
      </w:r>
      <w:r>
        <w:rPr>
          <w:sz w:val="30"/>
          <w:szCs w:val="30"/>
        </w:rPr>
        <w:t xml:space="preserve"> и уравнения типовых нелинейностей, аппроксимированных </w:t>
      </w:r>
      <w:r w:rsidRPr="00C0044D">
        <w:rPr>
          <w:sz w:val="30"/>
          <w:szCs w:val="30"/>
        </w:rPr>
        <w:t>кусочно-линейной</w:t>
      </w:r>
      <w:r>
        <w:rPr>
          <w:sz w:val="30"/>
          <w:szCs w:val="30"/>
        </w:rPr>
        <w:t xml:space="preserve"> или гладкой</w:t>
      </w:r>
      <w:r w:rsidRPr="00C0044D">
        <w:rPr>
          <w:sz w:val="30"/>
          <w:szCs w:val="30"/>
        </w:rPr>
        <w:t xml:space="preserve"> зависимостью.</w:t>
      </w:r>
    </w:p>
    <w:p w:rsidR="001F2907" w:rsidRDefault="001F2907" w:rsidP="001F2907">
      <w:pPr>
        <w:jc w:val="right"/>
        <w:rPr>
          <w:sz w:val="26"/>
          <w:szCs w:val="26"/>
        </w:rPr>
      </w:pPr>
      <w:r w:rsidRPr="00632040">
        <w:rPr>
          <w:sz w:val="26"/>
          <w:szCs w:val="26"/>
        </w:rPr>
        <w:t>Таблица 1.1</w:t>
      </w:r>
    </w:p>
    <w:p w:rsidR="001F2907" w:rsidRPr="00632040" w:rsidRDefault="001F2907" w:rsidP="001F2907">
      <w:pPr>
        <w:jc w:val="right"/>
        <w:rPr>
          <w:sz w:val="26"/>
          <w:szCs w:val="26"/>
        </w:rPr>
      </w:pPr>
    </w:p>
    <w:p w:rsidR="001F2907" w:rsidRPr="0097207B" w:rsidRDefault="001F2907" w:rsidP="001F2907">
      <w:pPr>
        <w:jc w:val="center"/>
        <w:rPr>
          <w:b/>
          <w:sz w:val="26"/>
          <w:szCs w:val="26"/>
        </w:rPr>
      </w:pPr>
      <w:r w:rsidRPr="0097207B">
        <w:rPr>
          <w:b/>
          <w:sz w:val="26"/>
          <w:szCs w:val="26"/>
        </w:rPr>
        <w:t>Статические характеристики типовых нелинейностей</w:t>
      </w:r>
    </w:p>
    <w:p w:rsidR="001F2907" w:rsidRPr="00632040" w:rsidRDefault="001F2907" w:rsidP="001F2907">
      <w:pPr>
        <w:jc w:val="center"/>
        <w:rPr>
          <w:sz w:val="26"/>
          <w:szCs w:val="26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3685"/>
        <w:gridCol w:w="4394"/>
      </w:tblGrid>
      <w:tr w:rsidR="001F2907" w:rsidRPr="0097207B" w:rsidTr="00917F4E">
        <w:trPr>
          <w:trHeight w:val="340"/>
        </w:trPr>
        <w:tc>
          <w:tcPr>
            <w:tcW w:w="993" w:type="dxa"/>
            <w:vAlign w:val="center"/>
          </w:tcPr>
          <w:p w:rsidR="001F2907" w:rsidRPr="0097207B" w:rsidRDefault="001F2907" w:rsidP="00917F4E">
            <w:pPr>
              <w:jc w:val="center"/>
              <w:rPr>
                <w:sz w:val="26"/>
                <w:szCs w:val="26"/>
              </w:rPr>
            </w:pPr>
            <w:r w:rsidRPr="0097207B">
              <w:rPr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97207B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97207B">
              <w:rPr>
                <w:sz w:val="26"/>
                <w:szCs w:val="26"/>
              </w:rPr>
              <w:t>/</w:t>
            </w:r>
            <w:proofErr w:type="spellStart"/>
            <w:r w:rsidRPr="0097207B"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685" w:type="dxa"/>
            <w:vAlign w:val="center"/>
          </w:tcPr>
          <w:p w:rsidR="001F2907" w:rsidRPr="0097207B" w:rsidRDefault="001F2907" w:rsidP="00917F4E">
            <w:pPr>
              <w:jc w:val="center"/>
              <w:rPr>
                <w:sz w:val="26"/>
                <w:szCs w:val="26"/>
              </w:rPr>
            </w:pPr>
            <w:r w:rsidRPr="0097207B">
              <w:rPr>
                <w:sz w:val="26"/>
                <w:szCs w:val="26"/>
              </w:rPr>
              <w:t>Внешний вид характеристики</w:t>
            </w:r>
          </w:p>
        </w:tc>
        <w:tc>
          <w:tcPr>
            <w:tcW w:w="4394" w:type="dxa"/>
            <w:vAlign w:val="center"/>
          </w:tcPr>
          <w:p w:rsidR="001F2907" w:rsidRPr="0097207B" w:rsidRDefault="001F2907" w:rsidP="00917F4E">
            <w:pPr>
              <w:jc w:val="center"/>
              <w:rPr>
                <w:sz w:val="26"/>
                <w:szCs w:val="26"/>
              </w:rPr>
            </w:pPr>
            <w:r w:rsidRPr="0097207B">
              <w:rPr>
                <w:sz w:val="26"/>
                <w:szCs w:val="26"/>
              </w:rPr>
              <w:t>Название и уравнение звена</w:t>
            </w:r>
          </w:p>
        </w:tc>
      </w:tr>
      <w:tr w:rsidR="001F2907" w:rsidRPr="0097207B" w:rsidTr="00917F4E">
        <w:trPr>
          <w:trHeight w:val="340"/>
        </w:trPr>
        <w:tc>
          <w:tcPr>
            <w:tcW w:w="993" w:type="dxa"/>
            <w:vAlign w:val="center"/>
          </w:tcPr>
          <w:p w:rsidR="001F2907" w:rsidRPr="0097207B" w:rsidRDefault="001F2907" w:rsidP="00917F4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3685" w:type="dxa"/>
            <w:vAlign w:val="center"/>
          </w:tcPr>
          <w:p w:rsidR="001F2907" w:rsidRPr="0097207B" w:rsidRDefault="001F2907" w:rsidP="00917F4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4394" w:type="dxa"/>
            <w:vAlign w:val="center"/>
          </w:tcPr>
          <w:p w:rsidR="001F2907" w:rsidRPr="0097207B" w:rsidRDefault="001F2907" w:rsidP="00917F4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1F2907" w:rsidRPr="00632040" w:rsidTr="00917F4E">
        <w:trPr>
          <w:trHeight w:val="340"/>
        </w:trPr>
        <w:tc>
          <w:tcPr>
            <w:tcW w:w="9072" w:type="dxa"/>
            <w:gridSpan w:val="3"/>
            <w:vAlign w:val="center"/>
          </w:tcPr>
          <w:p w:rsidR="001F2907" w:rsidRPr="00632040" w:rsidRDefault="001F2907" w:rsidP="00917F4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Кусочно-линейные однозначные непрерывные нелинейности</w:t>
            </w:r>
          </w:p>
        </w:tc>
      </w:tr>
      <w:tr w:rsidR="001F2907" w:rsidRPr="00632040" w:rsidTr="00917F4E"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1F2907" w:rsidRPr="00632040" w:rsidRDefault="001F2907" w:rsidP="00917F4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vAlign w:val="center"/>
          </w:tcPr>
          <w:p w:rsidR="001F2907" w:rsidRPr="00632040" w:rsidRDefault="003975A3" w:rsidP="00917F4E">
            <w:pPr>
              <w:ind w:right="-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  <w:pict>
                <v:group id="_x0000_s4541" editas="canvas" style="width:171pt;height:88.95pt;mso-position-horizontal-relative:char;mso-position-vertical-relative:line" coordorigin="2489,9693" coordsize="3420,1779">
                  <o:lock v:ext="edit" aspectratio="t"/>
                  <v:shape id="_x0000_s4542" type="#_x0000_t75" style="position:absolute;left:2489;top:9693;width:3420;height:1779" o:preferrelative="f">
                    <v:fill o:detectmouseclick="t"/>
                    <v:path o:extrusionok="t" o:connecttype="none"/>
                    <o:lock v:ext="edit" text="t"/>
                  </v:shape>
                  <v:line id="_x0000_s4543" style="position:absolute" from="3113,10726" to="5664,10727">
                    <v:stroke endarrow="block" endarrowlength="long"/>
                    <o:lock v:ext="edit" aspectratio="t"/>
                  </v:line>
                  <v:line id="_x0000_s4544" style="position:absolute;flip:y" from="4149,9810" to="4150,11341">
                    <v:stroke endarrow="block" endarrowlength="long"/>
                    <o:lock v:ext="edit" aspectratio="t"/>
                  </v:line>
                  <v:shape id="_x0000_s4545" style="position:absolute;left:3339;top:10110;width:1664;height:1155" coordsize="1564,1085" path="m,1085l377,579r767,2l1564,e" filled="f" strokeweight="2pt">
                    <v:path arrowok="t"/>
                    <o:lock v:ext="edit" aspectratio="t"/>
                  </v:shape>
                  <v:shape id="_x0000_s4546" type="#_x0000_t202" style="position:absolute;left:4347;top:10732;width:507;height:417" filled="f" stroked="f" strokeweight="2.25pt">
                    <v:textbox style="mso-next-textbox:#_x0000_s4546" inset="0,0,0,0">
                      <w:txbxContent>
                        <w:p w:rsidR="001F2907" w:rsidRPr="00442B85" w:rsidRDefault="001F2907" w:rsidP="001F2907">
                          <w:pPr>
                            <w:jc w:val="center"/>
                            <w:rPr>
                              <w:sz w:val="26"/>
                              <w:szCs w:val="26"/>
                              <w:vertAlign w:val="subscript"/>
                              <w:lang w:val="en-US"/>
                            </w:rPr>
                          </w:pPr>
                          <w:proofErr w:type="gramStart"/>
                          <w:r w:rsidRPr="00442B85"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  <w:t>b</w:t>
                          </w:r>
                          <w:proofErr w:type="gramEnd"/>
                        </w:p>
                      </w:txbxContent>
                    </v:textbox>
                  </v:shape>
                  <v:shape id="_x0000_s4547" type="#_x0000_t202" style="position:absolute;left:3846;top:10749;width:345;height:317" filled="f" stroked="f" strokeweight="2.25pt">
                    <v:textbox style="mso-next-textbox:#_x0000_s4547" inset="0,0,0,0">
                      <w:txbxContent>
                        <w:p w:rsidR="001F2907" w:rsidRPr="00442B85" w:rsidRDefault="001F2907" w:rsidP="001F2907">
                          <w:pPr>
                            <w:jc w:val="center"/>
                            <w:rPr>
                              <w:sz w:val="26"/>
                              <w:szCs w:val="26"/>
                              <w:vertAlign w:val="subscript"/>
                              <w:lang w:val="en-US"/>
                            </w:rPr>
                          </w:pPr>
                          <w:r w:rsidRPr="00442B85">
                            <w:rPr>
                              <w:sz w:val="26"/>
                              <w:szCs w:val="26"/>
                              <w:lang w:val="en-US"/>
                            </w:rPr>
                            <w:t>0</w:t>
                          </w:r>
                        </w:p>
                      </w:txbxContent>
                    </v:textbox>
                  </v:shape>
                  <v:shape id="_x0000_s4548" type="#_x0000_t202" style="position:absolute;left:3540;top:10398;width:383;height:337" filled="f" stroked="f" strokeweight="2.25pt">
                    <v:textbox style="mso-next-textbox:#_x0000_s4548" inset="0,0,0,0">
                      <w:txbxContent>
                        <w:p w:rsidR="001F2907" w:rsidRPr="00442B85" w:rsidRDefault="001F2907" w:rsidP="001F2907">
                          <w:pPr>
                            <w:jc w:val="center"/>
                            <w:rPr>
                              <w:sz w:val="26"/>
                              <w:szCs w:val="26"/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  <w:t>–</w:t>
                          </w:r>
                          <w:r w:rsidRPr="00442B85"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  <w:t>b</w:t>
                          </w:r>
                        </w:p>
                      </w:txbxContent>
                    </v:textbox>
                  </v:shape>
                  <v:shapetype id="_x0000_t19" coordsize="21600,21600" o:spt="19" adj="-5898240,,,21600,21600" path="wr-21600,,21600,43200,,,21600,21600nfewr-21600,,21600,43200,,,21600,21600l,21600nsxe" filled="f">
                    <v:formulas>
                      <v:f eqn="val #2"/>
                      <v:f eqn="val #3"/>
                      <v:f eqn="val #4"/>
                    </v:formulas>
                    <v:path arrowok="t" o:extrusionok="f" gradientshapeok="t" o:connecttype="custom" o:connectlocs="0,0;21600,21600;0,21600"/>
                    <v:handles>
                      <v:h position="@2,#0" polar="@0,@1"/>
                      <v:h position="@2,#1" polar="@0,@1"/>
                    </v:handles>
                  </v:shapetype>
                  <v:shape id="_x0000_s4549" type="#_x0000_t19" style="position:absolute;left:4775;top:10398;width:283;height:283;rotation:1401372fd">
                    <v:stroke startarrow="block" endarrow="block"/>
                  </v:shape>
                  <v:shape id="_x0000_s4550" type="#_x0000_t202" style="position:absolute;left:5058;top:10190;width:844;height:357" filled="f" stroked="f">
                    <o:lock v:ext="edit" aspectratio="t"/>
                    <v:textbox style="mso-next-textbox:#_x0000_s4550" inset="0,0,0,0">
                      <w:txbxContent>
                        <w:p w:rsidR="001F2907" w:rsidRPr="00506444" w:rsidRDefault="001F2907" w:rsidP="001F2907">
                          <w:pPr>
                            <w:jc w:val="center"/>
                            <w:rPr>
                              <w:sz w:val="26"/>
                              <w:szCs w:val="26"/>
                              <w:lang w:val="en-US"/>
                            </w:rPr>
                          </w:pPr>
                          <w:proofErr w:type="spellStart"/>
                          <w:proofErr w:type="gramStart"/>
                          <w:r>
                            <w:rPr>
                              <w:sz w:val="26"/>
                              <w:szCs w:val="26"/>
                              <w:lang w:val="en-US"/>
                            </w:rPr>
                            <w:t>arctg</w:t>
                          </w:r>
                          <w:proofErr w:type="spellEnd"/>
                          <w:r>
                            <w:rPr>
                              <w:sz w:val="26"/>
                              <w:szCs w:val="26"/>
                              <w:lang w:val="en-US"/>
                            </w:rPr>
                            <w:t>(</w:t>
                          </w:r>
                          <w:proofErr w:type="gramEnd"/>
                          <w:r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  <w:t>k</w:t>
                          </w:r>
                          <w:r>
                            <w:rPr>
                              <w:sz w:val="26"/>
                              <w:szCs w:val="26"/>
                              <w:lang w:val="en-US"/>
                            </w:rPr>
                            <w:t>)</w:t>
                          </w:r>
                        </w:p>
                      </w:txbxContent>
                    </v:textbox>
                  </v:shape>
                  <v:shape id="_x0000_s4551" type="#_x0000_t202" style="position:absolute;left:5339;top:10774;width:340;height:340" filled="f" stroked="f">
                    <v:textbox style="mso-next-textbox:#_x0000_s4551" inset="0,0,0,0">
                      <w:txbxContent>
                        <w:p w:rsidR="001F2907" w:rsidRPr="00442B85" w:rsidRDefault="001F2907" w:rsidP="001F2907">
                          <w:pPr>
                            <w:jc w:val="center"/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</w:pPr>
                          <w:r w:rsidRPr="00442B85"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  <w:t>X</w:t>
                          </w:r>
                        </w:p>
                      </w:txbxContent>
                    </v:textbox>
                  </v:shape>
                  <v:shape id="_x0000_s4552" type="#_x0000_t202" style="position:absolute;left:3794;top:9843;width:283;height:340" filled="f" stroked="f">
                    <v:textbox style="mso-next-textbox:#_x0000_s4552" inset="0,0,0,0">
                      <w:txbxContent>
                        <w:p w:rsidR="001F2907" w:rsidRPr="00442B85" w:rsidRDefault="001F2907" w:rsidP="001F2907">
                          <w:pPr>
                            <w:jc w:val="center"/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</w:pPr>
                          <w:r w:rsidRPr="00442B85"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  <w:t>Z</w:t>
                          </w:r>
                        </w:p>
                      </w:txbxContent>
                    </v:textbox>
                  </v:shape>
                  <w10:wrap type="none"/>
                  <w10:anchorlock/>
                </v:group>
              </w:pict>
            </w:r>
          </w:p>
        </w:tc>
        <w:tc>
          <w:tcPr>
            <w:tcW w:w="4394" w:type="dxa"/>
            <w:tcBorders>
              <w:bottom w:val="single" w:sz="4" w:space="0" w:color="auto"/>
            </w:tcBorders>
            <w:vAlign w:val="center"/>
          </w:tcPr>
          <w:p w:rsidR="001F2907" w:rsidRPr="008A45E0" w:rsidRDefault="001F2907" w:rsidP="00917F4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Зона нечувствительности</w:t>
            </w:r>
          </w:p>
          <w:p w:rsidR="001F2907" w:rsidRPr="00632040" w:rsidRDefault="001F2907" w:rsidP="00917F4E">
            <w:pPr>
              <w:jc w:val="center"/>
              <w:rPr>
                <w:sz w:val="26"/>
                <w:szCs w:val="26"/>
              </w:rPr>
            </w:pPr>
            <w:r w:rsidRPr="000D2F82">
              <w:rPr>
                <w:position w:val="-62"/>
                <w:sz w:val="30"/>
                <w:szCs w:val="30"/>
              </w:rPr>
              <w:object w:dxaOrig="3260" w:dyaOrig="1400">
                <v:shape id="_x0000_i1031" type="#_x0000_t75" style="width:163.25pt;height:69.5pt" o:ole="">
                  <v:imagedata r:id="rId11" o:title=""/>
                </v:shape>
                <o:OLEObject Type="Embed" ProgID="Equation.DSMT4" ShapeID="_x0000_i1031" DrawAspect="Content" ObjectID="_1802184236" r:id="rId12"/>
              </w:object>
            </w:r>
          </w:p>
        </w:tc>
      </w:tr>
      <w:tr w:rsidR="001F2907" w:rsidRPr="00632040" w:rsidTr="00917F4E">
        <w:trPr>
          <w:trHeight w:val="231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907" w:rsidRPr="00442B85" w:rsidRDefault="001F2907" w:rsidP="00917F4E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907" w:rsidRPr="00632040" w:rsidRDefault="003975A3" w:rsidP="00917F4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  <w:pict>
                <v:group id="_x0000_s4553" editas="canvas" style="width:150.65pt;height:113.45pt;mso-position-horizontal-relative:char;mso-position-vertical-relative:line" coordorigin="2826,11957" coordsize="3013,2269">
                  <o:lock v:ext="edit" aspectratio="t"/>
                  <v:shape id="_x0000_s4554" type="#_x0000_t75" style="position:absolute;left:2826;top:11957;width:3013;height:2269" o:preferrelative="f">
                    <v:fill o:detectmouseclick="t"/>
                    <v:path o:extrusionok="t" o:connecttype="none"/>
                    <o:lock v:ext="edit" text="t"/>
                  </v:shape>
                  <v:line id="_x0000_s4555" style="position:absolute" from="3144,13238" to="5548,13240">
                    <v:stroke endarrow="block" endarrowlength="long"/>
                    <o:lock v:ext="edit" aspectratio="t"/>
                  </v:line>
                  <v:line id="_x0000_s4556" style="position:absolute;flip:y" from="4287,12022" to="4289,14134">
                    <v:stroke endarrow="block" endarrowlength="long"/>
                    <o:lock v:ext="edit" aspectratio="t"/>
                  </v:line>
                  <v:shape id="_x0000_s4557" style="position:absolute;left:3178;top:12460;width:2210;height:1535" coordsize="1564,1085" path="m,1085r439,-2l1123,r441,e" filled="f" strokeweight="2.25pt">
                    <v:path arrowok="t"/>
                    <o:lock v:ext="edit" aspectratio="t"/>
                  </v:shape>
                  <v:shape id="_x0000_s4558" type="#_x0000_t202" style="position:absolute;left:4550;top:13247;width:502;height:331" filled="f" stroked="f" strokeweight="2.25pt">
                    <v:textbox style="mso-next-textbox:#_x0000_s4558" inset="0,0,0,0">
                      <w:txbxContent>
                        <w:p w:rsidR="001F2907" w:rsidRPr="00442B85" w:rsidRDefault="001F2907" w:rsidP="001F2907">
                          <w:pPr>
                            <w:jc w:val="center"/>
                            <w:rPr>
                              <w:sz w:val="26"/>
                              <w:szCs w:val="26"/>
                              <w:vertAlign w:val="subscript"/>
                              <w:lang w:val="en-US"/>
                            </w:rPr>
                          </w:pPr>
                          <w:proofErr w:type="gramStart"/>
                          <w:r w:rsidRPr="00442B85"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  <w:t>b</w:t>
                          </w:r>
                          <w:proofErr w:type="gramEnd"/>
                        </w:p>
                      </w:txbxContent>
                    </v:textbox>
                  </v:shape>
                  <v:shape id="_x0000_s4559" type="#_x0000_t202" style="position:absolute;left:4208;top:13251;width:458;height:422" filled="f" stroked="f" strokeweight="2.25pt">
                    <v:textbox style="mso-next-textbox:#_x0000_s4559" inset="0,0,0,0">
                      <w:txbxContent>
                        <w:p w:rsidR="001F2907" w:rsidRPr="00442B85" w:rsidRDefault="001F2907" w:rsidP="001F2907">
                          <w:pPr>
                            <w:jc w:val="center"/>
                            <w:rPr>
                              <w:sz w:val="26"/>
                              <w:szCs w:val="26"/>
                              <w:vertAlign w:val="subscript"/>
                              <w:lang w:val="en-US"/>
                            </w:rPr>
                          </w:pPr>
                          <w:r w:rsidRPr="00442B85">
                            <w:rPr>
                              <w:sz w:val="26"/>
                              <w:szCs w:val="26"/>
                              <w:lang w:val="en-US"/>
                            </w:rPr>
                            <w:t>0</w:t>
                          </w:r>
                        </w:p>
                      </w:txbxContent>
                    </v:textbox>
                  </v:shape>
                  <v:shape id="_x0000_s4560" type="#_x0000_t202" style="position:absolute;left:3527;top:12858;width:461;height:393" filled="f" stroked="f" strokeweight="2.25pt">
                    <v:textbox style="mso-next-textbox:#_x0000_s4560" inset="0,0,0,0">
                      <w:txbxContent>
                        <w:p w:rsidR="001F2907" w:rsidRPr="00442B85" w:rsidRDefault="001F2907" w:rsidP="001F2907">
                          <w:pPr>
                            <w:jc w:val="center"/>
                            <w:rPr>
                              <w:sz w:val="26"/>
                              <w:szCs w:val="26"/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  <w:t>–</w:t>
                          </w:r>
                          <w:r w:rsidRPr="00442B85"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  <w:t>b</w:t>
                          </w:r>
                        </w:p>
                      </w:txbxContent>
                    </v:textbox>
                  </v:shape>
                  <v:shape id="_x0000_s4561" type="#_x0000_t32" style="position:absolute;left:4765;top:12443;width:1;height:802;flip:x y" o:connectortype="straight">
                    <v:stroke dashstyle="dash"/>
                  </v:shape>
                  <v:shape id="_x0000_s4562" type="#_x0000_t32" style="position:absolute;left:3793;top:13216;width:1;height:802;flip:x y" o:connectortype="straight">
                    <v:stroke dashstyle="dash"/>
                  </v:shape>
                  <v:shape id="_x0000_s4563" type="#_x0000_t32" style="position:absolute;left:4284;top:12437;width:481;height:1" o:connectortype="straight">
                    <v:stroke dashstyle="dash"/>
                  </v:shape>
                  <v:shape id="_x0000_s4564" type="#_x0000_t32" style="position:absolute;left:3808;top:13994;width:481;height:1" o:connectortype="straight">
                    <v:stroke dashstyle="dash"/>
                  </v:shape>
                  <v:shape id="_x0000_s4565" type="#_x0000_t202" style="position:absolute;left:3842;top:12317;width:502;height:331" filled="f" stroked="f" strokeweight="2.25pt">
                    <v:textbox style="mso-next-textbox:#_x0000_s4565" inset="0,0,0,0">
                      <w:txbxContent>
                        <w:p w:rsidR="001F2907" w:rsidRPr="00442B85" w:rsidRDefault="001F2907" w:rsidP="001F2907">
                          <w:pPr>
                            <w:jc w:val="center"/>
                            <w:rPr>
                              <w:sz w:val="26"/>
                              <w:szCs w:val="26"/>
                              <w:vertAlign w:val="subscript"/>
                              <w:lang w:val="en-US"/>
                            </w:rPr>
                          </w:pPr>
                          <w:r w:rsidRPr="00442B85"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  <w:t>B</w:t>
                          </w:r>
                        </w:p>
                      </w:txbxContent>
                    </v:textbox>
                  </v:shape>
                  <v:shape id="_x0000_s4566" type="#_x0000_t202" style="position:absolute;left:4242;top:13802;width:502;height:331" filled="f" stroked="f" strokeweight="2.25pt">
                    <v:textbox style="mso-next-textbox:#_x0000_s4566" inset="0,0,0,0">
                      <w:txbxContent>
                        <w:p w:rsidR="001F2907" w:rsidRPr="00442B85" w:rsidRDefault="001F2907" w:rsidP="001F2907">
                          <w:pPr>
                            <w:jc w:val="center"/>
                            <w:rPr>
                              <w:sz w:val="26"/>
                              <w:szCs w:val="26"/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  <w:t>–</w:t>
                          </w:r>
                          <w:r w:rsidRPr="00442B85"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  <w:t>B</w:t>
                          </w:r>
                        </w:p>
                      </w:txbxContent>
                    </v:textbox>
                  </v:shape>
                  <v:shape id="_x0000_s4567" type="#_x0000_t202" style="position:absolute;left:5250;top:13306;width:340;height:339" filled="f" stroked="f">
                    <v:textbox style="mso-next-textbox:#_x0000_s4567" inset="0,0,0,0">
                      <w:txbxContent>
                        <w:p w:rsidR="001F2907" w:rsidRPr="00442B85" w:rsidRDefault="001F2907" w:rsidP="001F2907">
                          <w:pPr>
                            <w:jc w:val="center"/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</w:pPr>
                          <w:r w:rsidRPr="00442B85"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  <w:t>X</w:t>
                          </w:r>
                        </w:p>
                      </w:txbxContent>
                    </v:textbox>
                  </v:shape>
                  <v:shape id="_x0000_s4568" type="#_x0000_t202" style="position:absolute;left:3909;top:12017;width:284;height:341" filled="f" stroked="f">
                    <v:textbox style="mso-next-textbox:#_x0000_s4568" inset="0,0,0,0">
                      <w:txbxContent>
                        <w:p w:rsidR="001F2907" w:rsidRPr="00442B85" w:rsidRDefault="001F2907" w:rsidP="001F2907">
                          <w:pPr>
                            <w:jc w:val="center"/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</w:pPr>
                          <w:r w:rsidRPr="00442B85"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  <w:t>Z</w:t>
                          </w:r>
                        </w:p>
                      </w:txbxContent>
                    </v:textbox>
                  </v:shape>
                  <w10:wrap type="none"/>
                  <w10:anchorlock/>
                </v:group>
              </w:pic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907" w:rsidRDefault="001F2907" w:rsidP="00917F4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Насыщение (ограничение)</w:t>
            </w:r>
          </w:p>
          <w:p w:rsidR="001F2907" w:rsidRPr="00632040" w:rsidRDefault="001F2907" w:rsidP="00917F4E">
            <w:pPr>
              <w:jc w:val="center"/>
              <w:rPr>
                <w:sz w:val="26"/>
                <w:szCs w:val="26"/>
              </w:rPr>
            </w:pPr>
            <w:r w:rsidRPr="000D2F82">
              <w:rPr>
                <w:position w:val="-62"/>
                <w:sz w:val="30"/>
                <w:szCs w:val="30"/>
              </w:rPr>
              <w:object w:dxaOrig="2640" w:dyaOrig="1400">
                <v:shape id="_x0000_i1033" type="#_x0000_t75" style="width:132.3pt;height:69.5pt" o:ole="">
                  <v:imagedata r:id="rId13" o:title=""/>
                </v:shape>
                <o:OLEObject Type="Embed" ProgID="Equation.DSMT4" ShapeID="_x0000_i1033" DrawAspect="Content" ObjectID="_1802184237" r:id="rId14"/>
              </w:object>
            </w:r>
          </w:p>
        </w:tc>
      </w:tr>
      <w:tr w:rsidR="001F2907" w:rsidRPr="00632040" w:rsidTr="00917F4E">
        <w:trPr>
          <w:trHeight w:val="2891"/>
        </w:trPr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1F2907" w:rsidRPr="00650562" w:rsidRDefault="001F2907" w:rsidP="00917F4E">
            <w:pPr>
              <w:spacing w:line="228" w:lineRule="auto"/>
              <w:jc w:val="center"/>
              <w:rPr>
                <w:sz w:val="26"/>
                <w:szCs w:val="26"/>
              </w:rPr>
            </w:pPr>
            <w:r w:rsidRPr="00650562">
              <w:rPr>
                <w:sz w:val="26"/>
                <w:szCs w:val="26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</w:tcBorders>
            <w:vAlign w:val="center"/>
          </w:tcPr>
          <w:p w:rsidR="001F2907" w:rsidRPr="00632040" w:rsidRDefault="003975A3" w:rsidP="00917F4E">
            <w:pPr>
              <w:spacing w:line="228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  <w:pict>
                <v:group id="_x0000_s4521" editas="canvas" style="width:181.7pt;height:136.05pt;mso-position-horizontal-relative:char;mso-position-vertical-relative:line" coordorigin="2457,1428" coordsize="3634,2721">
                  <o:lock v:ext="edit" aspectratio="t"/>
                  <v:shape id="_x0000_s4522" type="#_x0000_t75" style="position:absolute;left:2457;top:1428;width:3634;height:2721" o:preferrelative="f">
                    <v:fill o:detectmouseclick="t"/>
                    <v:path o:extrusionok="t" o:connecttype="none"/>
                    <o:lock v:ext="edit" text="t"/>
                  </v:shape>
                  <v:line id="_x0000_s4523" style="position:absolute" from="2457,2885" to="6032,2888">
                    <v:stroke endarrow="block" endarrowlength="long"/>
                    <o:lock v:ext="edit" aspectratio="t"/>
                  </v:line>
                  <v:line id="_x0000_s4524" style="position:absolute;flip:y" from="4095,1593" to="4096,3974">
                    <v:stroke endarrow="block" endarrowlength="long"/>
                    <o:lock v:ext="edit" aspectratio="t"/>
                  </v:line>
                  <v:shape id="_x0000_s4525" type="#_x0000_t202" style="position:absolute;left:3659;top:1518;width:344;height:334" filled="f" stroked="f">
                    <o:lock v:ext="edit" aspectratio="t"/>
                    <v:textbox style="mso-next-textbox:#_x0000_s4525" inset="0,0,0,0">
                      <w:txbxContent>
                        <w:p w:rsidR="001F2907" w:rsidRPr="00442B85" w:rsidRDefault="001F2907" w:rsidP="001F2907">
                          <w:pPr>
                            <w:jc w:val="center"/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</w:pPr>
                          <w:r w:rsidRPr="00442B85"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  <w:t>Z</w:t>
                          </w:r>
                        </w:p>
                      </w:txbxContent>
                    </v:textbox>
                  </v:shape>
                  <v:shape id="_x0000_s4526" style="position:absolute;left:2524;top:2060;width:3208;height:1631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left-percent:-10001;mso-top-percent:-10001;mso-width-relative:page;mso-height-relative:page;mso-position-horizontal-col-start:0;mso-width-col-span:0;v-text-anchor:top" coordsize="2544,1293" path="m,1293r389,-1l826,649r818,-6l2112,r432,1e" filled="f" strokeweight="2.25pt">
                    <v:path arrowok="t"/>
                    <o:lock v:ext="edit" aspectratio="t"/>
                  </v:shape>
                  <v:shape id="_x0000_s4527" type="#_x0000_t202" style="position:absolute;left:4450;top:2880;width:347;height:352" filled="f" stroked="f" strokeweight="2.25pt">
                    <v:textbox style="mso-next-textbox:#_x0000_s4527" inset="0,0,0,0">
                      <w:txbxContent>
                        <w:p w:rsidR="001F2907" w:rsidRPr="00442B85" w:rsidRDefault="001F2907" w:rsidP="001F2907">
                          <w:pPr>
                            <w:jc w:val="center"/>
                            <w:rPr>
                              <w:sz w:val="26"/>
                              <w:szCs w:val="26"/>
                              <w:vertAlign w:val="subscript"/>
                              <w:lang w:val="en-US"/>
                            </w:rPr>
                          </w:pPr>
                          <w:r w:rsidRPr="00442B85"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  <w:t>b</w:t>
                          </w:r>
                          <w:r w:rsidRPr="00442B85">
                            <w:rPr>
                              <w:sz w:val="26"/>
                              <w:szCs w:val="26"/>
                              <w:vertAlign w:val="subscript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4528" type="#_x0000_t202" style="position:absolute;left:4010;top:2899;width:487;height:448" filled="f" stroked="f" strokeweight="2.25pt">
                    <v:textbox style="mso-next-textbox:#_x0000_s4528" inset="0,0,0,0">
                      <w:txbxContent>
                        <w:p w:rsidR="001F2907" w:rsidRPr="00442B85" w:rsidRDefault="001F2907" w:rsidP="001F2907">
                          <w:pPr>
                            <w:jc w:val="center"/>
                            <w:rPr>
                              <w:sz w:val="26"/>
                              <w:szCs w:val="26"/>
                              <w:vertAlign w:val="subscript"/>
                              <w:lang w:val="en-US"/>
                            </w:rPr>
                          </w:pPr>
                          <w:r w:rsidRPr="00442B85">
                            <w:rPr>
                              <w:sz w:val="26"/>
                              <w:szCs w:val="26"/>
                              <w:lang w:val="en-US"/>
                            </w:rPr>
                            <w:t>0</w:t>
                          </w:r>
                        </w:p>
                      </w:txbxContent>
                    </v:textbox>
                  </v:shape>
                  <v:shape id="_x0000_s4529" type="#_x0000_t202" style="position:absolute;left:3287;top:2481;width:489;height:418" filled="f" stroked="f" strokeweight="2.25pt">
                    <v:textbox style="mso-next-textbox:#_x0000_s4529" inset="0,0,0,0">
                      <w:txbxContent>
                        <w:p w:rsidR="001F2907" w:rsidRPr="00442B85" w:rsidRDefault="001F2907" w:rsidP="001F2907">
                          <w:pPr>
                            <w:jc w:val="center"/>
                            <w:rPr>
                              <w:sz w:val="26"/>
                              <w:szCs w:val="26"/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  <w:t>–</w:t>
                          </w:r>
                          <w:r w:rsidRPr="00442B85"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  <w:t>b</w:t>
                          </w:r>
                          <w:r w:rsidRPr="00442B85">
                            <w:rPr>
                              <w:sz w:val="26"/>
                              <w:szCs w:val="26"/>
                              <w:vertAlign w:val="subscript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4530" type="#_x0000_t32" style="position:absolute;left:4603;top:2041;width:1;height:852;flip:x y" o:connectortype="straight">
                    <v:stroke dashstyle="dash"/>
                  </v:shape>
                  <v:shape id="_x0000_s4531" type="#_x0000_t32" style="position:absolute;left:3569;top:2850;width:1;height:852;flip:x y" o:connectortype="straight">
                    <v:stroke dashstyle="dash"/>
                  </v:shape>
                  <v:shape id="_x0000_s4532" type="#_x0000_t32" style="position:absolute;left:4105;top:2049;width:1072;height:2" o:connectortype="straight">
                    <v:stroke dashstyle="dash"/>
                  </v:shape>
                  <v:shape id="_x0000_s4533" type="#_x0000_t202" style="position:absolute;left:3622;top:1907;width:533;height:352" filled="f" stroked="f" strokeweight="2.25pt">
                    <v:textbox style="mso-next-textbox:#_x0000_s4533" inset="0,0,0,0">
                      <w:txbxContent>
                        <w:p w:rsidR="001F2907" w:rsidRPr="00442B85" w:rsidRDefault="001F2907" w:rsidP="001F2907">
                          <w:pPr>
                            <w:jc w:val="center"/>
                            <w:rPr>
                              <w:sz w:val="26"/>
                              <w:szCs w:val="26"/>
                              <w:vertAlign w:val="subscript"/>
                              <w:lang w:val="en-US"/>
                            </w:rPr>
                          </w:pPr>
                          <w:r w:rsidRPr="00442B85"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  <w:t>B</w:t>
                          </w:r>
                        </w:p>
                      </w:txbxContent>
                    </v:textbox>
                  </v:shape>
                  <v:shape id="_x0000_s4534" type="#_x0000_t202" style="position:absolute;left:4047;top:3483;width:533;height:352" filled="f" stroked="f" strokeweight="2.25pt">
                    <v:textbox style="mso-next-textbox:#_x0000_s4534" inset="0,0,0,0">
                      <w:txbxContent>
                        <w:p w:rsidR="001F2907" w:rsidRPr="00442B85" w:rsidRDefault="001F2907" w:rsidP="001F2907">
                          <w:pPr>
                            <w:jc w:val="center"/>
                            <w:rPr>
                              <w:sz w:val="26"/>
                              <w:szCs w:val="26"/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  <w:t>–</w:t>
                          </w:r>
                          <w:r w:rsidRPr="00442B85"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  <w:t>B</w:t>
                          </w:r>
                        </w:p>
                      </w:txbxContent>
                    </v:textbox>
                  </v:shape>
                  <v:shape id="_x0000_s4535" type="#_x0000_t32" style="position:absolute;left:3033;top:3689;width:1072;height:2" o:connectortype="straight">
                    <v:stroke dashstyle="dash"/>
                  </v:shape>
                  <v:shape id="_x0000_s4536" type="#_x0000_t32" style="position:absolute;left:5177;top:2042;width:1;height:852;flip:x y" o:connectortype="straight">
                    <v:stroke dashstyle="dash"/>
                  </v:shape>
                  <v:shape id="_x0000_s4537" type="#_x0000_t32" style="position:absolute;left:3000;top:2859;width:2;height:851;flip:x y" o:connectortype="straight">
                    <v:stroke dashstyle="dash"/>
                  </v:shape>
                  <v:shape id="_x0000_s4538" type="#_x0000_t202" style="position:absolute;left:5658;top:2935;width:347;height:352" filled="f" stroked="f" strokeweight="2.25pt">
                    <v:textbox style="mso-next-textbox:#_x0000_s4538" inset="0,0,0,0">
                      <w:txbxContent>
                        <w:p w:rsidR="001F2907" w:rsidRPr="00442B85" w:rsidRDefault="001F2907" w:rsidP="001F2907">
                          <w:pPr>
                            <w:jc w:val="center"/>
                            <w:rPr>
                              <w:sz w:val="26"/>
                              <w:szCs w:val="26"/>
                              <w:vertAlign w:val="subscript"/>
                              <w:lang w:val="en-US"/>
                            </w:rPr>
                          </w:pPr>
                          <w:r w:rsidRPr="00442B85"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  <w:t>X</w:t>
                          </w:r>
                        </w:p>
                      </w:txbxContent>
                    </v:textbox>
                  </v:shape>
                  <v:shape id="_x0000_s4539" type="#_x0000_t202" style="position:absolute;left:5007;top:2899;width:346;height:352" filled="f" stroked="f" strokeweight="2.25pt">
                    <v:textbox style="mso-next-textbox:#_x0000_s4539" inset="0,0,0,0">
                      <w:txbxContent>
                        <w:p w:rsidR="001F2907" w:rsidRPr="00442B85" w:rsidRDefault="001F2907" w:rsidP="001F2907">
                          <w:pPr>
                            <w:jc w:val="center"/>
                            <w:rPr>
                              <w:sz w:val="26"/>
                              <w:szCs w:val="26"/>
                              <w:vertAlign w:val="subscript"/>
                              <w:lang w:val="en-US"/>
                            </w:rPr>
                          </w:pPr>
                          <w:r w:rsidRPr="00442B85"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  <w:t>b</w:t>
                          </w:r>
                          <w:r w:rsidRPr="00442B85">
                            <w:rPr>
                              <w:sz w:val="26"/>
                              <w:szCs w:val="26"/>
                              <w:vertAlign w:val="subscript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4540" type="#_x0000_t202" style="position:absolute;left:2719;top:2481;width:430;height:352" filled="f" stroked="f" strokeweight="2.25pt">
                    <v:textbox style="mso-next-textbox:#_x0000_s4540" inset="0,0,0,0">
                      <w:txbxContent>
                        <w:p w:rsidR="001F2907" w:rsidRPr="00442B85" w:rsidRDefault="001F2907" w:rsidP="001F2907">
                          <w:pPr>
                            <w:jc w:val="center"/>
                            <w:rPr>
                              <w:sz w:val="26"/>
                              <w:szCs w:val="26"/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  <w:t>–</w:t>
                          </w:r>
                          <w:r w:rsidRPr="00442B85"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  <w:t>b</w:t>
                          </w:r>
                          <w:r w:rsidRPr="00442B85">
                            <w:rPr>
                              <w:sz w:val="26"/>
                              <w:szCs w:val="26"/>
                              <w:vertAlign w:val="subscript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shape>
                  <w10:wrap type="none"/>
                  <w10:anchorlock/>
                </v:group>
              </w:pict>
            </w:r>
          </w:p>
        </w:tc>
        <w:tc>
          <w:tcPr>
            <w:tcW w:w="4394" w:type="dxa"/>
            <w:tcBorders>
              <w:top w:val="single" w:sz="4" w:space="0" w:color="auto"/>
            </w:tcBorders>
            <w:vAlign w:val="center"/>
          </w:tcPr>
          <w:p w:rsidR="001F2907" w:rsidRPr="00650562" w:rsidRDefault="001F2907" w:rsidP="00917F4E">
            <w:pPr>
              <w:spacing w:line="228" w:lineRule="auto"/>
              <w:ind w:left="-108" w:right="-108"/>
              <w:jc w:val="center"/>
              <w:rPr>
                <w:sz w:val="26"/>
                <w:szCs w:val="26"/>
              </w:rPr>
            </w:pPr>
            <w:r w:rsidRPr="00650562">
              <w:rPr>
                <w:sz w:val="26"/>
                <w:szCs w:val="26"/>
              </w:rPr>
              <w:t>Зона нечувствительности</w:t>
            </w:r>
            <w:r>
              <w:rPr>
                <w:sz w:val="26"/>
                <w:szCs w:val="26"/>
              </w:rPr>
              <w:br/>
            </w:r>
            <w:r w:rsidRPr="00650562">
              <w:rPr>
                <w:sz w:val="26"/>
                <w:szCs w:val="26"/>
              </w:rPr>
              <w:t>с насыщением</w:t>
            </w:r>
          </w:p>
          <w:p w:rsidR="001F2907" w:rsidRPr="00632040" w:rsidRDefault="001F2907" w:rsidP="00917F4E">
            <w:pPr>
              <w:spacing w:line="228" w:lineRule="auto"/>
              <w:ind w:left="-108"/>
              <w:jc w:val="center"/>
              <w:rPr>
                <w:sz w:val="26"/>
                <w:szCs w:val="26"/>
              </w:rPr>
            </w:pPr>
            <w:r w:rsidRPr="00D31C5F">
              <w:rPr>
                <w:position w:val="-108"/>
                <w:sz w:val="30"/>
                <w:szCs w:val="30"/>
              </w:rPr>
              <w:object w:dxaOrig="4320" w:dyaOrig="2299">
                <v:shape id="_x0000_i1035" type="#_x0000_t75" style="width:205.1pt;height:109.65pt" o:ole="">
                  <v:imagedata r:id="rId15" o:title=""/>
                </v:shape>
                <o:OLEObject Type="Embed" ProgID="Equation.DSMT4" ShapeID="_x0000_i1035" DrawAspect="Content" ObjectID="_1802184238" r:id="rId16"/>
              </w:object>
            </w:r>
          </w:p>
        </w:tc>
      </w:tr>
      <w:tr w:rsidR="001F2907" w:rsidRPr="00632040" w:rsidTr="00917F4E">
        <w:trPr>
          <w:trHeight w:val="340"/>
        </w:trPr>
        <w:tc>
          <w:tcPr>
            <w:tcW w:w="9072" w:type="dxa"/>
            <w:gridSpan w:val="3"/>
            <w:vAlign w:val="center"/>
          </w:tcPr>
          <w:p w:rsidR="001F2907" w:rsidRPr="00632040" w:rsidRDefault="001F2907" w:rsidP="00917F4E">
            <w:pPr>
              <w:spacing w:line="228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Неоднозначные ломаные нелинейности</w:t>
            </w:r>
          </w:p>
        </w:tc>
      </w:tr>
      <w:tr w:rsidR="001F2907" w:rsidRPr="00632040" w:rsidTr="00917F4E">
        <w:tc>
          <w:tcPr>
            <w:tcW w:w="993" w:type="dxa"/>
            <w:vAlign w:val="center"/>
          </w:tcPr>
          <w:p w:rsidR="001F2907" w:rsidRPr="00632040" w:rsidRDefault="001F2907" w:rsidP="00917F4E">
            <w:pPr>
              <w:spacing w:line="228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3685" w:type="dxa"/>
            <w:vAlign w:val="center"/>
          </w:tcPr>
          <w:p w:rsidR="001F2907" w:rsidRPr="00632040" w:rsidRDefault="003975A3" w:rsidP="00917F4E">
            <w:pPr>
              <w:spacing w:line="228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  <w:pict>
                <v:group id="_x0000_s4506" editas="canvas" style="width:142.65pt;height:109.8pt;mso-position-horizontal-relative:char;mso-position-vertical-relative:line" coordorigin="2899,1716" coordsize="2853,2196">
                  <o:lock v:ext="edit" aspectratio="t"/>
                  <v:shape id="_x0000_s4507" type="#_x0000_t75" style="position:absolute;left:2899;top:1716;width:2853;height:2196" o:preferrelative="f">
                    <v:fill o:detectmouseclick="t"/>
                    <v:path o:extrusionok="t" o:connecttype="none"/>
                    <o:lock v:ext="edit" text="t"/>
                  </v:shape>
                  <v:line id="_x0000_s4508" style="position:absolute" from="3217,3094" to="5621,3096">
                    <v:stroke endarrow="block" endarrowlength="long"/>
                    <o:lock v:ext="edit" aspectratio="t"/>
                  </v:line>
                  <v:line id="_x0000_s4509" style="position:absolute;flip:y" from="4360,1878" to="4362,3862">
                    <v:stroke endarrow="block" endarrowlength="long"/>
                    <o:lock v:ext="edit" aspectratio="t"/>
                  </v:line>
                  <v:shape id="_x0000_s4510" type="#_x0000_t202" style="position:absolute;left:5297;top:3182;width:324;height:304" filled="f" stroked="f">
                    <o:lock v:ext="edit" aspectratio="t"/>
                    <v:textbox style="mso-next-textbox:#_x0000_s4510" inset="0,0,0,0">
                      <w:txbxContent>
                        <w:p w:rsidR="001F2907" w:rsidRPr="00442B85" w:rsidRDefault="001F2907" w:rsidP="001F2907">
                          <w:pPr>
                            <w:jc w:val="center"/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</w:pPr>
                          <w:r w:rsidRPr="00442B85"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  <w:t>X</w:t>
                          </w:r>
                        </w:p>
                      </w:txbxContent>
                    </v:textbox>
                  </v:shape>
                  <v:shape id="_x0000_s4511" type="#_x0000_t202" style="position:absolute;left:3915;top:1848;width:308;height:325" filled="f" stroked="f">
                    <o:lock v:ext="edit" aspectratio="t"/>
                    <v:textbox style="mso-next-textbox:#_x0000_s4511" inset="0,0,0,0">
                      <w:txbxContent>
                        <w:p w:rsidR="001F2907" w:rsidRPr="00442B85" w:rsidRDefault="001F2907" w:rsidP="001F2907">
                          <w:pPr>
                            <w:jc w:val="center"/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</w:pPr>
                          <w:r w:rsidRPr="00442B85"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  <w:t>Z</w:t>
                          </w:r>
                        </w:p>
                      </w:txbxContent>
                    </v:textbox>
                  </v:shape>
                  <v:shape id="_x0000_s4512" type="#_x0000_t202" style="position:absolute;left:3084;top:2303;width:502;height:331" filled="f" stroked="f" strokeweight="2.25pt">
                    <v:textbox style="mso-next-textbox:#_x0000_s4512" inset="0,0,0,0">
                      <w:txbxContent>
                        <w:p w:rsidR="001F2907" w:rsidRPr="00442B85" w:rsidRDefault="001F2907" w:rsidP="001F2907">
                          <w:pPr>
                            <w:jc w:val="center"/>
                            <w:rPr>
                              <w:sz w:val="26"/>
                              <w:szCs w:val="26"/>
                              <w:vertAlign w:val="subscript"/>
                              <w:lang w:val="en-US"/>
                            </w:rPr>
                          </w:pPr>
                          <w:r w:rsidRPr="00442B85"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  <w:t>B</w:t>
                          </w:r>
                        </w:p>
                      </w:txbxContent>
                    </v:textbox>
                  </v:shape>
                  <v:shape id="_x0000_s4513" type="#_x0000_t202" style="position:absolute;left:5210;top:3512;width:502;height:331" filled="f" stroked="f" strokeweight="2.25pt">
                    <v:textbox style="mso-next-textbox:#_x0000_s4513" inset="0,0,0,0">
                      <w:txbxContent>
                        <w:p w:rsidR="001F2907" w:rsidRPr="00442B85" w:rsidRDefault="001F2907" w:rsidP="001F2907">
                          <w:pPr>
                            <w:jc w:val="center"/>
                            <w:rPr>
                              <w:sz w:val="26"/>
                              <w:szCs w:val="26"/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  <w:t>–</w:t>
                          </w:r>
                          <w:r w:rsidRPr="00442B85"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  <w:t>B</w:t>
                          </w:r>
                        </w:p>
                      </w:txbxContent>
                    </v:textbox>
                  </v:shape>
                  <v:shape id="_x0000_s4514" type="#_x0000_t32" style="position:absolute;left:3509;top:2467;width:1701;height:2;flip:y" o:connectortype="straight" strokeweight="2.25pt"/>
                  <v:shape id="_x0000_s4515" type="#_x0000_t32" style="position:absolute;left:3509;top:3672;width:1701;height:2;flip:y" o:connectortype="straight" strokeweight="2.25pt"/>
                  <v:shape id="_x0000_s4516" type="#_x0000_t32" style="position:absolute;left:3621;top:2471;width:397;height:1191;flip:y" o:connectortype="straight">
                    <v:stroke dashstyle="dash" endarrow="block" endarrowwidth="narrow" endarrowlength="long"/>
                  </v:shape>
                  <v:shape id="_x0000_s4517" type="#_x0000_t32" style="position:absolute;left:3918;top:2478;width:397;height:1191;flip:y" o:connectortype="straight">
                    <v:stroke dashstyle="dash" endarrow="block" endarrowwidth="narrow" endarrowlength="long"/>
                  </v:shape>
                  <v:shape id="_x0000_s4518" type="#_x0000_t32" style="position:absolute;left:4398;top:2467;width:397;height:1191;rotation:-180;flip:y" o:connectortype="straight">
                    <v:stroke dashstyle="dash" endarrow="block" endarrowwidth="narrow" endarrowlength="long"/>
                  </v:shape>
                  <v:shape id="_x0000_s4519" type="#_x0000_t32" style="position:absolute;left:4726;top:2467;width:397;height:1191;rotation:-180;flip:y" o:connectortype="straight">
                    <v:stroke dashstyle="dash" endarrow="block" endarrowwidth="narrow" endarrowlength="long"/>
                  </v:shape>
                  <v:shape id="_x0000_s4520" type="#_x0000_t202" style="position:absolute;left:4090;top:3096;width:308;height:325" filled="f" stroked="f">
                    <o:lock v:ext="edit" aspectratio="t"/>
                    <v:textbox style="mso-next-textbox:#_x0000_s4520" inset="0,0,0,0">
                      <w:txbxContent>
                        <w:p w:rsidR="001F2907" w:rsidRPr="00185A97" w:rsidRDefault="001F2907" w:rsidP="001F2907">
                          <w:pPr>
                            <w:jc w:val="center"/>
                            <w:rPr>
                              <w:sz w:val="26"/>
                              <w:szCs w:val="26"/>
                            </w:rPr>
                          </w:pPr>
                          <w:r w:rsidRPr="00185A97">
                            <w:rPr>
                              <w:sz w:val="26"/>
                              <w:szCs w:val="26"/>
                            </w:rPr>
                            <w:t>0</w:t>
                          </w:r>
                        </w:p>
                      </w:txbxContent>
                    </v:textbox>
                  </v:shape>
                  <w10:wrap type="none"/>
                  <w10:anchorlock/>
                </v:group>
              </w:pict>
            </w:r>
          </w:p>
        </w:tc>
        <w:tc>
          <w:tcPr>
            <w:tcW w:w="4394" w:type="dxa"/>
            <w:vAlign w:val="center"/>
          </w:tcPr>
          <w:p w:rsidR="001F2907" w:rsidRDefault="001F2907" w:rsidP="00917F4E">
            <w:pPr>
              <w:spacing w:line="228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Упор</w:t>
            </w:r>
          </w:p>
          <w:p w:rsidR="001F2907" w:rsidRPr="00632040" w:rsidRDefault="001F2907" w:rsidP="00917F4E">
            <w:pPr>
              <w:spacing w:line="228" w:lineRule="auto"/>
              <w:jc w:val="center"/>
              <w:rPr>
                <w:sz w:val="26"/>
                <w:szCs w:val="26"/>
              </w:rPr>
            </w:pPr>
            <w:r w:rsidRPr="000D2F82">
              <w:rPr>
                <w:position w:val="-42"/>
                <w:sz w:val="30"/>
                <w:szCs w:val="30"/>
              </w:rPr>
              <w:object w:dxaOrig="2400" w:dyaOrig="980">
                <v:shape id="_x0000_i1037" type="#_x0000_t75" style="width:120.55pt;height:49.4pt" o:ole="">
                  <v:imagedata r:id="rId17" o:title=""/>
                </v:shape>
                <o:OLEObject Type="Embed" ProgID="Equation.DSMT4" ShapeID="_x0000_i1037" DrawAspect="Content" ObjectID="_1802184239" r:id="rId18"/>
              </w:object>
            </w:r>
          </w:p>
        </w:tc>
      </w:tr>
      <w:tr w:rsidR="001F2907" w:rsidRPr="00632040" w:rsidTr="00917F4E">
        <w:tc>
          <w:tcPr>
            <w:tcW w:w="993" w:type="dxa"/>
            <w:vAlign w:val="center"/>
          </w:tcPr>
          <w:p w:rsidR="001F2907" w:rsidRPr="00632040" w:rsidRDefault="001F2907" w:rsidP="00917F4E">
            <w:pPr>
              <w:spacing w:line="228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3685" w:type="dxa"/>
            <w:vAlign w:val="center"/>
          </w:tcPr>
          <w:p w:rsidR="001F2907" w:rsidRPr="00632040" w:rsidRDefault="003975A3" w:rsidP="00917F4E">
            <w:pPr>
              <w:spacing w:line="228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  <w:pict>
                <v:group id="_x0000_s4488" editas="canvas" style="width:169pt;height:115pt;mso-position-horizontal-relative:char;mso-position-vertical-relative:line" coordorigin="2899,1769" coordsize="3380,2300">
                  <o:lock v:ext="edit" aspectratio="t"/>
                  <v:shape id="_x0000_s4489" type="#_x0000_t75" style="position:absolute;left:2899;top:1769;width:3380;height:2300" o:preferrelative="f">
                    <v:fill o:detectmouseclick="t"/>
                    <v:path o:extrusionok="t" o:connecttype="none"/>
                    <o:lock v:ext="edit" text="t"/>
                  </v:shape>
                  <v:line id="_x0000_s4490" style="position:absolute" from="3217,3094" to="5621,3096">
                    <v:stroke endarrow="block" endarrowlength="long"/>
                    <o:lock v:ext="edit" aspectratio="t"/>
                  </v:line>
                  <v:line id="_x0000_s4491" style="position:absolute;flip:y" from="4360,1878" to="4362,3990">
                    <v:stroke endarrow="block" endarrowlength="long"/>
                    <o:lock v:ext="edit" aspectratio="t"/>
                  </v:line>
                  <v:shape id="_x0000_s4492" type="#_x0000_t202" style="position:absolute;left:5321;top:3158;width:324;height:304" filled="f" stroked="f">
                    <o:lock v:ext="edit" aspectratio="t"/>
                    <v:textbox style="mso-next-textbox:#_x0000_s4492" inset="0,0,0,0">
                      <w:txbxContent>
                        <w:p w:rsidR="001F2907" w:rsidRPr="00442B85" w:rsidRDefault="001F2907" w:rsidP="001F2907">
                          <w:pPr>
                            <w:jc w:val="center"/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</w:pPr>
                          <w:r w:rsidRPr="00442B85"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  <w:t>X</w:t>
                          </w:r>
                        </w:p>
                      </w:txbxContent>
                    </v:textbox>
                  </v:shape>
                  <v:shape id="_x0000_s4493" type="#_x0000_t202" style="position:absolute;left:3915;top:1848;width:308;height:325" filled="f" stroked="f">
                    <o:lock v:ext="edit" aspectratio="t"/>
                    <v:textbox style="mso-next-textbox:#_x0000_s4493" inset="0,0,0,0">
                      <w:txbxContent>
                        <w:p w:rsidR="001F2907" w:rsidRPr="00442B85" w:rsidRDefault="001F2907" w:rsidP="001F2907">
                          <w:pPr>
                            <w:jc w:val="center"/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</w:pPr>
                          <w:r w:rsidRPr="00442B85"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  <w:t>Z</w:t>
                          </w:r>
                        </w:p>
                      </w:txbxContent>
                    </v:textbox>
                  </v:shape>
                  <v:group id="_x0000_s4494" style="position:absolute;left:3693;top:2228;width:1316;height:1745" coordorigin="3693,2228" coordsize="1316,1745">
                    <v:shape id="_x0000_s4495" type="#_x0000_t32" style="position:absolute;left:3161;top:3078;width:1701;height:1;rotation:-3744206fd;flip:x y" o:connectortype="straight" strokeweight="2.25pt"/>
                    <v:shape id="_x0000_s4496" type="#_x0000_t32" style="position:absolute;left:3867;top:3122;width:1701;height:1;rotation:-3744206fd;flip:x y" o:connectortype="straight" strokeweight="2.25pt"/>
                    <v:shape id="_x0000_s4497" type="#_x0000_t32" style="position:absolute;left:4502;top:2262;width:397;height:616;rotation:-3744206fd;flip:x y" o:connectortype="straight">
                      <v:stroke dashstyle="dash" endarrow="block" endarrowwidth="narrow" endarrowlength="long"/>
                    </v:shape>
                    <v:shape id="_x0000_s4498" type="#_x0000_t32" style="position:absolute;left:4344;top:2513;width:397;height:615;rotation:-3744206fd;flip:x y" o:connectortype="straight">
                      <v:stroke dashstyle="dash" endarrow="block" endarrowwidth="narrow" endarrowlength="long"/>
                    </v:shape>
                    <v:shape id="_x0000_s4499" type="#_x0000_t32" style="position:absolute;left:3980;top:3075;width:397;height:616;rotation:-15540686fd;flip:x y" o:connectortype="straight">
                      <v:stroke dashstyle="dash" endarrow="block" endarrowwidth="narrow" endarrowlength="long"/>
                    </v:shape>
                    <v:shape id="_x0000_s4500" type="#_x0000_t32" style="position:absolute;left:3802;top:3351;width:397;height:616;rotation:-15540686fd;flip:x y" o:connectortype="straight">
                      <v:stroke dashstyle="dash" endarrow="block" endarrowwidth="narrow" endarrowlength="long"/>
                    </v:shape>
                  </v:group>
                  <v:shape id="_x0000_s4501" type="#_x0000_t202" style="position:absolute;left:4126;top:3056;width:308;height:325" filled="f" stroked="f">
                    <o:lock v:ext="edit" aspectratio="t"/>
                    <v:textbox style="mso-next-textbox:#_x0000_s4501" inset="0,0,0,0">
                      <w:txbxContent>
                        <w:p w:rsidR="001F2907" w:rsidRPr="00185A97" w:rsidRDefault="001F2907" w:rsidP="001F2907">
                          <w:pPr>
                            <w:jc w:val="center"/>
                            <w:rPr>
                              <w:sz w:val="26"/>
                              <w:szCs w:val="26"/>
                            </w:rPr>
                          </w:pPr>
                          <w:r w:rsidRPr="00185A97">
                            <w:rPr>
                              <w:sz w:val="26"/>
                              <w:szCs w:val="26"/>
                            </w:rPr>
                            <w:t>0</w:t>
                          </w:r>
                        </w:p>
                      </w:txbxContent>
                    </v:textbox>
                  </v:shape>
                  <v:shape id="_x0000_s4502" type="#_x0000_t202" style="position:absolute;left:4644;top:3093;width:381;height:331" filled="f" stroked="f" strokeweight="2.25pt">
                    <v:textbox style="mso-next-textbox:#_x0000_s4502" inset="0,0,0,0">
                      <w:txbxContent>
                        <w:p w:rsidR="001F2907" w:rsidRPr="00442B85" w:rsidRDefault="001F2907" w:rsidP="001F2907">
                          <w:pPr>
                            <w:jc w:val="center"/>
                            <w:rPr>
                              <w:sz w:val="26"/>
                              <w:szCs w:val="26"/>
                              <w:vertAlign w:val="subscript"/>
                              <w:lang w:val="en-US"/>
                            </w:rPr>
                          </w:pPr>
                          <w:proofErr w:type="gramStart"/>
                          <w:r w:rsidRPr="00442B85"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  <w:t>b</w:t>
                          </w:r>
                          <w:proofErr w:type="gramEnd"/>
                        </w:p>
                      </w:txbxContent>
                    </v:textbox>
                  </v:shape>
                  <v:shape id="_x0000_s4503" type="#_x0000_t202" style="position:absolute;left:3676;top:2759;width:383;height:337" filled="f" stroked="f" strokeweight="2.25pt">
                    <v:textbox style="mso-next-textbox:#_x0000_s4503" inset="0,0,0,0">
                      <w:txbxContent>
                        <w:p w:rsidR="001F2907" w:rsidRPr="00442B85" w:rsidRDefault="001F2907" w:rsidP="001F2907">
                          <w:pPr>
                            <w:jc w:val="center"/>
                            <w:rPr>
                              <w:sz w:val="26"/>
                              <w:szCs w:val="26"/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  <w:t>–</w:t>
                          </w:r>
                          <w:r w:rsidRPr="00442B85"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  <w:t>b</w:t>
                          </w:r>
                        </w:p>
                      </w:txbxContent>
                    </v:textbox>
                  </v:shape>
                  <v:shape id="_x0000_s4504" type="#_x0000_t19" style="position:absolute;left:4909;top:2782;width:283;height:283;rotation:1401372fd">
                    <v:stroke startarrow="block" endarrow="block"/>
                  </v:shape>
                  <v:shape id="_x0000_s4505" type="#_x0000_t202" style="position:absolute;left:5192;top:2574;width:844;height:357" filled="f" stroked="f">
                    <o:lock v:ext="edit" aspectratio="t"/>
                    <v:textbox style="mso-next-textbox:#_x0000_s4505" inset="0,0,0,0">
                      <w:txbxContent>
                        <w:p w:rsidR="001F2907" w:rsidRPr="00506444" w:rsidRDefault="001F2907" w:rsidP="001F2907">
                          <w:pPr>
                            <w:jc w:val="center"/>
                            <w:rPr>
                              <w:sz w:val="26"/>
                              <w:szCs w:val="26"/>
                              <w:lang w:val="en-US"/>
                            </w:rPr>
                          </w:pPr>
                          <w:proofErr w:type="spellStart"/>
                          <w:proofErr w:type="gramStart"/>
                          <w:r>
                            <w:rPr>
                              <w:sz w:val="26"/>
                              <w:szCs w:val="26"/>
                              <w:lang w:val="en-US"/>
                            </w:rPr>
                            <w:t>arctg</w:t>
                          </w:r>
                          <w:proofErr w:type="spellEnd"/>
                          <w:r>
                            <w:rPr>
                              <w:sz w:val="26"/>
                              <w:szCs w:val="26"/>
                              <w:lang w:val="en-US"/>
                            </w:rPr>
                            <w:t>(</w:t>
                          </w:r>
                          <w:proofErr w:type="gramEnd"/>
                          <w:r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  <w:t>k</w:t>
                          </w:r>
                          <w:r>
                            <w:rPr>
                              <w:sz w:val="26"/>
                              <w:szCs w:val="26"/>
                              <w:lang w:val="en-US"/>
                            </w:rPr>
                            <w:t>)</w:t>
                          </w:r>
                        </w:p>
                      </w:txbxContent>
                    </v:textbox>
                  </v:shape>
                  <w10:wrap type="none"/>
                  <w10:anchorlock/>
                </v:group>
              </w:pict>
            </w:r>
          </w:p>
        </w:tc>
        <w:tc>
          <w:tcPr>
            <w:tcW w:w="4394" w:type="dxa"/>
            <w:vAlign w:val="center"/>
          </w:tcPr>
          <w:p w:rsidR="001F2907" w:rsidRDefault="001F2907" w:rsidP="00917F4E">
            <w:pPr>
              <w:spacing w:line="228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Люфт (Мертвый ход)</w:t>
            </w:r>
          </w:p>
          <w:p w:rsidR="001F2907" w:rsidRPr="00632040" w:rsidRDefault="001F2907" w:rsidP="00917F4E">
            <w:pPr>
              <w:spacing w:line="228" w:lineRule="auto"/>
              <w:jc w:val="center"/>
              <w:rPr>
                <w:sz w:val="26"/>
                <w:szCs w:val="26"/>
              </w:rPr>
            </w:pPr>
            <w:r w:rsidRPr="000D2F82">
              <w:rPr>
                <w:position w:val="-68"/>
                <w:sz w:val="26"/>
                <w:szCs w:val="26"/>
              </w:rPr>
              <w:object w:dxaOrig="3280" w:dyaOrig="1520">
                <v:shape id="_x0000_i1039" type="#_x0000_t75" style="width:164.1pt;height:76.2pt" o:ole="">
                  <v:imagedata r:id="rId19" o:title=""/>
                </v:shape>
                <o:OLEObject Type="Embed" ProgID="Equation.DSMT4" ShapeID="_x0000_i1039" DrawAspect="Content" ObjectID="_1802184240" r:id="rId20"/>
              </w:object>
            </w:r>
          </w:p>
        </w:tc>
      </w:tr>
      <w:tr w:rsidR="001F2907" w:rsidRPr="00632040" w:rsidTr="00917F4E">
        <w:trPr>
          <w:trHeight w:val="340"/>
        </w:trPr>
        <w:tc>
          <w:tcPr>
            <w:tcW w:w="9072" w:type="dxa"/>
            <w:gridSpan w:val="3"/>
            <w:vAlign w:val="center"/>
          </w:tcPr>
          <w:p w:rsidR="001F2907" w:rsidRPr="003D321A" w:rsidRDefault="001F2907" w:rsidP="00917F4E">
            <w:pPr>
              <w:spacing w:line="228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Кусочно-линейные однозначные нелинейности</w:t>
            </w:r>
            <w:r w:rsidRPr="003D321A">
              <w:rPr>
                <w:sz w:val="26"/>
                <w:szCs w:val="26"/>
              </w:rPr>
              <w:t xml:space="preserve"> (</w:t>
            </w:r>
            <w:r>
              <w:rPr>
                <w:sz w:val="26"/>
                <w:szCs w:val="26"/>
              </w:rPr>
              <w:t>релейные</w:t>
            </w:r>
            <w:r w:rsidRPr="003D321A">
              <w:rPr>
                <w:sz w:val="26"/>
                <w:szCs w:val="26"/>
              </w:rPr>
              <w:t>)</w:t>
            </w:r>
          </w:p>
        </w:tc>
      </w:tr>
      <w:tr w:rsidR="001F2907" w:rsidRPr="00632040" w:rsidTr="00917F4E"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1F2907" w:rsidRPr="00632040" w:rsidRDefault="001F2907" w:rsidP="00917F4E">
            <w:pPr>
              <w:spacing w:line="228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vAlign w:val="center"/>
          </w:tcPr>
          <w:p w:rsidR="001F2907" w:rsidRPr="00632040" w:rsidRDefault="003975A3" w:rsidP="00917F4E">
            <w:pPr>
              <w:spacing w:line="228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  <w:pict>
                <v:group id="_x0000_s4478" editas="canvas" style="width:132.3pt;height:112.85pt;mso-position-horizontal-relative:char;mso-position-vertical-relative:line" coordorigin="3033,9569" coordsize="2646,2257">
                  <o:lock v:ext="edit" aspectratio="t"/>
                  <v:shape id="_x0000_s4479" type="#_x0000_t75" style="position:absolute;left:3033;top:9569;width:2646;height:2257" o:preferrelative="f">
                    <v:fill o:detectmouseclick="t"/>
                    <v:path o:extrusionok="t" o:connecttype="none"/>
                    <o:lock v:ext="edit" text="t"/>
                  </v:shape>
                  <v:line id="_x0000_s4480" style="position:absolute" from="3144,10930" to="5548,10932">
                    <v:stroke endarrow="block" endarrowlength="long"/>
                    <o:lock v:ext="edit" aspectratio="t"/>
                  </v:line>
                  <v:line id="_x0000_s4481" style="position:absolute;flip:y" from="4287,9714" to="4289,11826">
                    <v:stroke endarrow="block" endarrowlength="long"/>
                    <o:lock v:ext="edit" aspectratio="t"/>
                  </v:line>
                  <v:shape id="_x0000_s4482" style="position:absolute;left:3617;top:10147;width:1404;height:1521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left-percent:-10001;mso-top-percent:-10001;mso-width-relative:page;mso-height-relative:page;mso-position-horizontal-col-start:0;mso-width-col-span:0;v-text-anchor:top" coordsize="1404,1521" path="m,1520r655,1l673,r731,3e" filled="f" strokeweight="2.25pt">
                    <v:path arrowok="t"/>
                    <o:lock v:ext="edit" aspectratio="t"/>
                  </v:shape>
                  <v:shape id="_x0000_s4483" type="#_x0000_t202" style="position:absolute;left:4208;top:10943;width:458;height:422" filled="f" stroked="f" strokeweight="2.25pt">
                    <v:textbox style="mso-next-textbox:#_x0000_s4483" inset="0,0,0,0">
                      <w:txbxContent>
                        <w:p w:rsidR="001F2907" w:rsidRPr="00442B85" w:rsidRDefault="001F2907" w:rsidP="001F2907">
                          <w:pPr>
                            <w:jc w:val="center"/>
                            <w:rPr>
                              <w:sz w:val="26"/>
                              <w:szCs w:val="26"/>
                              <w:vertAlign w:val="subscript"/>
                              <w:lang w:val="en-US"/>
                            </w:rPr>
                          </w:pPr>
                          <w:r w:rsidRPr="00442B85">
                            <w:rPr>
                              <w:sz w:val="26"/>
                              <w:szCs w:val="26"/>
                              <w:lang w:val="en-US"/>
                            </w:rPr>
                            <w:t>0</w:t>
                          </w:r>
                        </w:p>
                      </w:txbxContent>
                    </v:textbox>
                  </v:shape>
                  <v:shape id="_x0000_s4484" type="#_x0000_t202" style="position:absolute;left:3842;top:10009;width:502;height:331" filled="f" stroked="f" strokeweight="2.25pt">
                    <v:textbox style="mso-next-textbox:#_x0000_s4484" inset="0,0,0,0">
                      <w:txbxContent>
                        <w:p w:rsidR="001F2907" w:rsidRPr="00442B85" w:rsidRDefault="001F2907" w:rsidP="001F2907">
                          <w:pPr>
                            <w:jc w:val="center"/>
                            <w:rPr>
                              <w:sz w:val="26"/>
                              <w:szCs w:val="26"/>
                              <w:vertAlign w:val="subscript"/>
                              <w:lang w:val="en-US"/>
                            </w:rPr>
                          </w:pPr>
                          <w:r w:rsidRPr="00442B85"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  <w:t>B</w:t>
                          </w:r>
                        </w:p>
                      </w:txbxContent>
                    </v:textbox>
                  </v:shape>
                  <v:shape id="_x0000_s4485" type="#_x0000_t202" style="position:absolute;left:4242;top:11494;width:502;height:331" filled="f" stroked="f" strokeweight="2.25pt">
                    <v:textbox style="mso-next-textbox:#_x0000_s4485" inset="0,0,0,0">
                      <w:txbxContent>
                        <w:p w:rsidR="001F2907" w:rsidRPr="00442B85" w:rsidRDefault="001F2907" w:rsidP="001F2907">
                          <w:pPr>
                            <w:jc w:val="center"/>
                            <w:rPr>
                              <w:sz w:val="26"/>
                              <w:szCs w:val="26"/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  <w:t>–</w:t>
                          </w:r>
                          <w:r w:rsidRPr="00442B85"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  <w:t>B</w:t>
                          </w:r>
                        </w:p>
                      </w:txbxContent>
                    </v:textbox>
                  </v:shape>
                  <v:shape id="_x0000_s4486" type="#_x0000_t202" style="position:absolute;left:5278;top:11033;width:340;height:339" filled="f" stroked="f">
                    <v:textbox style="mso-next-textbox:#_x0000_s4486" inset="0,0,0,0">
                      <w:txbxContent>
                        <w:p w:rsidR="001F2907" w:rsidRPr="00442B85" w:rsidRDefault="001F2907" w:rsidP="001F2907">
                          <w:pPr>
                            <w:jc w:val="center"/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</w:pPr>
                          <w:r w:rsidRPr="00442B85"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  <w:t>X</w:t>
                          </w:r>
                        </w:p>
                      </w:txbxContent>
                    </v:textbox>
                  </v:shape>
                  <v:shape id="_x0000_s4487" type="#_x0000_t202" style="position:absolute;left:3937;top:9674;width:284;height:341" filled="f" stroked="f">
                    <v:textbox style="mso-next-textbox:#_x0000_s4487" inset="0,0,0,0">
                      <w:txbxContent>
                        <w:p w:rsidR="001F2907" w:rsidRPr="00442B85" w:rsidRDefault="001F2907" w:rsidP="001F2907">
                          <w:pPr>
                            <w:jc w:val="center"/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</w:pPr>
                          <w:r w:rsidRPr="00442B85"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  <w:t>Z</w:t>
                          </w:r>
                        </w:p>
                      </w:txbxContent>
                    </v:textbox>
                  </v:shape>
                  <w10:wrap type="none"/>
                  <w10:anchorlock/>
                </v:group>
              </w:pict>
            </w:r>
          </w:p>
        </w:tc>
        <w:tc>
          <w:tcPr>
            <w:tcW w:w="4394" w:type="dxa"/>
            <w:tcBorders>
              <w:bottom w:val="single" w:sz="4" w:space="0" w:color="auto"/>
            </w:tcBorders>
            <w:vAlign w:val="center"/>
          </w:tcPr>
          <w:p w:rsidR="001F2907" w:rsidRDefault="001F2907" w:rsidP="00917F4E">
            <w:pPr>
              <w:spacing w:line="228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Идеальное двухпозиционное реле</w:t>
            </w:r>
          </w:p>
          <w:p w:rsidR="001F2907" w:rsidRPr="00792F1D" w:rsidRDefault="001F2907" w:rsidP="00917F4E">
            <w:pPr>
              <w:spacing w:line="228" w:lineRule="auto"/>
              <w:jc w:val="center"/>
              <w:rPr>
                <w:sz w:val="26"/>
                <w:szCs w:val="26"/>
              </w:rPr>
            </w:pPr>
            <w:r w:rsidRPr="000D2F82">
              <w:rPr>
                <w:position w:val="-38"/>
                <w:sz w:val="30"/>
                <w:szCs w:val="30"/>
              </w:rPr>
              <w:object w:dxaOrig="2400" w:dyaOrig="900">
                <v:shape id="_x0000_i1041" type="#_x0000_t75" style="width:120.55pt;height:45.2pt" o:ole="">
                  <v:imagedata r:id="rId21" o:title=""/>
                </v:shape>
                <o:OLEObject Type="Embed" ProgID="Equation.DSMT4" ShapeID="_x0000_i1041" DrawAspect="Content" ObjectID="_1802184241" r:id="rId22"/>
              </w:object>
            </w:r>
          </w:p>
        </w:tc>
      </w:tr>
      <w:tr w:rsidR="001F2907" w:rsidRPr="00632040" w:rsidTr="00917F4E"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1F2907" w:rsidRDefault="001F2907" w:rsidP="00917F4E">
            <w:pPr>
              <w:spacing w:line="228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vAlign w:val="center"/>
          </w:tcPr>
          <w:p w:rsidR="001F2907" w:rsidRPr="008A45E0" w:rsidRDefault="003975A3" w:rsidP="00917F4E">
            <w:pPr>
              <w:spacing w:line="228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  <w:pict>
                <v:group id="_x0000_s4464" editas="canvas" style="width:182.4pt;height:121.4pt;mso-position-horizontal-relative:char;mso-position-vertical-relative:line" coordorigin="2443,8969" coordsize="3648,2428">
                  <o:lock v:ext="edit" aspectratio="t"/>
                  <v:shape id="_x0000_s4465" type="#_x0000_t75" style="position:absolute;left:2443;top:8969;width:3648;height:2428" o:preferrelative="f">
                    <v:fill o:detectmouseclick="t"/>
                    <v:path o:extrusionok="t" o:connecttype="none"/>
                    <o:lock v:ext="edit" text="t"/>
                  </v:shape>
                  <v:line id="_x0000_s4466" style="position:absolute" from="2617,10421" to="6019,10424">
                    <v:stroke endarrow="block" endarrowlength="long"/>
                  </v:line>
                  <v:line id="_x0000_s4467" style="position:absolute;flip:y" from="4077,9129" to="4078,11397">
                    <v:stroke endarrow="block" endarrowlength="long"/>
                    <o:lock v:ext="edit" aspectratio="t"/>
                  </v:line>
                  <v:shape id="_x0000_s4468" type="#_x0000_t202" style="position:absolute;left:3659;top:9054;width:344;height:334" filled="f" stroked="f">
                    <o:lock v:ext="edit" aspectratio="t"/>
                    <v:textbox style="mso-next-textbox:#_x0000_s4468" inset="0,0,0,0">
                      <w:txbxContent>
                        <w:p w:rsidR="001F2907" w:rsidRPr="00442B85" w:rsidRDefault="001F2907" w:rsidP="001F2907">
                          <w:pPr>
                            <w:jc w:val="center"/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</w:pPr>
                          <w:r w:rsidRPr="00442B85"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  <w:t>Z</w:t>
                          </w:r>
                        </w:p>
                      </w:txbxContent>
                    </v:textbox>
                  </v:shape>
                  <v:shape id="_x0000_s4469" style="position:absolute;left:2600;top:9586;width:3073;height:1641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left-percent:-10001;mso-top-percent:-10001;mso-width-relative:page;mso-height-relative:page;mso-position-horizontal-col-start:0;mso-width-col-span:0;v-text-anchor:top" coordsize="3208,1641" path="m,1641r1036,-11l1042,829r1031,-8l2076,,3208,11e" filled="f" strokeweight="2.25pt">
                    <v:path arrowok="t"/>
                    <o:lock v:ext="edit" aspectratio="t"/>
                  </v:shape>
                  <v:shape id="_x0000_s4470" type="#_x0000_t202" style="position:absolute;left:4450;top:10416;width:347;height:352" filled="f" stroked="f" strokeweight="2.25pt">
                    <v:textbox style="mso-next-textbox:#_x0000_s4470" inset="0,0,0,0">
                      <w:txbxContent>
                        <w:p w:rsidR="001F2907" w:rsidRPr="004778D5" w:rsidRDefault="001F2907" w:rsidP="001F2907">
                          <w:pPr>
                            <w:jc w:val="center"/>
                            <w:rPr>
                              <w:sz w:val="26"/>
                              <w:szCs w:val="26"/>
                              <w:vertAlign w:val="subscript"/>
                            </w:rPr>
                          </w:pPr>
                          <w:proofErr w:type="gramStart"/>
                          <w:r w:rsidRPr="00442B85"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  <w:t>b</w:t>
                          </w:r>
                          <w:proofErr w:type="gramEnd"/>
                        </w:p>
                      </w:txbxContent>
                    </v:textbox>
                  </v:shape>
                  <v:shape id="_x0000_s4471" type="#_x0000_t202" style="position:absolute;left:4010;top:10435;width:487;height:448" filled="f" stroked="f" strokeweight="2.25pt">
                    <v:textbox style="mso-next-textbox:#_x0000_s4471" inset="0,0,0,0">
                      <w:txbxContent>
                        <w:p w:rsidR="001F2907" w:rsidRPr="00442B85" w:rsidRDefault="001F2907" w:rsidP="001F2907">
                          <w:pPr>
                            <w:jc w:val="center"/>
                            <w:rPr>
                              <w:sz w:val="26"/>
                              <w:szCs w:val="26"/>
                              <w:vertAlign w:val="subscript"/>
                              <w:lang w:val="en-US"/>
                            </w:rPr>
                          </w:pPr>
                          <w:r w:rsidRPr="00442B85">
                            <w:rPr>
                              <w:sz w:val="26"/>
                              <w:szCs w:val="26"/>
                              <w:lang w:val="en-US"/>
                            </w:rPr>
                            <w:t>0</w:t>
                          </w:r>
                        </w:p>
                      </w:txbxContent>
                    </v:textbox>
                  </v:shape>
                  <v:shape id="_x0000_s4472" type="#_x0000_t202" style="position:absolute;left:3395;top:10080;width:397;height:340" filled="f" stroked="f" strokeweight="2.25pt">
                    <v:textbox style="mso-next-textbox:#_x0000_s4472" inset="0,0,0,0">
                      <w:txbxContent>
                        <w:p w:rsidR="001F2907" w:rsidRPr="004778D5" w:rsidRDefault="001F2907" w:rsidP="001F2907">
                          <w:pPr>
                            <w:jc w:val="center"/>
                            <w:rPr>
                              <w:sz w:val="26"/>
                              <w:szCs w:val="26"/>
                              <w:vertAlign w:val="subscript"/>
                            </w:rPr>
                          </w:pPr>
                          <w:r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  <w:t>–</w:t>
                          </w:r>
                          <w:r w:rsidRPr="00442B85"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  <w:t>b</w:t>
                          </w:r>
                        </w:p>
                      </w:txbxContent>
                    </v:textbox>
                  </v:shape>
                  <v:shape id="_x0000_s4473" type="#_x0000_t32" style="position:absolute;left:4087;top:9585;width:1072;height:2" o:connectortype="straight">
                    <v:stroke dashstyle="dash"/>
                  </v:shape>
                  <v:shape id="_x0000_s4474" type="#_x0000_t202" style="position:absolute;left:3604;top:9443;width:533;height:352" filled="f" stroked="f" strokeweight="2.25pt">
                    <v:textbox style="mso-next-textbox:#_x0000_s4474" inset="0,0,0,0">
                      <w:txbxContent>
                        <w:p w:rsidR="001F2907" w:rsidRPr="00442B85" w:rsidRDefault="001F2907" w:rsidP="001F2907">
                          <w:pPr>
                            <w:jc w:val="center"/>
                            <w:rPr>
                              <w:sz w:val="26"/>
                              <w:szCs w:val="26"/>
                              <w:vertAlign w:val="subscript"/>
                              <w:lang w:val="en-US"/>
                            </w:rPr>
                          </w:pPr>
                          <w:r w:rsidRPr="00442B85"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  <w:t>B</w:t>
                          </w:r>
                        </w:p>
                      </w:txbxContent>
                    </v:textbox>
                  </v:shape>
                  <v:shape id="_x0000_s4475" type="#_x0000_t202" style="position:absolute;left:4029;top:11019;width:533;height:352" filled="f" stroked="f" strokeweight="2.25pt">
                    <v:textbox style="mso-next-textbox:#_x0000_s4475" inset="0,0,0,0">
                      <w:txbxContent>
                        <w:p w:rsidR="001F2907" w:rsidRPr="00442B85" w:rsidRDefault="001F2907" w:rsidP="001F2907">
                          <w:pPr>
                            <w:jc w:val="center"/>
                            <w:rPr>
                              <w:sz w:val="26"/>
                              <w:szCs w:val="26"/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  <w:t>–</w:t>
                          </w:r>
                          <w:r w:rsidRPr="00442B85"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  <w:t>B</w:t>
                          </w:r>
                        </w:p>
                      </w:txbxContent>
                    </v:textbox>
                  </v:shape>
                  <v:shape id="_x0000_s4476" type="#_x0000_t32" style="position:absolute;left:3015;top:11225;width:1072;height:2" o:connectortype="straight">
                    <v:stroke dashstyle="dash"/>
                  </v:shape>
                  <v:shape id="_x0000_s4477" type="#_x0000_t202" style="position:absolute;left:5658;top:10447;width:347;height:352" filled="f" stroked="f" strokeweight="2.25pt">
                    <v:textbox style="mso-next-textbox:#_x0000_s4477" inset="0,0,0,0">
                      <w:txbxContent>
                        <w:p w:rsidR="001F2907" w:rsidRPr="00442B85" w:rsidRDefault="001F2907" w:rsidP="001F2907">
                          <w:pPr>
                            <w:jc w:val="center"/>
                            <w:rPr>
                              <w:sz w:val="26"/>
                              <w:szCs w:val="26"/>
                              <w:vertAlign w:val="subscript"/>
                              <w:lang w:val="en-US"/>
                            </w:rPr>
                          </w:pPr>
                          <w:r w:rsidRPr="00442B85"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  <w:t>X</w:t>
                          </w:r>
                        </w:p>
                      </w:txbxContent>
                    </v:textbox>
                  </v:shape>
                  <w10:wrap type="none"/>
                  <w10:anchorlock/>
                </v:group>
              </w:pict>
            </w:r>
          </w:p>
        </w:tc>
        <w:tc>
          <w:tcPr>
            <w:tcW w:w="4394" w:type="dxa"/>
            <w:tcBorders>
              <w:bottom w:val="single" w:sz="4" w:space="0" w:color="auto"/>
            </w:tcBorders>
            <w:vAlign w:val="center"/>
          </w:tcPr>
          <w:p w:rsidR="001F2907" w:rsidRDefault="001F2907" w:rsidP="00917F4E">
            <w:pPr>
              <w:spacing w:line="228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Идеальное трехпозиционное реле</w:t>
            </w:r>
          </w:p>
          <w:p w:rsidR="001F2907" w:rsidRDefault="001F2907" w:rsidP="00917F4E">
            <w:pPr>
              <w:spacing w:line="228" w:lineRule="auto"/>
              <w:jc w:val="center"/>
              <w:rPr>
                <w:sz w:val="26"/>
                <w:szCs w:val="26"/>
              </w:rPr>
            </w:pPr>
            <w:r w:rsidRPr="000D2F82">
              <w:rPr>
                <w:position w:val="-62"/>
                <w:sz w:val="30"/>
                <w:szCs w:val="30"/>
              </w:rPr>
              <w:object w:dxaOrig="2580" w:dyaOrig="1400">
                <v:shape id="_x0000_i1043" type="#_x0000_t75" style="width:128.95pt;height:69.5pt" o:ole="">
                  <v:imagedata r:id="rId23" o:title=""/>
                </v:shape>
                <o:OLEObject Type="Embed" ProgID="Equation.DSMT4" ShapeID="_x0000_i1043" DrawAspect="Content" ObjectID="_1802184242" r:id="rId24"/>
              </w:object>
            </w:r>
          </w:p>
        </w:tc>
      </w:tr>
      <w:tr w:rsidR="001F2907" w:rsidRPr="00632040" w:rsidTr="00917F4E">
        <w:trPr>
          <w:trHeight w:val="340"/>
        </w:trPr>
        <w:tc>
          <w:tcPr>
            <w:tcW w:w="9072" w:type="dxa"/>
            <w:gridSpan w:val="3"/>
            <w:tcBorders>
              <w:top w:val="single" w:sz="4" w:space="0" w:color="auto"/>
            </w:tcBorders>
            <w:vAlign w:val="center"/>
          </w:tcPr>
          <w:p w:rsidR="001F2907" w:rsidRPr="003D321A" w:rsidRDefault="001F2907" w:rsidP="00917F4E">
            <w:pPr>
              <w:spacing w:line="228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Кусочно-линейные неоднозначные нелинейности</w:t>
            </w:r>
            <w:r w:rsidRPr="003D321A">
              <w:rPr>
                <w:sz w:val="26"/>
                <w:szCs w:val="26"/>
              </w:rPr>
              <w:t xml:space="preserve"> (</w:t>
            </w:r>
            <w:r>
              <w:rPr>
                <w:sz w:val="26"/>
                <w:szCs w:val="26"/>
              </w:rPr>
              <w:t>релейные</w:t>
            </w:r>
            <w:r w:rsidRPr="003D321A">
              <w:rPr>
                <w:sz w:val="26"/>
                <w:szCs w:val="26"/>
              </w:rPr>
              <w:t>)</w:t>
            </w:r>
          </w:p>
        </w:tc>
      </w:tr>
      <w:tr w:rsidR="001F2907" w:rsidRPr="00632040" w:rsidTr="00917F4E">
        <w:tc>
          <w:tcPr>
            <w:tcW w:w="993" w:type="dxa"/>
            <w:vAlign w:val="center"/>
          </w:tcPr>
          <w:p w:rsidR="001F2907" w:rsidRDefault="001F2907" w:rsidP="00917F4E">
            <w:pPr>
              <w:spacing w:line="228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3685" w:type="dxa"/>
            <w:vAlign w:val="center"/>
          </w:tcPr>
          <w:p w:rsidR="001F2907" w:rsidRPr="008A45E0" w:rsidRDefault="003975A3" w:rsidP="00917F4E">
            <w:pPr>
              <w:spacing w:line="228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  <w:pict>
                <v:group id="_x0000_s4449" editas="canvas" style="width:182.4pt;height:125.5pt;mso-position-horizontal-relative:char;mso-position-vertical-relative:line" coordorigin="2443,11683" coordsize="3648,2510">
                  <o:lock v:ext="edit" aspectratio="t"/>
                  <v:shape id="_x0000_s4450" type="#_x0000_t75" style="position:absolute;left:2443;top:11683;width:3648;height:2510" o:preferrelative="f">
                    <v:fill o:detectmouseclick="t"/>
                    <v:path o:extrusionok="t" o:connecttype="none"/>
                    <o:lock v:ext="edit" text="t"/>
                  </v:shape>
                  <v:line id="_x0000_s4451" style="position:absolute" from="2601,13140" to="6003,13141">
                    <v:stroke endarrow="block" endarrowlength="long"/>
                  </v:line>
                  <v:line id="_x0000_s4452" style="position:absolute;flip:y" from="4279,11848" to="4280,14116">
                    <v:stroke endarrow="block" endarrowlength="long"/>
                    <o:lock v:ext="edit" aspectratio="t"/>
                  </v:line>
                  <v:shape id="_x0000_s4453" type="#_x0000_t202" style="position:absolute;left:3886;top:11773;width:344;height:334" filled="f" stroked="f">
                    <o:lock v:ext="edit" aspectratio="t"/>
                    <v:textbox style="mso-next-textbox:#_x0000_s4453" inset="0,0,0,0">
                      <w:txbxContent>
                        <w:p w:rsidR="001F2907" w:rsidRPr="00442B85" w:rsidRDefault="001F2907" w:rsidP="001F2907">
                          <w:pPr>
                            <w:jc w:val="center"/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</w:pPr>
                          <w:r w:rsidRPr="00442B85"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  <w:t>Z</w:t>
                          </w:r>
                        </w:p>
                      </w:txbxContent>
                    </v:textbox>
                  </v:shape>
                  <v:shape id="_x0000_s4454" type="#_x0000_t202" style="position:absolute;left:4577;top:13135;width:347;height:352" filled="f" stroked="f" strokeweight="2.25pt">
                    <v:textbox style="mso-next-textbox:#_x0000_s4454" inset="0,0,0,0">
                      <w:txbxContent>
                        <w:p w:rsidR="001F2907" w:rsidRPr="004778D5" w:rsidRDefault="001F2907" w:rsidP="001F2907">
                          <w:pPr>
                            <w:jc w:val="center"/>
                            <w:rPr>
                              <w:sz w:val="26"/>
                              <w:szCs w:val="26"/>
                              <w:vertAlign w:val="subscript"/>
                            </w:rPr>
                          </w:pPr>
                          <w:proofErr w:type="gramStart"/>
                          <w:r w:rsidRPr="00442B85"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  <w:t>b</w:t>
                          </w:r>
                          <w:proofErr w:type="gramEnd"/>
                        </w:p>
                      </w:txbxContent>
                    </v:textbox>
                  </v:shape>
                  <v:shape id="_x0000_s4455" type="#_x0000_t202" style="position:absolute;left:3982;top:13154;width:440;height:364" filled="f" stroked="f" strokeweight="2.25pt">
                    <v:textbox style="mso-next-textbox:#_x0000_s4455" inset="0,0,0,0">
                      <w:txbxContent>
                        <w:p w:rsidR="001F2907" w:rsidRPr="00442B85" w:rsidRDefault="001F2907" w:rsidP="001F2907">
                          <w:pPr>
                            <w:jc w:val="center"/>
                            <w:rPr>
                              <w:sz w:val="26"/>
                              <w:szCs w:val="26"/>
                              <w:vertAlign w:val="subscript"/>
                              <w:lang w:val="en-US"/>
                            </w:rPr>
                          </w:pPr>
                          <w:r w:rsidRPr="00442B85">
                            <w:rPr>
                              <w:sz w:val="26"/>
                              <w:szCs w:val="26"/>
                              <w:lang w:val="en-US"/>
                            </w:rPr>
                            <w:t>0</w:t>
                          </w:r>
                        </w:p>
                      </w:txbxContent>
                    </v:textbox>
                  </v:shape>
                  <v:shape id="_x0000_s4456" type="#_x0000_t202" style="position:absolute;left:3563;top:12820;width:397;height:340" filled="f" stroked="f" strokeweight="2.25pt">
                    <v:textbox style="mso-next-textbox:#_x0000_s4456" inset="0,0,0,0">
                      <w:txbxContent>
                        <w:p w:rsidR="001F2907" w:rsidRPr="004778D5" w:rsidRDefault="001F2907" w:rsidP="001F2907">
                          <w:pPr>
                            <w:jc w:val="center"/>
                            <w:rPr>
                              <w:sz w:val="26"/>
                              <w:szCs w:val="26"/>
                              <w:vertAlign w:val="subscript"/>
                            </w:rPr>
                          </w:pPr>
                          <w:r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  <w:t>–</w:t>
                          </w:r>
                          <w:r w:rsidRPr="00442B85"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  <w:t>b</w:t>
                          </w:r>
                        </w:p>
                      </w:txbxContent>
                    </v:textbox>
                  </v:shape>
                  <v:shape id="_x0000_s4457" type="#_x0000_t202" style="position:absolute;left:3494;top:12190;width:533;height:352" filled="f" stroked="f" strokeweight="2.25pt">
                    <v:textbox style="mso-next-textbox:#_x0000_s4457" inset="0,0,0,0">
                      <w:txbxContent>
                        <w:p w:rsidR="001F2907" w:rsidRPr="00442B85" w:rsidRDefault="001F2907" w:rsidP="001F2907">
                          <w:pPr>
                            <w:jc w:val="center"/>
                            <w:rPr>
                              <w:sz w:val="26"/>
                              <w:szCs w:val="26"/>
                              <w:vertAlign w:val="subscript"/>
                              <w:lang w:val="en-US"/>
                            </w:rPr>
                          </w:pPr>
                          <w:r w:rsidRPr="00442B85"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  <w:t>B</w:t>
                          </w:r>
                        </w:p>
                      </w:txbxContent>
                    </v:textbox>
                  </v:shape>
                  <v:shape id="_x0000_s4458" type="#_x0000_t202" style="position:absolute;left:4531;top:13738;width:533;height:352" filled="f" stroked="f" strokeweight="2.25pt">
                    <v:textbox style="mso-next-textbox:#_x0000_s4458" inset="0,0,0,0">
                      <w:txbxContent>
                        <w:p w:rsidR="001F2907" w:rsidRPr="00442B85" w:rsidRDefault="001F2907" w:rsidP="001F2907">
                          <w:pPr>
                            <w:jc w:val="center"/>
                            <w:rPr>
                              <w:sz w:val="26"/>
                              <w:szCs w:val="26"/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  <w:t>–</w:t>
                          </w:r>
                          <w:r w:rsidRPr="00442B85"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  <w:t>B</w:t>
                          </w:r>
                        </w:p>
                      </w:txbxContent>
                    </v:textbox>
                  </v:shape>
                  <v:shape id="_x0000_s4459" type="#_x0000_t202" style="position:absolute;left:5658;top:13166;width:347;height:352" filled="f" stroked="f" strokeweight="2.25pt">
                    <v:textbox style="mso-next-textbox:#_x0000_s4459" inset="0,0,0,0">
                      <w:txbxContent>
                        <w:p w:rsidR="001F2907" w:rsidRPr="00442B85" w:rsidRDefault="001F2907" w:rsidP="001F2907">
                          <w:pPr>
                            <w:jc w:val="center"/>
                            <w:rPr>
                              <w:sz w:val="26"/>
                              <w:szCs w:val="26"/>
                              <w:vertAlign w:val="subscript"/>
                              <w:lang w:val="en-US"/>
                            </w:rPr>
                          </w:pPr>
                          <w:r w:rsidRPr="00442B85"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  <w:t>X</w:t>
                          </w:r>
                        </w:p>
                      </w:txbxContent>
                    </v:textbox>
                  </v:shape>
                  <v:shape id="_x0000_s4460" style="position:absolute;left:3907;top:12383;width:1404;height:1521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left-percent:-10001;mso-top-percent:-10001;mso-width-relative:page;mso-height-relative:page;mso-position-horizontal-col-start:0;mso-width-col-span:0;v-text-anchor:top" coordsize="1404,1521" path="m,1520r655,1l673,r731,3e" filled="f" strokeweight="2.25pt">
                    <v:path arrowok="t"/>
                    <o:lock v:ext="edit" aspectratio="t"/>
                  </v:shape>
                  <v:shape id="_x0000_s4461" style="position:absolute;left:3309;top:12383;width:1404;height:1521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left-percent:-10001;mso-top-percent:-10001;mso-width-relative:page;mso-height-relative:page;mso-position-horizontal-col-start:0;mso-width-col-span:0;v-text-anchor:top" coordsize="1404,1521" path="m,1520r655,1l673,r731,3e" filled="f" strokeweight="2.25pt">
                    <v:path arrowok="t"/>
                    <o:lock v:ext="edit" aspectratio="t"/>
                  </v:shape>
                  <v:shape id="_x0000_s4462" type="#_x0000_t32" style="position:absolute;left:4566;top:12760;width:1;height:741;flip:y" o:connectortype="straight">
                    <v:stroke endarrow="block" endarrowwidth="wide" endarrowlength="long"/>
                  </v:shape>
                  <v:shape id="_x0000_s4463" type="#_x0000_t32" style="position:absolute;left:3967;top:12820;width:1;height:741" o:connectortype="straight">
                    <v:stroke endarrow="block" endarrowwidth="wide" endarrowlength="long"/>
                  </v:shape>
                  <w10:wrap type="none"/>
                  <w10:anchorlock/>
                </v:group>
              </w:pict>
            </w:r>
          </w:p>
        </w:tc>
        <w:tc>
          <w:tcPr>
            <w:tcW w:w="4394" w:type="dxa"/>
            <w:vAlign w:val="center"/>
          </w:tcPr>
          <w:p w:rsidR="001F2907" w:rsidRDefault="001F2907" w:rsidP="00917F4E">
            <w:pPr>
              <w:spacing w:line="228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Двухпозиционное реле</w:t>
            </w:r>
            <w:r>
              <w:rPr>
                <w:sz w:val="26"/>
                <w:szCs w:val="26"/>
              </w:rPr>
              <w:br/>
              <w:t>с гистерезисом</w:t>
            </w:r>
          </w:p>
          <w:p w:rsidR="001F2907" w:rsidRDefault="001F2907" w:rsidP="00917F4E">
            <w:pPr>
              <w:spacing w:line="228" w:lineRule="auto"/>
              <w:jc w:val="center"/>
              <w:rPr>
                <w:sz w:val="26"/>
                <w:szCs w:val="26"/>
              </w:rPr>
            </w:pPr>
            <w:r w:rsidRPr="000D2F82">
              <w:rPr>
                <w:position w:val="-88"/>
                <w:sz w:val="30"/>
                <w:szCs w:val="30"/>
              </w:rPr>
              <w:object w:dxaOrig="4020" w:dyaOrig="1900">
                <v:shape id="_x0000_i1045" type="#_x0000_t75" style="width:200.95pt;height:94.6pt" o:ole="">
                  <v:imagedata r:id="rId25" o:title=""/>
                </v:shape>
                <o:OLEObject Type="Embed" ProgID="Equation.DSMT4" ShapeID="_x0000_i1045" DrawAspect="Content" ObjectID="_1802184243" r:id="rId26"/>
              </w:object>
            </w:r>
          </w:p>
        </w:tc>
      </w:tr>
      <w:tr w:rsidR="001F2907" w:rsidRPr="00632040" w:rsidTr="00917F4E">
        <w:trPr>
          <w:trHeight w:val="3342"/>
        </w:trPr>
        <w:tc>
          <w:tcPr>
            <w:tcW w:w="993" w:type="dxa"/>
            <w:vAlign w:val="center"/>
          </w:tcPr>
          <w:p w:rsidR="001F2907" w:rsidRDefault="001F2907" w:rsidP="00917F4E">
            <w:pPr>
              <w:spacing w:line="228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9</w:t>
            </w:r>
          </w:p>
        </w:tc>
        <w:tc>
          <w:tcPr>
            <w:tcW w:w="3685" w:type="dxa"/>
            <w:vAlign w:val="center"/>
          </w:tcPr>
          <w:p w:rsidR="001F2907" w:rsidRPr="008A45E0" w:rsidRDefault="003975A3" w:rsidP="00917F4E">
            <w:pPr>
              <w:spacing w:line="228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  <w:pict>
                <v:group id="_x0000_s4426" editas="canvas" style="width:182.4pt;height:149.5pt;mso-position-horizontal-relative:char;mso-position-vertical-relative:line" coordorigin="2443,11483" coordsize="3648,2990">
                  <o:lock v:ext="edit" aspectratio="t"/>
                  <v:shape id="_x0000_s4427" type="#_x0000_t75" style="position:absolute;left:2443;top:11483;width:3648;height:2990" o:preferrelative="f">
                    <v:fill o:detectmouseclick="t"/>
                    <v:path o:extrusionok="t" o:connecttype="none"/>
                    <o:lock v:ext="edit" text="t"/>
                  </v:shape>
                  <v:line id="_x0000_s4428" style="position:absolute" from="2457,13140" to="6032,13143">
                    <v:stroke endarrow="block" endarrowlength="long"/>
                    <o:lock v:ext="edit" aspectratio="t"/>
                  </v:line>
                  <v:line id="_x0000_s4429" style="position:absolute;flip:y" from="4095,11848" to="4096,14229">
                    <v:stroke endarrow="block" endarrowlength="long"/>
                    <o:lock v:ext="edit" aspectratio="t"/>
                  </v:line>
                  <v:shape id="_x0000_s4430" type="#_x0000_t202" style="position:absolute;left:3659;top:11773;width:344;height:334" filled="f" stroked="f">
                    <o:lock v:ext="edit" aspectratio="t"/>
                    <v:textbox style="mso-next-textbox:#_x0000_s4430" inset="0,0,0,0">
                      <w:txbxContent>
                        <w:p w:rsidR="001F2907" w:rsidRPr="00442B85" w:rsidRDefault="001F2907" w:rsidP="001F2907">
                          <w:pPr>
                            <w:jc w:val="center"/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</w:pPr>
                          <w:r w:rsidRPr="00442B85"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  <w:t>Z</w:t>
                          </w:r>
                        </w:p>
                      </w:txbxContent>
                    </v:textbox>
                  </v:shape>
                  <v:shape id="_x0000_s4431" type="#_x0000_t202" style="position:absolute;left:4294;top:13135;width:347;height:340" filled="f" stroked="f" strokeweight="2.25pt">
                    <v:textbox style="mso-next-textbox:#_x0000_s4431" inset="0,0,0,0">
                      <w:txbxContent>
                        <w:p w:rsidR="001F2907" w:rsidRPr="00B243CB" w:rsidRDefault="001F2907" w:rsidP="001F2907">
                          <w:pPr>
                            <w:jc w:val="center"/>
                            <w:rPr>
                              <w:sz w:val="26"/>
                              <w:szCs w:val="26"/>
                              <w:vertAlign w:val="subscript"/>
                            </w:rPr>
                          </w:pPr>
                          <w:r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  <w:t>b</w:t>
                          </w:r>
                          <w:r>
                            <w:rPr>
                              <w:sz w:val="26"/>
                              <w:szCs w:val="26"/>
                              <w:vertAlign w:val="subscript"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4432" type="#_x0000_t202" style="position:absolute;left:3790;top:13154;width:440;height:364" filled="f" stroked="f" strokeweight="2.25pt">
                    <v:textbox style="mso-next-textbox:#_x0000_s4432" inset="0,0,0,0">
                      <w:txbxContent>
                        <w:p w:rsidR="001F2907" w:rsidRPr="00442B85" w:rsidRDefault="001F2907" w:rsidP="001F2907">
                          <w:pPr>
                            <w:jc w:val="center"/>
                            <w:rPr>
                              <w:sz w:val="26"/>
                              <w:szCs w:val="26"/>
                              <w:vertAlign w:val="subscript"/>
                              <w:lang w:val="en-US"/>
                            </w:rPr>
                          </w:pPr>
                          <w:r w:rsidRPr="00442B85">
                            <w:rPr>
                              <w:sz w:val="26"/>
                              <w:szCs w:val="26"/>
                              <w:lang w:val="en-US"/>
                            </w:rPr>
                            <w:t>0</w:t>
                          </w:r>
                        </w:p>
                      </w:txbxContent>
                    </v:textbox>
                  </v:shape>
                  <v:shape id="_x0000_s4433" type="#_x0000_t202" style="position:absolute;left:3546;top:12804;width:489;height:340" filled="f" stroked="f" strokeweight="2.25pt">
                    <v:textbox style="mso-next-textbox:#_x0000_s4433" inset="0,0,0,0">
                      <w:txbxContent>
                        <w:p w:rsidR="001F2907" w:rsidRPr="004778D5" w:rsidRDefault="001F2907" w:rsidP="001F2907">
                          <w:pPr>
                            <w:jc w:val="center"/>
                            <w:rPr>
                              <w:sz w:val="26"/>
                              <w:szCs w:val="26"/>
                              <w:vertAlign w:val="subscript"/>
                            </w:rPr>
                          </w:pPr>
                          <w:r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  <w:t>–</w:t>
                          </w:r>
                          <w:r w:rsidRPr="00442B85"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  <w:t>b</w:t>
                          </w:r>
                          <w:r>
                            <w:rPr>
                              <w:sz w:val="26"/>
                              <w:szCs w:val="26"/>
                              <w:vertAlign w:val="subscript"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4434" type="#_x0000_t202" style="position:absolute;left:3572;top:12220;width:533;height:352" filled="f" stroked="f" strokeweight="2.25pt">
                    <v:textbox style="mso-next-textbox:#_x0000_s4434" inset="0,0,0,0">
                      <w:txbxContent>
                        <w:p w:rsidR="001F2907" w:rsidRPr="00442B85" w:rsidRDefault="001F2907" w:rsidP="001F2907">
                          <w:pPr>
                            <w:jc w:val="center"/>
                            <w:rPr>
                              <w:sz w:val="26"/>
                              <w:szCs w:val="26"/>
                              <w:vertAlign w:val="subscript"/>
                              <w:lang w:val="en-US"/>
                            </w:rPr>
                          </w:pPr>
                          <w:r w:rsidRPr="00442B85"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  <w:t>B</w:t>
                          </w:r>
                        </w:p>
                      </w:txbxContent>
                    </v:textbox>
                  </v:shape>
                  <v:shape id="_x0000_s4435" type="#_x0000_t202" style="position:absolute;left:4109;top:13728;width:533;height:352" filled="f" stroked="f" strokeweight="2.25pt">
                    <v:textbox style="mso-next-textbox:#_x0000_s4435" inset="0,0,0,0">
                      <w:txbxContent>
                        <w:p w:rsidR="001F2907" w:rsidRPr="00442B85" w:rsidRDefault="001F2907" w:rsidP="001F2907">
                          <w:pPr>
                            <w:jc w:val="center"/>
                            <w:rPr>
                              <w:sz w:val="26"/>
                              <w:szCs w:val="26"/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  <w:t>–</w:t>
                          </w:r>
                          <w:r w:rsidRPr="00442B85"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  <w:t>B</w:t>
                          </w:r>
                        </w:p>
                      </w:txbxContent>
                    </v:textbox>
                  </v:shape>
                  <v:shape id="_x0000_s4436" type="#_x0000_t202" style="position:absolute;left:5658;top:13166;width:347;height:352" filled="f" stroked="f" strokeweight="2.25pt">
                    <v:textbox style="mso-next-textbox:#_x0000_s4436" inset="0,0,0,0">
                      <w:txbxContent>
                        <w:p w:rsidR="001F2907" w:rsidRPr="00442B85" w:rsidRDefault="001F2907" w:rsidP="001F2907">
                          <w:pPr>
                            <w:jc w:val="center"/>
                            <w:rPr>
                              <w:sz w:val="26"/>
                              <w:szCs w:val="26"/>
                              <w:vertAlign w:val="subscript"/>
                              <w:lang w:val="en-US"/>
                            </w:rPr>
                          </w:pPr>
                          <w:r w:rsidRPr="00442B85"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  <w:t>X</w:t>
                          </w:r>
                        </w:p>
                      </w:txbxContent>
                    </v:textbox>
                  </v:shape>
                  <v:shape id="_x0000_s4437" style="position:absolute;left:4385;top:12383;width:1404;height:752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left-percent:-10001;mso-top-percent:-10001;mso-width-relative:page;mso-height-relative:page;mso-position-horizontal-col-start:0;mso-width-col-span:0;v-text-anchor:top" coordsize="1404,1521" path="m,1520r655,1l673,r731,3e" filled="f" strokeweight="2.25pt">
                    <v:path arrowok="t"/>
                    <o:lock v:ext="edit" aspectratio="t"/>
                  </v:shape>
                  <v:shape id="_x0000_s4438" style="position:absolute;left:3787;top:12383;width:1404;height:752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left-percent:-10001;mso-top-percent:-10001;mso-width-relative:page;mso-height-relative:page;mso-position-horizontal-col-start:0;mso-width-col-span:0;v-text-anchor:top" coordsize="1404,1521" path="m,1520r655,1l673,r731,3e" filled="f" strokeweight="2.25pt">
                    <v:path arrowok="t"/>
                    <o:lock v:ext="edit" aspectratio="t"/>
                  </v:shape>
                  <v:shape id="_x0000_s4439" type="#_x0000_t32" style="position:absolute;left:5044;top:12640;width:1;height:283;flip:y" o:connectortype="straight">
                    <v:stroke endarrow="block" endarrowwidth="wide" endarrowlength="long"/>
                  </v:shape>
                  <v:shape id="_x0000_s4440" type="#_x0000_t32" style="position:absolute;left:4445;top:12610;width:1;height:283" o:connectortype="straight">
                    <v:stroke endarrow="block" endarrowwidth="wide" endarrowlength="long"/>
                  </v:shape>
                  <v:shape id="_x0000_s4441" style="position:absolute;left:3125;top:13135;width:1404;height:752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left-percent:-10001;mso-top-percent:-10001;mso-width-relative:page;mso-height-relative:page;mso-position-horizontal-col-start:0;mso-width-col-span:0;v-text-anchor:top" coordsize="1404,1521" path="m,1520r655,1l673,r731,3e" filled="f" strokeweight="2.25pt">
                    <v:path arrowok="t"/>
                    <o:lock v:ext="edit" aspectratio="t"/>
                  </v:shape>
                  <v:shape id="_x0000_s4442" style="position:absolute;left:2527;top:13135;width:1404;height:752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left-percent:-10001;mso-top-percent:-10001;mso-width-relative:page;mso-height-relative:page;mso-position-horizontal-col-start:0;mso-width-col-span:0;v-text-anchor:top" coordsize="1404,1521" path="m,1520r655,1l673,r731,3e" filled="f" strokeweight="2.25pt">
                    <v:path arrowok="t"/>
                    <o:lock v:ext="edit" aspectratio="t"/>
                  </v:shape>
                  <v:shape id="_x0000_s4443" type="#_x0000_t32" style="position:absolute;left:3784;top:13392;width:1;height:283;flip:y" o:connectortype="straight">
                    <v:stroke endarrow="block" endarrowwidth="wide" endarrowlength="long"/>
                  </v:shape>
                  <v:shape id="_x0000_s4444" type="#_x0000_t32" style="position:absolute;left:3185;top:13362;width:1;height:283" o:connectortype="straight">
                    <v:stroke endarrow="block" endarrowwidth="wide" endarrowlength="long"/>
                  </v:shape>
                  <v:shape id="_x0000_s4445" type="#_x0000_t202" style="position:absolute;left:4856;top:13154;width:347;height:340" filled="f" stroked="f" strokeweight="2.25pt">
                    <v:textbox style="mso-next-textbox:#_x0000_s4445" inset="0,0,0,0">
                      <w:txbxContent>
                        <w:p w:rsidR="001F2907" w:rsidRPr="00B243CB" w:rsidRDefault="001F2907" w:rsidP="001F2907">
                          <w:pPr>
                            <w:jc w:val="center"/>
                            <w:rPr>
                              <w:sz w:val="26"/>
                              <w:szCs w:val="26"/>
                              <w:vertAlign w:val="subscript"/>
                            </w:rPr>
                          </w:pPr>
                          <w:r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  <w:t>b</w:t>
                          </w:r>
                          <w:r>
                            <w:rPr>
                              <w:sz w:val="26"/>
                              <w:szCs w:val="26"/>
                              <w:vertAlign w:val="subscript"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4446" type="#_x0000_t202" style="position:absolute;left:3057;top:12808;width:347;height:340" filled="f" stroked="f" strokeweight="2.25pt">
                    <v:textbox style="mso-next-textbox:#_x0000_s4446" inset="0,0,0,0">
                      <w:txbxContent>
                        <w:p w:rsidR="001F2907" w:rsidRPr="00B243CB" w:rsidRDefault="001F2907" w:rsidP="001F2907">
                          <w:pPr>
                            <w:jc w:val="center"/>
                            <w:rPr>
                              <w:sz w:val="26"/>
                              <w:szCs w:val="26"/>
                              <w:vertAlign w:val="subscript"/>
                            </w:rPr>
                          </w:pPr>
                          <w:r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  <w:t>–b</w:t>
                          </w:r>
                          <w:r>
                            <w:rPr>
                              <w:sz w:val="26"/>
                              <w:szCs w:val="26"/>
                              <w:vertAlign w:val="subscript"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4447" type="#_x0000_t32" style="position:absolute;left:4095;top:12381;width:1072;height:2" o:connectortype="straight">
                    <v:stroke dashstyle="dash"/>
                  </v:shape>
                  <v:shape id="_x0000_s4448" type="#_x0000_t32" style="position:absolute;left:3041;top:13885;width:1072;height:2" o:connectortype="straight">
                    <v:stroke dashstyle="dash"/>
                  </v:shape>
                  <w10:wrap type="none"/>
                  <w10:anchorlock/>
                </v:group>
              </w:pict>
            </w:r>
          </w:p>
        </w:tc>
        <w:tc>
          <w:tcPr>
            <w:tcW w:w="4394" w:type="dxa"/>
            <w:tcBorders>
              <w:bottom w:val="nil"/>
            </w:tcBorders>
            <w:vAlign w:val="center"/>
          </w:tcPr>
          <w:p w:rsidR="001F2907" w:rsidRDefault="001F2907" w:rsidP="00917F4E">
            <w:pPr>
              <w:spacing w:line="228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Трехпозиционное реле</w:t>
            </w:r>
            <w:r>
              <w:rPr>
                <w:sz w:val="26"/>
                <w:szCs w:val="26"/>
              </w:rPr>
              <w:br/>
              <w:t>с гистерезисом</w:t>
            </w:r>
          </w:p>
          <w:p w:rsidR="001F2907" w:rsidRDefault="001F2907" w:rsidP="00917F4E">
            <w:pPr>
              <w:spacing w:line="228" w:lineRule="auto"/>
              <w:ind w:left="-108"/>
              <w:jc w:val="center"/>
              <w:rPr>
                <w:sz w:val="26"/>
                <w:szCs w:val="26"/>
              </w:rPr>
            </w:pPr>
            <w:r w:rsidRPr="000D2F82">
              <w:rPr>
                <w:position w:val="-134"/>
                <w:sz w:val="26"/>
                <w:szCs w:val="26"/>
              </w:rPr>
              <w:object w:dxaOrig="4640" w:dyaOrig="2820">
                <v:shape id="_x0000_i1047" type="#_x0000_t75" style="width:212.65pt;height:128.95pt" o:ole="">
                  <v:imagedata r:id="rId27" o:title=""/>
                </v:shape>
                <o:OLEObject Type="Embed" ProgID="Equation.DSMT4" ShapeID="_x0000_i1047" DrawAspect="Content" ObjectID="_1802184244" r:id="rId28"/>
              </w:object>
            </w:r>
          </w:p>
        </w:tc>
      </w:tr>
      <w:tr w:rsidR="001F2907" w:rsidRPr="00632040" w:rsidTr="00917F4E">
        <w:trPr>
          <w:trHeight w:val="340"/>
        </w:trPr>
        <w:tc>
          <w:tcPr>
            <w:tcW w:w="9072" w:type="dxa"/>
            <w:gridSpan w:val="3"/>
            <w:vAlign w:val="center"/>
          </w:tcPr>
          <w:p w:rsidR="001F2907" w:rsidRPr="0056246F" w:rsidRDefault="001F2907" w:rsidP="00917F4E">
            <w:pPr>
              <w:spacing w:line="228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Однозначные гладкие нелинейности</w:t>
            </w:r>
          </w:p>
        </w:tc>
      </w:tr>
      <w:tr w:rsidR="001F2907" w:rsidRPr="00632040" w:rsidTr="00917F4E">
        <w:tc>
          <w:tcPr>
            <w:tcW w:w="993" w:type="dxa"/>
            <w:vAlign w:val="center"/>
          </w:tcPr>
          <w:p w:rsidR="001F2907" w:rsidRPr="0056246F" w:rsidRDefault="001F2907" w:rsidP="00917F4E">
            <w:pPr>
              <w:spacing w:line="228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3685" w:type="dxa"/>
            <w:vAlign w:val="center"/>
          </w:tcPr>
          <w:p w:rsidR="001F2907" w:rsidRPr="0056246F" w:rsidRDefault="003975A3" w:rsidP="00917F4E">
            <w:pPr>
              <w:spacing w:line="228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  <w:pict>
                <v:group id="_x0000_s4417" editas="canvas" style="width:142.65pt;height:115.2pt;mso-position-horizontal-relative:char;mso-position-vertical-relative:line" coordorigin="2828,6983" coordsize="2853,2304">
                  <o:lock v:ext="edit" aspectratio="t"/>
                  <v:shape id="_x0000_s4418" type="#_x0000_t75" style="position:absolute;left:2828;top:6983;width:2853;height:2304" o:preferrelative="f">
                    <v:fill o:detectmouseclick="t"/>
                    <v:path o:extrusionok="t" o:connecttype="none"/>
                    <o:lock v:ext="edit" text="t"/>
                  </v:shape>
                  <v:line id="_x0000_s4419" style="position:absolute" from="3146,8356" to="5550,8357">
                    <v:stroke endarrow="block" endarrowlength="long"/>
                    <o:lock v:ext="edit" aspectratio="t"/>
                  </v:line>
                  <v:line id="_x0000_s4420" style="position:absolute;flip:y" from="4289,7139" to="4291,9251">
                    <v:stroke endarrow="block" endarrowlength="long"/>
                    <o:lock v:ext="edit" aspectratio="t"/>
                  </v:line>
                  <v:shape id="_x0000_s4421" type="#_x0000_t202" style="position:absolute;left:4210;top:8368;width:458;height:422" filled="f" stroked="f" strokeweight="2.25pt">
                    <v:textbox style="mso-next-textbox:#_x0000_s4421" inset="0,0,0,0">
                      <w:txbxContent>
                        <w:p w:rsidR="001F2907" w:rsidRPr="00442B85" w:rsidRDefault="001F2907" w:rsidP="001F2907">
                          <w:pPr>
                            <w:jc w:val="center"/>
                            <w:rPr>
                              <w:sz w:val="26"/>
                              <w:szCs w:val="26"/>
                              <w:vertAlign w:val="subscript"/>
                              <w:lang w:val="en-US"/>
                            </w:rPr>
                          </w:pPr>
                          <w:r w:rsidRPr="00442B85">
                            <w:rPr>
                              <w:sz w:val="26"/>
                              <w:szCs w:val="26"/>
                              <w:lang w:val="en-US"/>
                            </w:rPr>
                            <w:t>0</w:t>
                          </w:r>
                        </w:p>
                      </w:txbxContent>
                    </v:textbox>
                  </v:shape>
                  <v:shape id="_x0000_s4422" style="position:absolute;left:4291;top:7432;width:936;height:925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left-percent:-10001;mso-top-percent:-10001;mso-width-relative:page;mso-height-relative:page;mso-position-horizontal-col-start:0;mso-width-col-span:0;v-text-anchor:top" coordsize="936,925" path="m,925v132,-4,265,-8,377,-56c489,821,591,737,674,636,757,535,832,368,876,262,920,156,923,55,936,e" filled="f" strokeweight="2.25pt">
                    <v:path arrowok="t"/>
                  </v:shape>
                  <v:shape id="_x0000_s4423" style="position:absolute;left:3352;top:8362;width:937;height:925;flip:x y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left-percent:-10001;mso-top-percent:-10001;mso-width-relative:page;mso-height-relative:page;mso-position-horizontal-col-start:0;mso-width-col-span:0;v-text-anchor:top" coordsize="936,925" path="m,925v132,-4,265,-8,377,-56c489,821,591,737,674,636,757,535,832,368,876,262,920,156,923,55,936,e" filled="f" strokeweight="2.25pt">
                    <v:path arrowok="t"/>
                  </v:shape>
                  <v:shape id="_x0000_s4424" type="#_x0000_t202" style="position:absolute;left:5239;top:8456;width:340;height:340" filled="f" stroked="f">
                    <v:textbox style="mso-next-textbox:#_x0000_s4424" inset="0,0,0,0">
                      <w:txbxContent>
                        <w:p w:rsidR="001F2907" w:rsidRPr="00442B85" w:rsidRDefault="001F2907" w:rsidP="001F2907">
                          <w:pPr>
                            <w:jc w:val="center"/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</w:pPr>
                          <w:r w:rsidRPr="00442B85"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  <w:t>X</w:t>
                          </w:r>
                        </w:p>
                      </w:txbxContent>
                    </v:textbox>
                  </v:shape>
                  <v:shape id="_x0000_s4425" type="#_x0000_t202" style="position:absolute;left:3899;top:7099;width:283;height:340" filled="f" stroked="f">
                    <v:textbox style="mso-next-textbox:#_x0000_s4425" inset="0,0,0,0">
                      <w:txbxContent>
                        <w:p w:rsidR="001F2907" w:rsidRPr="00442B85" w:rsidRDefault="001F2907" w:rsidP="001F2907">
                          <w:pPr>
                            <w:jc w:val="center"/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</w:pPr>
                          <w:r w:rsidRPr="00442B85"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  <w:t>Z</w:t>
                          </w:r>
                        </w:p>
                      </w:txbxContent>
                    </v:textbox>
                  </v:shape>
                  <w10:wrap type="none"/>
                  <w10:anchorlock/>
                </v:group>
              </w:pict>
            </w:r>
          </w:p>
        </w:tc>
        <w:tc>
          <w:tcPr>
            <w:tcW w:w="4394" w:type="dxa"/>
            <w:vAlign w:val="center"/>
          </w:tcPr>
          <w:p w:rsidR="001F2907" w:rsidRDefault="001F2907" w:rsidP="00917F4E">
            <w:pPr>
              <w:spacing w:line="228" w:lineRule="auto"/>
              <w:jc w:val="center"/>
              <w:rPr>
                <w:sz w:val="26"/>
                <w:szCs w:val="26"/>
              </w:rPr>
            </w:pPr>
            <w:r w:rsidRPr="0025600C">
              <w:rPr>
                <w:sz w:val="26"/>
                <w:szCs w:val="26"/>
              </w:rPr>
              <w:t>Вязкое трение</w:t>
            </w:r>
          </w:p>
          <w:p w:rsidR="001F2907" w:rsidRPr="0056246F" w:rsidRDefault="001F2907" w:rsidP="00917F4E">
            <w:pPr>
              <w:spacing w:line="228" w:lineRule="auto"/>
              <w:jc w:val="center"/>
              <w:rPr>
                <w:sz w:val="26"/>
                <w:szCs w:val="26"/>
              </w:rPr>
            </w:pPr>
            <w:r w:rsidRPr="004C5770">
              <w:rPr>
                <w:position w:val="-12"/>
              </w:rPr>
              <w:object w:dxaOrig="2060" w:dyaOrig="440">
                <v:shape id="_x0000_i1049" type="#_x0000_t75" style="width:103pt;height:22.6pt" o:ole="">
                  <v:imagedata r:id="rId29" o:title=""/>
                </v:shape>
                <o:OLEObject Type="Embed" ProgID="Equation.DSMT4" ShapeID="_x0000_i1049" DrawAspect="Content" ObjectID="_1802184245" r:id="rId30"/>
              </w:object>
            </w:r>
          </w:p>
        </w:tc>
      </w:tr>
      <w:tr w:rsidR="001F2907" w:rsidRPr="00632040" w:rsidTr="00917F4E">
        <w:tc>
          <w:tcPr>
            <w:tcW w:w="993" w:type="dxa"/>
            <w:vAlign w:val="center"/>
          </w:tcPr>
          <w:p w:rsidR="001F2907" w:rsidRDefault="001F2907" w:rsidP="00917F4E">
            <w:pPr>
              <w:spacing w:line="228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3685" w:type="dxa"/>
            <w:vAlign w:val="center"/>
          </w:tcPr>
          <w:p w:rsidR="001F2907" w:rsidRPr="008A45E0" w:rsidRDefault="003975A3" w:rsidP="00917F4E">
            <w:pPr>
              <w:spacing w:line="228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  <w:pict>
                <v:group id="_x0000_s4408" editas="canvas" style="width:142.65pt;height:97.45pt;mso-position-horizontal-relative:char;mso-position-vertical-relative:line" coordorigin="2828,6983" coordsize="2853,1949">
                  <o:lock v:ext="edit" aspectratio="t"/>
                  <v:shape id="_x0000_s4409" type="#_x0000_t75" style="position:absolute;left:2828;top:6983;width:2853;height:1949" o:preferrelative="f">
                    <v:fill o:detectmouseclick="t"/>
                    <v:path o:extrusionok="t" o:connecttype="none"/>
                    <o:lock v:ext="edit" text="t"/>
                  </v:shape>
                  <v:line id="_x0000_s4410" style="position:absolute" from="3146,8356" to="5550,8357">
                    <v:stroke endarrow="block" endarrowlength="long"/>
                    <o:lock v:ext="edit" aspectratio="t"/>
                  </v:line>
                  <v:line id="_x0000_s4411" style="position:absolute;flip:y" from="4289,7139" to="4291,8840">
                    <v:stroke endarrow="block" endarrowlength="long"/>
                    <o:lock v:ext="edit" aspectratio="t"/>
                  </v:line>
                  <v:shape id="_x0000_s4412" type="#_x0000_t202" style="position:absolute;left:5226;top:8443;width:340;height:340" filled="f" stroked="f">
                    <v:textbox style="mso-next-textbox:#_x0000_s4412" inset="0,0,0,0">
                      <w:txbxContent>
                        <w:p w:rsidR="001F2907" w:rsidRPr="00442B85" w:rsidRDefault="001F2907" w:rsidP="001F2907">
                          <w:pPr>
                            <w:jc w:val="center"/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</w:pPr>
                          <w:r w:rsidRPr="00442B85"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  <w:t>X</w:t>
                          </w:r>
                        </w:p>
                      </w:txbxContent>
                    </v:textbox>
                  </v:shape>
                  <v:shape id="_x0000_s4413" type="#_x0000_t202" style="position:absolute;left:3886;top:7086;width:283;height:340" filled="f" stroked="f">
                    <v:textbox style="mso-next-textbox:#_x0000_s4413" inset="0,0,0,0">
                      <w:txbxContent>
                        <w:p w:rsidR="001F2907" w:rsidRPr="00442B85" w:rsidRDefault="001F2907" w:rsidP="001F2907">
                          <w:pPr>
                            <w:jc w:val="center"/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</w:pPr>
                          <w:r w:rsidRPr="00442B85"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  <w:t>Z</w:t>
                          </w:r>
                        </w:p>
                      </w:txbxContent>
                    </v:textbox>
                  </v:shape>
                  <v:shape id="_x0000_s4414" type="#_x0000_t202" style="position:absolute;left:4210;top:8368;width:458;height:422" filled="f" stroked="f" strokeweight="2.25pt">
                    <v:textbox style="mso-next-textbox:#_x0000_s4414" inset="0,0,0,0">
                      <w:txbxContent>
                        <w:p w:rsidR="001F2907" w:rsidRPr="00442B85" w:rsidRDefault="001F2907" w:rsidP="001F2907">
                          <w:pPr>
                            <w:jc w:val="center"/>
                            <w:rPr>
                              <w:sz w:val="26"/>
                              <w:szCs w:val="26"/>
                              <w:vertAlign w:val="subscript"/>
                              <w:lang w:val="en-US"/>
                            </w:rPr>
                          </w:pPr>
                          <w:r w:rsidRPr="00442B85">
                            <w:rPr>
                              <w:sz w:val="26"/>
                              <w:szCs w:val="26"/>
                              <w:lang w:val="en-US"/>
                            </w:rPr>
                            <w:t>0</w:t>
                          </w:r>
                        </w:p>
                      </w:txbxContent>
                    </v:textbox>
                  </v:shape>
                  <v:shape id="_x0000_s4415" style="position:absolute;left:4291;top:7432;width:936;height:925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left-percent:-10001;mso-top-percent:-10001;mso-width-relative:page;mso-height-relative:page;mso-position-horizontal-col-start:0;mso-width-col-span:0;v-text-anchor:top" coordsize="936,925" path="m,925v132,-4,265,-8,377,-56c489,821,591,737,674,636,757,535,832,368,876,262,920,156,923,55,936,e" filled="f" strokeweight="2.25pt">
                    <v:path arrowok="t"/>
                  </v:shape>
                  <v:shape id="_x0000_s4416" style="position:absolute;left:3352;top:7439;width:937;height:925;flip:x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left-percent:-10001;mso-top-percent:-10001;mso-width-relative:page;mso-height-relative:page;mso-position-horizontal-col-start:0;mso-width-col-span:0;v-text-anchor:top" coordsize="936,925" path="m,925v132,-4,265,-8,377,-56c489,821,591,737,674,636,757,535,832,368,876,262,920,156,923,55,936,e" filled="f" strokeweight="2.25pt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4394" w:type="dxa"/>
            <w:vAlign w:val="center"/>
          </w:tcPr>
          <w:p w:rsidR="001F2907" w:rsidRDefault="001F2907" w:rsidP="00917F4E">
            <w:pPr>
              <w:spacing w:line="228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Квадратичная функция</w:t>
            </w:r>
          </w:p>
          <w:p w:rsidR="001F2907" w:rsidRPr="0025600C" w:rsidRDefault="001F2907" w:rsidP="00917F4E">
            <w:pPr>
              <w:spacing w:line="228" w:lineRule="auto"/>
              <w:jc w:val="center"/>
              <w:rPr>
                <w:sz w:val="26"/>
                <w:szCs w:val="26"/>
              </w:rPr>
            </w:pPr>
            <w:r w:rsidRPr="00FB3AF0">
              <w:rPr>
                <w:position w:val="-6"/>
              </w:rPr>
              <w:object w:dxaOrig="1040" w:dyaOrig="380">
                <v:shape id="_x0000_i1051" type="#_x0000_t75" style="width:52.75pt;height:19.25pt" o:ole="">
                  <v:imagedata r:id="rId31" o:title=""/>
                </v:shape>
                <o:OLEObject Type="Embed" ProgID="Equation.DSMT4" ShapeID="_x0000_i1051" DrawAspect="Content" ObjectID="_1802184246" r:id="rId32"/>
              </w:object>
            </w:r>
          </w:p>
        </w:tc>
      </w:tr>
      <w:tr w:rsidR="001F2907" w:rsidRPr="00632040" w:rsidTr="00917F4E">
        <w:tc>
          <w:tcPr>
            <w:tcW w:w="993" w:type="dxa"/>
            <w:vAlign w:val="center"/>
          </w:tcPr>
          <w:p w:rsidR="001F2907" w:rsidRDefault="001F2907" w:rsidP="00917F4E">
            <w:pPr>
              <w:spacing w:line="228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3685" w:type="dxa"/>
            <w:vAlign w:val="center"/>
          </w:tcPr>
          <w:p w:rsidR="001F2907" w:rsidRPr="008A45E0" w:rsidRDefault="003975A3" w:rsidP="00917F4E">
            <w:pPr>
              <w:spacing w:line="228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  <w:pict>
                <v:group id="_x0000_s4399" editas="canvas" style="width:142.65pt;height:96.8pt;mso-position-horizontal-relative:char;mso-position-vertical-relative:line" coordorigin="2828,6983" coordsize="2853,1936">
                  <o:lock v:ext="edit" aspectratio="t"/>
                  <v:shape id="_x0000_s4400" type="#_x0000_t75" style="position:absolute;left:2828;top:6983;width:2853;height:1936" o:preferrelative="f">
                    <v:fill o:detectmouseclick="t"/>
                    <v:path o:extrusionok="t" o:connecttype="none"/>
                    <o:lock v:ext="edit" text="t"/>
                  </v:shape>
                  <v:line id="_x0000_s4401" style="position:absolute" from="3146,8356" to="5550,8357">
                    <v:stroke endarrow="block" endarrowlength="long"/>
                    <o:lock v:ext="edit" aspectratio="t"/>
                  </v:line>
                  <v:line id="_x0000_s4402" style="position:absolute;flip:y" from="4289,7139" to="4291,8840">
                    <v:stroke endarrow="block" endarrowlength="long"/>
                    <o:lock v:ext="edit" aspectratio="t"/>
                  </v:line>
                  <v:shape id="_x0000_s4403" type="#_x0000_t202" style="position:absolute;left:5226;top:8443;width:283;height:340" filled="f" stroked="f">
                    <v:textbox style="mso-next-textbox:#_x0000_s4403" inset="0,0,0,0">
                      <w:txbxContent>
                        <w:p w:rsidR="001F2907" w:rsidRPr="00442B85" w:rsidRDefault="001F2907" w:rsidP="001F2907">
                          <w:pPr>
                            <w:jc w:val="center"/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</w:pPr>
                          <w:r w:rsidRPr="00442B85"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  <w:t>X</w:t>
                          </w:r>
                        </w:p>
                      </w:txbxContent>
                    </v:textbox>
                  </v:shape>
                  <v:shape id="_x0000_s4404" type="#_x0000_t202" style="position:absolute;left:3886;top:7086;width:283;height:340" filled="f" stroked="f">
                    <v:textbox style="mso-next-textbox:#_x0000_s4404" inset="0,0,0,0">
                      <w:txbxContent>
                        <w:p w:rsidR="001F2907" w:rsidRPr="00442B85" w:rsidRDefault="001F2907" w:rsidP="001F2907">
                          <w:pPr>
                            <w:jc w:val="center"/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</w:pPr>
                          <w:r w:rsidRPr="00442B85"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  <w:t>Z</w:t>
                          </w:r>
                        </w:p>
                      </w:txbxContent>
                    </v:textbox>
                  </v:shape>
                  <v:shape id="_x0000_s4405" type="#_x0000_t202" style="position:absolute;left:4210;top:8368;width:458;height:422" filled="f" stroked="f" strokeweight="2.25pt">
                    <v:textbox style="mso-next-textbox:#_x0000_s4405" inset="0,0,0,0">
                      <w:txbxContent>
                        <w:p w:rsidR="001F2907" w:rsidRPr="00442B85" w:rsidRDefault="001F2907" w:rsidP="001F2907">
                          <w:pPr>
                            <w:jc w:val="center"/>
                            <w:rPr>
                              <w:sz w:val="26"/>
                              <w:szCs w:val="26"/>
                              <w:vertAlign w:val="subscript"/>
                              <w:lang w:val="en-US"/>
                            </w:rPr>
                          </w:pPr>
                          <w:r w:rsidRPr="00442B85">
                            <w:rPr>
                              <w:sz w:val="26"/>
                              <w:szCs w:val="26"/>
                              <w:lang w:val="en-US"/>
                            </w:rPr>
                            <w:t>0</w:t>
                          </w:r>
                        </w:p>
                      </w:txbxContent>
                    </v:textbox>
                  </v:shape>
                  <v:shape id="_x0000_s4406" style="position:absolute;left:4291;top:7332;width:1006;height:1025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left-percent:-10001;mso-top-percent:-10001;mso-width-relative:page;mso-height-relative:page;mso-position-horizontal-col-start:0;mso-width-col-span:0;v-text-anchor:top" coordsize="1006,1025" path="m,1025v132,-4,265,-8,377,-56c489,921,591,837,674,736,757,635,821,485,876,362,931,239,979,75,1006,e" filled="f" strokeweight="2.25pt">
                    <v:path arrowok="t"/>
                  </v:shape>
                  <v:shape id="_x0000_s4407" type="#_x0000_t32" style="position:absolute;left:3450;top:8349;width:850;height:1;flip:x" o:connectortype="straight" strokeweight="2.25pt"/>
                  <w10:wrap type="none"/>
                  <w10:anchorlock/>
                </v:group>
              </w:pict>
            </w:r>
          </w:p>
        </w:tc>
        <w:tc>
          <w:tcPr>
            <w:tcW w:w="4394" w:type="dxa"/>
            <w:vAlign w:val="center"/>
          </w:tcPr>
          <w:p w:rsidR="001F2907" w:rsidRDefault="001F2907" w:rsidP="00917F4E">
            <w:pPr>
              <w:spacing w:line="228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Идеальная характеристика диода</w:t>
            </w:r>
          </w:p>
          <w:p w:rsidR="001F2907" w:rsidRDefault="001F2907" w:rsidP="00917F4E">
            <w:pPr>
              <w:spacing w:line="228" w:lineRule="auto"/>
              <w:jc w:val="center"/>
              <w:rPr>
                <w:sz w:val="26"/>
                <w:szCs w:val="26"/>
              </w:rPr>
            </w:pPr>
            <w:r w:rsidRPr="004C5770">
              <w:rPr>
                <w:position w:val="-40"/>
                <w:sz w:val="30"/>
                <w:szCs w:val="30"/>
              </w:rPr>
              <w:object w:dxaOrig="2600" w:dyaOrig="940">
                <v:shape id="_x0000_i1053" type="#_x0000_t75" style="width:129.75pt;height:46.9pt" o:ole="">
                  <v:imagedata r:id="rId33" o:title=""/>
                </v:shape>
                <o:OLEObject Type="Embed" ProgID="Equation.DSMT4" ShapeID="_x0000_i1053" DrawAspect="Content" ObjectID="_1802184247" r:id="rId34"/>
              </w:object>
            </w:r>
          </w:p>
        </w:tc>
      </w:tr>
    </w:tbl>
    <w:p w:rsidR="00F65247" w:rsidRDefault="00F65247" w:rsidP="001F2907">
      <w:pPr>
        <w:spacing w:line="235" w:lineRule="auto"/>
        <w:jc w:val="center"/>
        <w:rPr>
          <w:b/>
          <w:spacing w:val="-4"/>
          <w:sz w:val="30"/>
          <w:szCs w:val="30"/>
        </w:rPr>
      </w:pPr>
    </w:p>
    <w:p w:rsidR="001F2907" w:rsidRPr="004120D3" w:rsidRDefault="00F65247" w:rsidP="001F2907">
      <w:pPr>
        <w:spacing w:line="235" w:lineRule="auto"/>
        <w:jc w:val="center"/>
        <w:rPr>
          <w:b/>
          <w:spacing w:val="-4"/>
          <w:sz w:val="30"/>
          <w:szCs w:val="30"/>
        </w:rPr>
      </w:pPr>
      <w:r>
        <w:rPr>
          <w:b/>
          <w:spacing w:val="-4"/>
          <w:sz w:val="30"/>
          <w:szCs w:val="30"/>
        </w:rPr>
        <w:t>8</w:t>
      </w:r>
      <w:r w:rsidR="001F2907" w:rsidRPr="00EA4972">
        <w:rPr>
          <w:b/>
          <w:spacing w:val="-4"/>
          <w:sz w:val="30"/>
          <w:szCs w:val="30"/>
        </w:rPr>
        <w:t>.5. Статические и переходные характеристики</w:t>
      </w:r>
      <w:r w:rsidR="001F2907" w:rsidRPr="00EA4972">
        <w:rPr>
          <w:spacing w:val="-4"/>
          <w:sz w:val="30"/>
          <w:szCs w:val="30"/>
        </w:rPr>
        <w:t xml:space="preserve"> </w:t>
      </w:r>
      <w:r w:rsidR="001F2907" w:rsidRPr="00EA4972">
        <w:rPr>
          <w:b/>
          <w:spacing w:val="-4"/>
          <w:sz w:val="30"/>
          <w:szCs w:val="30"/>
        </w:rPr>
        <w:t>нелинейных систем</w:t>
      </w:r>
    </w:p>
    <w:p w:rsidR="001F2907" w:rsidRPr="0036347E" w:rsidRDefault="001F2907" w:rsidP="001F2907">
      <w:pPr>
        <w:spacing w:line="235" w:lineRule="auto"/>
        <w:jc w:val="center"/>
        <w:rPr>
          <w:b/>
          <w:sz w:val="30"/>
          <w:szCs w:val="30"/>
        </w:rPr>
      </w:pPr>
    </w:p>
    <w:p w:rsidR="00C11324" w:rsidRDefault="00C11324" w:rsidP="00C11324">
      <w:pPr>
        <w:spacing w:line="235" w:lineRule="auto"/>
        <w:ind w:firstLine="709"/>
        <w:jc w:val="both"/>
        <w:rPr>
          <w:sz w:val="30"/>
          <w:szCs w:val="30"/>
        </w:rPr>
      </w:pPr>
      <w:r w:rsidRPr="00396E64">
        <w:rPr>
          <w:sz w:val="30"/>
          <w:szCs w:val="30"/>
        </w:rPr>
        <w:t xml:space="preserve">Для нелинейных систем </w:t>
      </w:r>
      <w:r>
        <w:rPr>
          <w:sz w:val="30"/>
          <w:szCs w:val="30"/>
        </w:rPr>
        <w:t>справедливы все положения</w:t>
      </w:r>
      <w:r w:rsidRPr="00396E64">
        <w:rPr>
          <w:sz w:val="30"/>
          <w:szCs w:val="30"/>
        </w:rPr>
        <w:t xml:space="preserve"> точности линейных </w:t>
      </w:r>
      <w:r>
        <w:rPr>
          <w:sz w:val="30"/>
          <w:szCs w:val="30"/>
        </w:rPr>
        <w:t>АСУ</w:t>
      </w:r>
      <w:r w:rsidRPr="00396E64">
        <w:rPr>
          <w:sz w:val="30"/>
          <w:szCs w:val="30"/>
        </w:rPr>
        <w:t xml:space="preserve"> в стационарных режимах, в частности, положения о влиянии на точность </w:t>
      </w:r>
      <w:r>
        <w:rPr>
          <w:sz w:val="30"/>
          <w:szCs w:val="30"/>
        </w:rPr>
        <w:t>АСУ</w:t>
      </w:r>
      <w:r w:rsidRPr="00396E64">
        <w:rPr>
          <w:sz w:val="30"/>
          <w:szCs w:val="30"/>
        </w:rPr>
        <w:t xml:space="preserve"> величины коэффициента передачи системы, порядка астатизма, компенсирующих воздействий по внешним возмущениям. Вместе с тем наличие нелинейностей в системе создает определенные особенности в стационарных режимах.</w:t>
      </w:r>
    </w:p>
    <w:p w:rsidR="00C11324" w:rsidRDefault="00C11324" w:rsidP="00C11324">
      <w:pPr>
        <w:spacing w:line="235" w:lineRule="auto"/>
        <w:ind w:firstLine="709"/>
        <w:jc w:val="both"/>
        <w:rPr>
          <w:spacing w:val="-2"/>
          <w:sz w:val="30"/>
          <w:szCs w:val="30"/>
        </w:rPr>
      </w:pPr>
      <w:r w:rsidRPr="00203828">
        <w:rPr>
          <w:spacing w:val="-2"/>
          <w:sz w:val="30"/>
          <w:szCs w:val="30"/>
        </w:rPr>
        <w:t xml:space="preserve">Статический режим АСУ определяется зависимостью статического значения выходной величины </w:t>
      </w:r>
      <w:r w:rsidRPr="00203828">
        <w:rPr>
          <w:i/>
          <w:spacing w:val="-2"/>
          <w:sz w:val="30"/>
          <w:szCs w:val="30"/>
          <w:lang w:val="en-US"/>
        </w:rPr>
        <w:t>Y</w:t>
      </w:r>
      <w:r w:rsidRPr="00203828">
        <w:rPr>
          <w:spacing w:val="-2"/>
          <w:sz w:val="30"/>
          <w:szCs w:val="30"/>
        </w:rPr>
        <w:t xml:space="preserve"> системы от входной </w:t>
      </w:r>
      <w:r w:rsidRPr="00203828">
        <w:rPr>
          <w:spacing w:val="-2"/>
          <w:sz w:val="30"/>
          <w:szCs w:val="30"/>
        </w:rPr>
        <w:lastRenderedPageBreak/>
        <w:t>величины</w:t>
      </w:r>
      <w:r w:rsidRPr="00203828">
        <w:rPr>
          <w:i/>
          <w:spacing w:val="-2"/>
          <w:sz w:val="30"/>
          <w:szCs w:val="30"/>
        </w:rPr>
        <w:t xml:space="preserve"> </w:t>
      </w:r>
      <w:r w:rsidRPr="00203828">
        <w:rPr>
          <w:i/>
          <w:spacing w:val="-2"/>
          <w:sz w:val="30"/>
          <w:szCs w:val="30"/>
          <w:lang w:val="en-US"/>
        </w:rPr>
        <w:t>X</w:t>
      </w:r>
      <w:r w:rsidRPr="00203828">
        <w:rPr>
          <w:spacing w:val="-2"/>
          <w:sz w:val="30"/>
          <w:szCs w:val="30"/>
        </w:rPr>
        <w:t xml:space="preserve"> или внешнего возмущающего воздействия </w:t>
      </w:r>
      <w:r w:rsidRPr="00203828">
        <w:rPr>
          <w:i/>
          <w:spacing w:val="-2"/>
          <w:sz w:val="30"/>
          <w:szCs w:val="30"/>
          <w:lang w:val="en-US"/>
        </w:rPr>
        <w:t>F</w:t>
      </w:r>
      <w:r w:rsidRPr="00203828">
        <w:rPr>
          <w:spacing w:val="-2"/>
          <w:sz w:val="30"/>
          <w:szCs w:val="30"/>
        </w:rPr>
        <w:t xml:space="preserve">. В нелинейных системах наличие нелинейных статических характеристик у отдельных звеньев приводит к тому, что зависимость </w:t>
      </w:r>
      <w:r w:rsidRPr="00203828">
        <w:rPr>
          <w:i/>
          <w:spacing w:val="-2"/>
          <w:sz w:val="30"/>
          <w:szCs w:val="30"/>
          <w:lang w:val="en-US"/>
        </w:rPr>
        <w:t>Y</w:t>
      </w:r>
      <w:r w:rsidRPr="00203828">
        <w:rPr>
          <w:spacing w:val="-2"/>
          <w:sz w:val="30"/>
          <w:szCs w:val="30"/>
        </w:rPr>
        <w:t>(</w:t>
      </w:r>
      <w:r w:rsidRPr="00203828">
        <w:rPr>
          <w:i/>
          <w:spacing w:val="-2"/>
          <w:sz w:val="30"/>
          <w:szCs w:val="30"/>
          <w:lang w:val="en-US"/>
        </w:rPr>
        <w:t>X</w:t>
      </w:r>
      <w:r w:rsidRPr="00203828">
        <w:rPr>
          <w:spacing w:val="-2"/>
          <w:sz w:val="30"/>
          <w:szCs w:val="30"/>
        </w:rPr>
        <w:t xml:space="preserve">) получается также нелинейной, т.е. </w:t>
      </w:r>
      <w:proofErr w:type="spellStart"/>
      <w:r w:rsidRPr="00203828">
        <w:rPr>
          <w:spacing w:val="-2"/>
          <w:sz w:val="30"/>
          <w:szCs w:val="30"/>
        </w:rPr>
        <w:t>статизм</w:t>
      </w:r>
      <w:proofErr w:type="spellEnd"/>
      <w:r w:rsidRPr="00203828">
        <w:rPr>
          <w:spacing w:val="-2"/>
          <w:sz w:val="30"/>
          <w:szCs w:val="30"/>
        </w:rPr>
        <w:t xml:space="preserve"> системы </w:t>
      </w:r>
      <w:proofErr w:type="spellStart"/>
      <w:r w:rsidRPr="00EA4972">
        <w:rPr>
          <w:spacing w:val="-2"/>
          <w:sz w:val="30"/>
          <w:szCs w:val="30"/>
          <w:lang w:val="en-US"/>
        </w:rPr>
        <w:t>δ</w:t>
      </w:r>
      <w:r w:rsidRPr="00203828">
        <w:rPr>
          <w:i/>
          <w:spacing w:val="-2"/>
          <w:sz w:val="30"/>
          <w:szCs w:val="30"/>
          <w:vertAlign w:val="subscript"/>
          <w:lang w:val="en-US"/>
        </w:rPr>
        <w:t>x</w:t>
      </w:r>
      <w:proofErr w:type="spellEnd"/>
      <w:r w:rsidRPr="00203828">
        <w:rPr>
          <w:spacing w:val="-2"/>
          <w:sz w:val="30"/>
          <w:szCs w:val="30"/>
        </w:rPr>
        <w:t xml:space="preserve"> также является нелинейной функцией.</w:t>
      </w:r>
    </w:p>
    <w:p w:rsidR="009F6CC1" w:rsidRDefault="009F6CC1" w:rsidP="00C11324">
      <w:pPr>
        <w:spacing w:line="235" w:lineRule="auto"/>
        <w:ind w:firstLine="709"/>
        <w:jc w:val="both"/>
        <w:rPr>
          <w:sz w:val="30"/>
          <w:szCs w:val="30"/>
        </w:rPr>
      </w:pPr>
      <w:r w:rsidRPr="002468F3">
        <w:rPr>
          <w:sz w:val="30"/>
          <w:szCs w:val="30"/>
        </w:rPr>
        <w:t>Для приближенной оценки</w:t>
      </w:r>
      <w:r w:rsidRPr="007D7AD6">
        <w:rPr>
          <w:sz w:val="30"/>
          <w:szCs w:val="30"/>
        </w:rPr>
        <w:t xml:space="preserve"> </w:t>
      </w:r>
      <w:r w:rsidRPr="00B42940">
        <w:rPr>
          <w:sz w:val="30"/>
          <w:szCs w:val="30"/>
        </w:rPr>
        <w:t>нелинейной системы</w:t>
      </w:r>
      <w:r w:rsidRPr="002468F3">
        <w:rPr>
          <w:sz w:val="30"/>
          <w:szCs w:val="30"/>
        </w:rPr>
        <w:t xml:space="preserve"> можно опер</w:t>
      </w:r>
      <w:r w:rsidRPr="002468F3">
        <w:rPr>
          <w:sz w:val="30"/>
          <w:szCs w:val="30"/>
        </w:rPr>
        <w:t>и</w:t>
      </w:r>
      <w:r w:rsidRPr="002468F3">
        <w:rPr>
          <w:sz w:val="30"/>
          <w:szCs w:val="30"/>
        </w:rPr>
        <w:t>ровать максимальным отклонением выходной величины</w:t>
      </w:r>
      <w:r w:rsidRPr="00007B4D">
        <w:rPr>
          <w:i/>
          <w:sz w:val="30"/>
          <w:szCs w:val="30"/>
        </w:rPr>
        <w:t xml:space="preserve"> </w:t>
      </w:r>
      <w:proofErr w:type="spellStart"/>
      <w:r w:rsidRPr="00396E64">
        <w:rPr>
          <w:i/>
          <w:sz w:val="30"/>
          <w:szCs w:val="30"/>
          <w:lang w:val="en-US"/>
        </w:rPr>
        <w:t>Y</w:t>
      </w:r>
      <w:r>
        <w:rPr>
          <w:sz w:val="30"/>
          <w:szCs w:val="30"/>
          <w:vertAlign w:val="subscript"/>
          <w:lang w:val="en-US"/>
        </w:rPr>
        <w:t>max</w:t>
      </w:r>
      <w:proofErr w:type="spellEnd"/>
      <w:r w:rsidRPr="002468F3">
        <w:rPr>
          <w:sz w:val="30"/>
          <w:szCs w:val="30"/>
        </w:rPr>
        <w:t xml:space="preserve">, </w:t>
      </w:r>
      <w:r>
        <w:rPr>
          <w:sz w:val="30"/>
          <w:szCs w:val="30"/>
        </w:rPr>
        <w:t>соо</w:t>
      </w:r>
      <w:r>
        <w:rPr>
          <w:sz w:val="30"/>
          <w:szCs w:val="30"/>
        </w:rPr>
        <w:t>т</w:t>
      </w:r>
      <w:r>
        <w:rPr>
          <w:sz w:val="30"/>
          <w:szCs w:val="30"/>
        </w:rPr>
        <w:t>ветствующим максимально воз</w:t>
      </w:r>
      <w:r w:rsidRPr="002468F3">
        <w:rPr>
          <w:sz w:val="30"/>
          <w:szCs w:val="30"/>
        </w:rPr>
        <w:t>можному изменению</w:t>
      </w:r>
      <w:r w:rsidRPr="00FB76A2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входного </w:t>
      </w:r>
      <w:r w:rsidRPr="002468F3">
        <w:rPr>
          <w:sz w:val="30"/>
          <w:szCs w:val="30"/>
        </w:rPr>
        <w:t>возде</w:t>
      </w:r>
      <w:r w:rsidRPr="002468F3">
        <w:rPr>
          <w:sz w:val="30"/>
          <w:szCs w:val="30"/>
        </w:rPr>
        <w:t>й</w:t>
      </w:r>
      <w:r w:rsidRPr="002468F3">
        <w:rPr>
          <w:sz w:val="30"/>
          <w:szCs w:val="30"/>
        </w:rPr>
        <w:t>ствия</w:t>
      </w:r>
      <w:r w:rsidRPr="00007B4D">
        <w:rPr>
          <w:i/>
          <w:sz w:val="30"/>
          <w:szCs w:val="30"/>
        </w:rPr>
        <w:t xml:space="preserve"> </w:t>
      </w:r>
      <w:proofErr w:type="spellStart"/>
      <w:r>
        <w:rPr>
          <w:i/>
          <w:sz w:val="30"/>
          <w:szCs w:val="30"/>
          <w:lang w:val="en-US"/>
        </w:rPr>
        <w:t>X</w:t>
      </w:r>
      <w:r>
        <w:rPr>
          <w:sz w:val="30"/>
          <w:szCs w:val="30"/>
          <w:vertAlign w:val="subscript"/>
          <w:lang w:val="en-US"/>
        </w:rPr>
        <w:t>max</w:t>
      </w:r>
      <w:proofErr w:type="spellEnd"/>
      <w:r w:rsidRPr="002468F3">
        <w:rPr>
          <w:sz w:val="30"/>
          <w:szCs w:val="30"/>
        </w:rPr>
        <w:t>, а также диапазоном изменения крутизны статической х</w:t>
      </w:r>
      <w:r w:rsidRPr="002468F3">
        <w:rPr>
          <w:sz w:val="30"/>
          <w:szCs w:val="30"/>
        </w:rPr>
        <w:t>а</w:t>
      </w:r>
      <w:r w:rsidRPr="002468F3">
        <w:rPr>
          <w:sz w:val="30"/>
          <w:szCs w:val="30"/>
        </w:rPr>
        <w:t>рактеристики системы</w:t>
      </w:r>
      <w:r>
        <w:rPr>
          <w:sz w:val="30"/>
          <w:szCs w:val="30"/>
        </w:rPr>
        <w:t>.</w:t>
      </w:r>
    </w:p>
    <w:p w:rsidR="009F6CC1" w:rsidRDefault="009F6CC1" w:rsidP="009F6CC1">
      <w:pPr>
        <w:spacing w:line="235" w:lineRule="auto"/>
        <w:ind w:firstLine="709"/>
        <w:jc w:val="both"/>
        <w:rPr>
          <w:sz w:val="30"/>
          <w:szCs w:val="30"/>
        </w:rPr>
      </w:pPr>
      <w:r w:rsidRPr="000E6576">
        <w:rPr>
          <w:sz w:val="30"/>
          <w:szCs w:val="30"/>
        </w:rPr>
        <w:t>Статическая характеристика нелинейной системы</w:t>
      </w:r>
      <w:r w:rsidRPr="00B42940">
        <w:rPr>
          <w:sz w:val="30"/>
          <w:szCs w:val="30"/>
        </w:rPr>
        <w:t xml:space="preserve"> строится по ст</w:t>
      </w:r>
      <w:r>
        <w:rPr>
          <w:sz w:val="30"/>
          <w:szCs w:val="30"/>
        </w:rPr>
        <w:t>атиче</w:t>
      </w:r>
      <w:r w:rsidRPr="00B42940">
        <w:rPr>
          <w:sz w:val="30"/>
          <w:szCs w:val="30"/>
        </w:rPr>
        <w:t xml:space="preserve">ским характеристикам составляющих </w:t>
      </w:r>
      <w:r>
        <w:rPr>
          <w:sz w:val="30"/>
          <w:szCs w:val="30"/>
        </w:rPr>
        <w:t>её</w:t>
      </w:r>
      <w:r w:rsidRPr="00B42940">
        <w:rPr>
          <w:sz w:val="30"/>
          <w:szCs w:val="30"/>
        </w:rPr>
        <w:t xml:space="preserve"> звеньев</w:t>
      </w:r>
      <w:r>
        <w:rPr>
          <w:sz w:val="30"/>
          <w:szCs w:val="30"/>
        </w:rPr>
        <w:t>,</w:t>
      </w:r>
      <w:r w:rsidRPr="00B42940">
        <w:rPr>
          <w:sz w:val="30"/>
          <w:szCs w:val="30"/>
        </w:rPr>
        <w:t xml:space="preserve"> исходя из их соединения, определяемого структурной схемой.</w:t>
      </w:r>
      <w:r>
        <w:rPr>
          <w:sz w:val="30"/>
          <w:szCs w:val="30"/>
        </w:rPr>
        <w:t xml:space="preserve"> </w:t>
      </w:r>
      <w:r w:rsidRPr="00B42940">
        <w:rPr>
          <w:sz w:val="30"/>
          <w:szCs w:val="30"/>
        </w:rPr>
        <w:t>Вначале по характ</w:t>
      </w:r>
      <w:r w:rsidRPr="00B42940">
        <w:rPr>
          <w:sz w:val="30"/>
          <w:szCs w:val="30"/>
        </w:rPr>
        <w:t>е</w:t>
      </w:r>
      <w:r w:rsidRPr="00B42940">
        <w:rPr>
          <w:sz w:val="30"/>
          <w:szCs w:val="30"/>
        </w:rPr>
        <w:t>ристикам отдельных звеньев строят характеристики групп последов</w:t>
      </w:r>
      <w:r w:rsidRPr="00B42940">
        <w:rPr>
          <w:sz w:val="30"/>
          <w:szCs w:val="30"/>
        </w:rPr>
        <w:t>а</w:t>
      </w:r>
      <w:r w:rsidRPr="00B42940">
        <w:rPr>
          <w:sz w:val="30"/>
          <w:szCs w:val="30"/>
        </w:rPr>
        <w:t>тельно и параллельно соединенных звеньев, а также звеньев, охваче</w:t>
      </w:r>
      <w:r w:rsidRPr="00B42940">
        <w:rPr>
          <w:sz w:val="30"/>
          <w:szCs w:val="30"/>
        </w:rPr>
        <w:t>н</w:t>
      </w:r>
      <w:r w:rsidRPr="00B42940">
        <w:rPr>
          <w:sz w:val="30"/>
          <w:szCs w:val="30"/>
        </w:rPr>
        <w:t>ных местными обратными связями.</w:t>
      </w:r>
    </w:p>
    <w:p w:rsidR="009F6CC1" w:rsidRDefault="009F6CC1" w:rsidP="009F6CC1">
      <w:pPr>
        <w:spacing w:line="235" w:lineRule="auto"/>
        <w:ind w:firstLine="709"/>
        <w:jc w:val="both"/>
        <w:rPr>
          <w:iCs/>
          <w:sz w:val="30"/>
          <w:szCs w:val="30"/>
        </w:rPr>
      </w:pPr>
      <w:r w:rsidRPr="003E26ED">
        <w:rPr>
          <w:sz w:val="30"/>
          <w:szCs w:val="30"/>
        </w:rPr>
        <w:t xml:space="preserve">Для последовательного соединения звеньев задаются рядом дискретных значений входной величины </w:t>
      </w:r>
      <w:r w:rsidRPr="003E26ED">
        <w:rPr>
          <w:i/>
          <w:iCs/>
          <w:sz w:val="30"/>
          <w:szCs w:val="30"/>
        </w:rPr>
        <w:t>X.</w:t>
      </w:r>
      <w:r w:rsidRPr="003E26ED">
        <w:rPr>
          <w:sz w:val="30"/>
          <w:szCs w:val="30"/>
        </w:rPr>
        <w:t xml:space="preserve"> Для каждого из этих значений определяется соответствующее значение выходной велич</w:t>
      </w:r>
      <w:r w:rsidRPr="003E26ED">
        <w:rPr>
          <w:sz w:val="30"/>
          <w:szCs w:val="30"/>
        </w:rPr>
        <w:t>и</w:t>
      </w:r>
      <w:r w:rsidRPr="003E26ED">
        <w:rPr>
          <w:sz w:val="30"/>
          <w:szCs w:val="30"/>
        </w:rPr>
        <w:t>ны каждого звена, являющегося входной величиной для следующего зв</w:t>
      </w:r>
      <w:r w:rsidRPr="003E26ED">
        <w:rPr>
          <w:sz w:val="30"/>
          <w:szCs w:val="30"/>
        </w:rPr>
        <w:t>е</w:t>
      </w:r>
      <w:r w:rsidRPr="003E26ED">
        <w:rPr>
          <w:sz w:val="30"/>
          <w:szCs w:val="30"/>
        </w:rPr>
        <w:t xml:space="preserve">на, и так до получения значения выходной величины всей цепочки </w:t>
      </w:r>
      <w:r w:rsidRPr="003E26ED">
        <w:rPr>
          <w:i/>
          <w:iCs/>
          <w:sz w:val="30"/>
          <w:szCs w:val="30"/>
          <w:lang w:val="en-US"/>
        </w:rPr>
        <w:t>Y</w:t>
      </w:r>
      <w:r w:rsidRPr="003E26ED">
        <w:rPr>
          <w:iCs/>
          <w:sz w:val="30"/>
          <w:szCs w:val="30"/>
        </w:rPr>
        <w:t>.</w:t>
      </w:r>
    </w:p>
    <w:p w:rsidR="00C11324" w:rsidRDefault="00C11324" w:rsidP="00C11324">
      <w:pPr>
        <w:spacing w:line="235" w:lineRule="auto"/>
        <w:ind w:firstLine="709"/>
        <w:jc w:val="both"/>
        <w:rPr>
          <w:sz w:val="30"/>
          <w:szCs w:val="30"/>
        </w:rPr>
      </w:pPr>
      <w:r w:rsidRPr="001079D1">
        <w:rPr>
          <w:sz w:val="30"/>
          <w:szCs w:val="30"/>
        </w:rPr>
        <w:t>В отличие от линейных систем точность нелинейных систем зависит от величины внешних воздействий. Такая же зависимость существует и в отношении устойчивости и качества переходных процессов в нелинейных системах.</w:t>
      </w:r>
      <w:r>
        <w:rPr>
          <w:sz w:val="30"/>
          <w:szCs w:val="30"/>
        </w:rPr>
        <w:t xml:space="preserve"> Причиной этого является</w:t>
      </w:r>
      <w:r w:rsidRPr="001079D1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при </w:t>
      </w:r>
      <w:r w:rsidRPr="001079D1">
        <w:rPr>
          <w:sz w:val="30"/>
          <w:szCs w:val="30"/>
        </w:rPr>
        <w:t>больших отклонениях от установившегося режима ослаблени</w:t>
      </w:r>
      <w:r>
        <w:rPr>
          <w:sz w:val="30"/>
          <w:szCs w:val="30"/>
        </w:rPr>
        <w:t>е</w:t>
      </w:r>
      <w:r w:rsidRPr="001079D1">
        <w:rPr>
          <w:sz w:val="30"/>
          <w:szCs w:val="30"/>
        </w:rPr>
        <w:t xml:space="preserve"> действия корректирующего звена </w:t>
      </w:r>
      <w:r>
        <w:rPr>
          <w:sz w:val="30"/>
          <w:szCs w:val="30"/>
        </w:rPr>
        <w:t>с</w:t>
      </w:r>
      <w:r w:rsidRPr="001079D1">
        <w:rPr>
          <w:sz w:val="30"/>
          <w:szCs w:val="30"/>
        </w:rPr>
        <w:t xml:space="preserve"> насыщени</w:t>
      </w:r>
      <w:r>
        <w:rPr>
          <w:sz w:val="30"/>
          <w:szCs w:val="30"/>
        </w:rPr>
        <w:t>ем или</w:t>
      </w:r>
      <w:r w:rsidRPr="001079D1">
        <w:rPr>
          <w:sz w:val="30"/>
          <w:szCs w:val="30"/>
        </w:rPr>
        <w:t xml:space="preserve"> при малых отклонениях относительно установившегося режима </w:t>
      </w:r>
      <w:r>
        <w:rPr>
          <w:sz w:val="30"/>
          <w:szCs w:val="30"/>
        </w:rPr>
        <w:t xml:space="preserve">отсутствие </w:t>
      </w:r>
      <w:r w:rsidRPr="001079D1">
        <w:rPr>
          <w:sz w:val="30"/>
          <w:szCs w:val="30"/>
        </w:rPr>
        <w:t>коррекци</w:t>
      </w:r>
      <w:r>
        <w:rPr>
          <w:sz w:val="30"/>
          <w:szCs w:val="30"/>
        </w:rPr>
        <w:t>и</w:t>
      </w:r>
      <w:r w:rsidRPr="001079D1">
        <w:rPr>
          <w:sz w:val="30"/>
          <w:szCs w:val="30"/>
        </w:rPr>
        <w:t xml:space="preserve"> из-за н</w:t>
      </w:r>
      <w:r>
        <w:rPr>
          <w:sz w:val="30"/>
          <w:szCs w:val="30"/>
        </w:rPr>
        <w:t>аличия зоны нечувствительности.</w:t>
      </w:r>
    </w:p>
    <w:p w:rsidR="00C11324" w:rsidRDefault="00C11324" w:rsidP="00C11324">
      <w:pPr>
        <w:spacing w:line="235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Н</w:t>
      </w:r>
      <w:r w:rsidRPr="00EF18F2">
        <w:rPr>
          <w:sz w:val="30"/>
          <w:szCs w:val="30"/>
        </w:rPr>
        <w:t xml:space="preserve">елинейная система </w:t>
      </w:r>
      <w:r>
        <w:rPr>
          <w:sz w:val="30"/>
          <w:szCs w:val="30"/>
        </w:rPr>
        <w:t xml:space="preserve">в переходном режиме </w:t>
      </w:r>
      <w:r w:rsidRPr="00826681">
        <w:rPr>
          <w:sz w:val="30"/>
          <w:szCs w:val="30"/>
        </w:rPr>
        <w:t>может иметь несколько состояний устойчивого или неустойчивого равновесия</w:t>
      </w:r>
      <w:r>
        <w:rPr>
          <w:sz w:val="30"/>
          <w:szCs w:val="30"/>
        </w:rPr>
        <w:t>, т.е.</w:t>
      </w:r>
      <w:r w:rsidRPr="00EF18F2">
        <w:rPr>
          <w:sz w:val="30"/>
          <w:szCs w:val="30"/>
        </w:rPr>
        <w:t xml:space="preserve"> может находиться не только в равновесно</w:t>
      </w:r>
      <w:r>
        <w:rPr>
          <w:sz w:val="30"/>
          <w:szCs w:val="30"/>
        </w:rPr>
        <w:t>-</w:t>
      </w:r>
      <w:r w:rsidRPr="00EF18F2">
        <w:rPr>
          <w:sz w:val="30"/>
          <w:szCs w:val="30"/>
        </w:rPr>
        <w:t xml:space="preserve">сходящемся процессе, но и в устойчивом установившемся периодическом режиме, </w:t>
      </w:r>
      <w:r>
        <w:rPr>
          <w:sz w:val="30"/>
          <w:szCs w:val="30"/>
        </w:rPr>
        <w:t xml:space="preserve">так </w:t>
      </w:r>
      <w:r w:rsidRPr="00EF18F2">
        <w:rPr>
          <w:sz w:val="30"/>
          <w:szCs w:val="30"/>
        </w:rPr>
        <w:t xml:space="preserve">называемом </w:t>
      </w:r>
      <w:r w:rsidRPr="00EF18F2">
        <w:rPr>
          <w:b/>
          <w:i/>
          <w:sz w:val="30"/>
          <w:szCs w:val="30"/>
        </w:rPr>
        <w:t>автокол</w:t>
      </w:r>
      <w:r>
        <w:rPr>
          <w:b/>
          <w:i/>
          <w:sz w:val="30"/>
          <w:szCs w:val="30"/>
        </w:rPr>
        <w:t>ебательном</w:t>
      </w:r>
      <w:r w:rsidRPr="00FF5731">
        <w:rPr>
          <w:b/>
          <w:i/>
          <w:sz w:val="30"/>
          <w:szCs w:val="30"/>
        </w:rPr>
        <w:t xml:space="preserve"> </w:t>
      </w:r>
      <w:r w:rsidRPr="00EF18F2">
        <w:rPr>
          <w:b/>
          <w:i/>
          <w:sz w:val="30"/>
          <w:szCs w:val="30"/>
        </w:rPr>
        <w:t>режим</w:t>
      </w:r>
      <w:r>
        <w:rPr>
          <w:b/>
          <w:i/>
          <w:sz w:val="30"/>
          <w:szCs w:val="30"/>
        </w:rPr>
        <w:t>е</w:t>
      </w:r>
      <w:r>
        <w:rPr>
          <w:sz w:val="30"/>
          <w:szCs w:val="30"/>
        </w:rPr>
        <w:t>.</w:t>
      </w:r>
    </w:p>
    <w:p w:rsidR="00C11324" w:rsidRDefault="00C11324" w:rsidP="00C11324">
      <w:pPr>
        <w:spacing w:line="235" w:lineRule="auto"/>
        <w:ind w:firstLine="709"/>
        <w:jc w:val="both"/>
        <w:rPr>
          <w:sz w:val="30"/>
          <w:szCs w:val="30"/>
        </w:rPr>
      </w:pPr>
      <w:r w:rsidRPr="00202600">
        <w:rPr>
          <w:sz w:val="30"/>
          <w:szCs w:val="30"/>
        </w:rPr>
        <w:t xml:space="preserve">Устойчивые собственные </w:t>
      </w:r>
      <w:r>
        <w:rPr>
          <w:sz w:val="30"/>
          <w:szCs w:val="30"/>
        </w:rPr>
        <w:t xml:space="preserve">незатухающие </w:t>
      </w:r>
      <w:r w:rsidRPr="00202600">
        <w:rPr>
          <w:sz w:val="30"/>
          <w:szCs w:val="30"/>
        </w:rPr>
        <w:t>колебания</w:t>
      </w:r>
      <w:r>
        <w:rPr>
          <w:sz w:val="30"/>
          <w:szCs w:val="30"/>
        </w:rPr>
        <w:t xml:space="preserve"> в нелинейной системе</w:t>
      </w:r>
      <w:r w:rsidRPr="00202600">
        <w:rPr>
          <w:sz w:val="30"/>
          <w:szCs w:val="30"/>
        </w:rPr>
        <w:t xml:space="preserve"> с </w:t>
      </w:r>
      <w:r>
        <w:rPr>
          <w:sz w:val="30"/>
          <w:szCs w:val="30"/>
        </w:rPr>
        <w:t>определенной</w:t>
      </w:r>
      <w:r w:rsidRPr="00202600">
        <w:rPr>
          <w:sz w:val="30"/>
          <w:szCs w:val="30"/>
        </w:rPr>
        <w:t xml:space="preserve"> амплитудой</w:t>
      </w:r>
      <w:proofErr w:type="gramStart"/>
      <w:r>
        <w:rPr>
          <w:sz w:val="30"/>
          <w:szCs w:val="30"/>
        </w:rPr>
        <w:t xml:space="preserve"> </w:t>
      </w:r>
      <w:r w:rsidRPr="004F4374">
        <w:rPr>
          <w:i/>
          <w:sz w:val="30"/>
          <w:szCs w:val="30"/>
        </w:rPr>
        <w:t>А</w:t>
      </w:r>
      <w:proofErr w:type="gramEnd"/>
      <w:r w:rsidRPr="004415F8">
        <w:rPr>
          <w:i/>
          <w:sz w:val="30"/>
          <w:szCs w:val="30"/>
        </w:rPr>
        <w:t>'</w:t>
      </w:r>
      <w:r w:rsidRPr="006A0727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и частотой </w:t>
      </w:r>
      <w:r w:rsidRPr="00545677">
        <w:rPr>
          <w:sz w:val="30"/>
          <w:szCs w:val="30"/>
        </w:rPr>
        <w:t>ω</w:t>
      </w:r>
      <w:r w:rsidRPr="004415F8">
        <w:rPr>
          <w:i/>
          <w:sz w:val="30"/>
          <w:szCs w:val="30"/>
        </w:rPr>
        <w:t>'</w:t>
      </w:r>
      <w:r w:rsidRPr="00202600">
        <w:rPr>
          <w:sz w:val="30"/>
          <w:szCs w:val="30"/>
        </w:rPr>
        <w:t>, определяем</w:t>
      </w:r>
      <w:r>
        <w:rPr>
          <w:sz w:val="30"/>
          <w:szCs w:val="30"/>
        </w:rPr>
        <w:t>ыми</w:t>
      </w:r>
      <w:r w:rsidRPr="00202600">
        <w:rPr>
          <w:sz w:val="30"/>
          <w:szCs w:val="30"/>
        </w:rPr>
        <w:t xml:space="preserve"> нелинейност</w:t>
      </w:r>
      <w:r>
        <w:rPr>
          <w:sz w:val="30"/>
          <w:szCs w:val="30"/>
        </w:rPr>
        <w:t>ью и внутренними параметрами системы</w:t>
      </w:r>
      <w:r w:rsidRPr="00202600">
        <w:rPr>
          <w:sz w:val="30"/>
          <w:szCs w:val="30"/>
        </w:rPr>
        <w:t xml:space="preserve">, называются </w:t>
      </w:r>
      <w:r w:rsidRPr="00202600">
        <w:rPr>
          <w:b/>
          <w:i/>
          <w:sz w:val="30"/>
          <w:szCs w:val="30"/>
        </w:rPr>
        <w:t>автоколебаниями</w:t>
      </w:r>
      <w:r>
        <w:rPr>
          <w:b/>
          <w:i/>
          <w:sz w:val="30"/>
          <w:szCs w:val="30"/>
        </w:rPr>
        <w:t xml:space="preserve"> </w:t>
      </w:r>
      <w:r>
        <w:rPr>
          <w:sz w:val="30"/>
          <w:szCs w:val="30"/>
        </w:rPr>
        <w:t>(</w:t>
      </w:r>
      <w:hyperlink r:id="rId35" w:history="1">
        <w:r w:rsidRPr="007F3565">
          <w:rPr>
            <w:rStyle w:val="ae"/>
            <w:sz w:val="30"/>
            <w:szCs w:val="30"/>
          </w:rPr>
          <w:t>рис. 1.10</w:t>
        </w:r>
      </w:hyperlink>
      <w:r>
        <w:rPr>
          <w:sz w:val="30"/>
          <w:szCs w:val="30"/>
        </w:rPr>
        <w:t>).</w:t>
      </w:r>
    </w:p>
    <w:p w:rsidR="00F65247" w:rsidRPr="00CD4ABB" w:rsidRDefault="003975A3" w:rsidP="00F65247">
      <w:pPr>
        <w:tabs>
          <w:tab w:val="left" w:pos="1560"/>
        </w:tabs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  <w:pict>
          <v:group id="_x0000_s4655" editas="canvas" style="width:454.8pt;height:300.45pt;mso-position-horizontal-relative:char;mso-position-vertical-relative:line" coordorigin="1701,6533" coordsize="9096,6009">
            <o:lock v:ext="edit" aspectratio="t"/>
            <v:shape id="_x0000_s4656" type="#_x0000_t75" style="position:absolute;left:1701;top:6533;width:9096;height:6009" o:preferrelative="f">
              <v:fill o:detectmouseclick="t"/>
              <v:path o:extrusionok="t" o:connecttype="none"/>
            </v:shape>
            <v:shape id="_x0000_s4657" type="#_x0000_t75" style="position:absolute;left:2887;top:6951;width:6742;height:1701;mso-position-horizontal-relative:margin;mso-position-vertical-relative:margin">
              <v:imagedata r:id="rId36" o:title="" croptop="16903f" cropbottom="16016f"/>
            </v:shape>
            <v:shape id="_x0000_s4658" type="#_x0000_t75" style="position:absolute;left:2900;top:8658;width:6651;height:3118">
              <v:imagedata r:id="rId37" o:title="untitled"/>
            </v:shape>
            <v:shape id="_x0000_s4659" type="#_x0000_t202" style="position:absolute;left:1720;top:11902;width:9071;height:392" filled="f" stroked="f" strokeweight="2.25pt">
              <v:textbox style="mso-next-textbox:#_x0000_s4659" inset="0,0,0,0">
                <w:txbxContent>
                  <w:p w:rsidR="00F65247" w:rsidRPr="004C30F7" w:rsidRDefault="00F65247" w:rsidP="00F65247">
                    <w:pPr>
                      <w:suppressAutoHyphens/>
                      <w:jc w:val="center"/>
                      <w:rPr>
                        <w:sz w:val="26"/>
                        <w:szCs w:val="26"/>
                      </w:rPr>
                    </w:pPr>
                    <w:r w:rsidRPr="00CD4ABB">
                      <w:rPr>
                        <w:sz w:val="26"/>
                        <w:szCs w:val="26"/>
                      </w:rPr>
                      <w:t>Рис. 1.</w:t>
                    </w:r>
                    <w:r>
                      <w:rPr>
                        <w:sz w:val="26"/>
                        <w:szCs w:val="26"/>
                      </w:rPr>
                      <w:t>10</w:t>
                    </w:r>
                    <w:r w:rsidRPr="00CD4ABB">
                      <w:rPr>
                        <w:sz w:val="26"/>
                        <w:szCs w:val="26"/>
                      </w:rPr>
                      <w:t xml:space="preserve">. </w:t>
                    </w:r>
                    <w:r>
                      <w:rPr>
                        <w:spacing w:val="-2"/>
                        <w:sz w:val="26"/>
                        <w:szCs w:val="26"/>
                      </w:rPr>
                      <w:t>Переходная характеристика устойчивого автоколебательного процесса</w:t>
                    </w:r>
                  </w:p>
                </w:txbxContent>
              </v:textbox>
            </v:shape>
            <v:shape id="_x0000_s4660" type="#_x0000_t202" style="position:absolute;left:2550;top:8266;width:477;height:392" stroked="f" strokeweight="2.25pt">
              <v:textbox style="mso-next-textbox:#_x0000_s4660" inset="0,0,0,0">
                <w:txbxContent>
                  <w:p w:rsidR="00F65247" w:rsidRPr="004C360C" w:rsidRDefault="00F65247" w:rsidP="00F65247">
                    <w:pPr>
                      <w:jc w:val="center"/>
                      <w:rPr>
                        <w:sz w:val="26"/>
                        <w:szCs w:val="26"/>
                        <w:vertAlign w:val="subscript"/>
                        <w:lang w:val="en-US"/>
                      </w:rPr>
                    </w:pPr>
                    <w:proofErr w:type="gramStart"/>
                    <w:r>
                      <w:rPr>
                        <w:i/>
                        <w:sz w:val="26"/>
                        <w:szCs w:val="26"/>
                        <w:lang w:val="en-US"/>
                      </w:rPr>
                      <w:t>y</w:t>
                    </w:r>
                    <w:r w:rsidRPr="004C360C">
                      <w:rPr>
                        <w:sz w:val="26"/>
                        <w:szCs w:val="26"/>
                        <w:lang w:val="en-US"/>
                      </w:rPr>
                      <w:t>(</w:t>
                    </w:r>
                    <w:proofErr w:type="gramEnd"/>
                    <w:r>
                      <w:rPr>
                        <w:i/>
                        <w:sz w:val="26"/>
                        <w:szCs w:val="26"/>
                        <w:lang w:val="en-US"/>
                      </w:rPr>
                      <w:t>t</w:t>
                    </w:r>
                    <w:r w:rsidRPr="004C360C">
                      <w:rPr>
                        <w:sz w:val="26"/>
                        <w:szCs w:val="26"/>
                        <w:lang w:val="en-US"/>
                      </w:rPr>
                      <w:t>)</w:t>
                    </w:r>
                  </w:p>
                </w:txbxContent>
              </v:textbox>
            </v:shape>
            <v:shape id="_x0000_s4661" type="#_x0000_t202" style="position:absolute;left:9474;top:10175;width:477;height:392" filled="f" stroked="f" strokeweight="2.25pt">
              <v:textbox style="mso-next-textbox:#_x0000_s4661" inset="0,0,0,0">
                <w:txbxContent>
                  <w:p w:rsidR="00F65247" w:rsidRPr="004C360C" w:rsidRDefault="00F65247" w:rsidP="00F65247">
                    <w:pPr>
                      <w:jc w:val="center"/>
                      <w:rPr>
                        <w:sz w:val="26"/>
                        <w:szCs w:val="26"/>
                        <w:vertAlign w:val="subscript"/>
                        <w:lang w:val="en-US"/>
                      </w:rPr>
                    </w:pPr>
                    <w:proofErr w:type="gramStart"/>
                    <w:r>
                      <w:rPr>
                        <w:i/>
                        <w:sz w:val="26"/>
                        <w:szCs w:val="26"/>
                        <w:lang w:val="en-US"/>
                      </w:rPr>
                      <w:t>t</w:t>
                    </w:r>
                    <w:proofErr w:type="gramEnd"/>
                  </w:p>
                </w:txbxContent>
              </v:textbox>
            </v:shape>
            <v:line id="_x0000_s4662" style="position:absolute" from="3113,10154" to="9916,10155">
              <v:stroke endarrow="block" endarrowlength="long"/>
            </v:line>
            <v:line id="_x0000_s4663" style="position:absolute;flip:y" from="3112,8398" to="3113,11233">
              <v:stroke endarrow="block" endarrowlength="long"/>
              <o:lock v:ext="edit" aspectratio="t"/>
            </v:line>
            <v:line id="_x0000_s4664" style="position:absolute;flip:y" from="4209,9041" to="4210,10175">
              <v:stroke startarrow="block" startarrowlength="long" endarrow="block" endarrowlength="long"/>
              <o:lock v:ext="edit" aspectratio="t"/>
            </v:line>
            <v:shape id="_x0000_s4665" type="#_x0000_t202" style="position:absolute;left:4561;top:9194;width:340;height:340" filled="f" stroked="f">
              <v:textbox style="mso-next-textbox:#_x0000_s4665" inset="0,0,0,0">
                <w:txbxContent>
                  <w:p w:rsidR="00F65247" w:rsidRPr="00713173" w:rsidRDefault="00F65247" w:rsidP="00F65247">
                    <w:pPr>
                      <w:jc w:val="center"/>
                      <w:rPr>
                        <w:i/>
                        <w:sz w:val="26"/>
                        <w:szCs w:val="26"/>
                      </w:rPr>
                    </w:pPr>
                    <w:r w:rsidRPr="00713173">
                      <w:rPr>
                        <w:i/>
                        <w:sz w:val="26"/>
                        <w:szCs w:val="26"/>
                      </w:rPr>
                      <w:t>А</w:t>
                    </w:r>
                    <w:r w:rsidRPr="006B6E84">
                      <w:rPr>
                        <w:i/>
                        <w:sz w:val="26"/>
                        <w:szCs w:val="26"/>
                      </w:rPr>
                      <w:t>'</w:t>
                    </w:r>
                  </w:p>
                </w:txbxContent>
              </v:textbox>
            </v:shape>
            <v:shape id="_x0000_s4666" type="#_x0000_t32" style="position:absolute;left:4231;top:9364;width:330;height:272;flip:y" o:connectortype="straight"/>
            <v:line id="_x0000_s4667" style="position:absolute;rotation:-90;flip:y" from="4583,9778" to="4584,11139">
              <v:stroke startarrow="block" startarrowlength="long" endarrow="block" endarrowlength="long"/>
              <o:lock v:ext="edit" aspectratio="t"/>
            </v:line>
            <v:shape id="_x0000_s4668" type="#_x0000_t32" style="position:absolute;left:3901;top:10154;width:1;height:340;flip:y" o:connectortype="straight"/>
            <v:shape id="_x0000_s4669" type="#_x0000_t32" style="position:absolute;left:5272;top:10154;width:1;height:340;flip:y" o:connectortype="straight"/>
            <v:shape id="_x0000_s4670" type="#_x0000_t202" style="position:absolute;left:4321;top:10459;width:340;height:340" filled="f" stroked="f">
              <v:textbox style="mso-next-textbox:#_x0000_s4670" inset="0,0,0,0">
                <w:txbxContent>
                  <w:p w:rsidR="00F65247" w:rsidRPr="00713173" w:rsidRDefault="00F65247" w:rsidP="00F65247">
                    <w:pPr>
                      <w:jc w:val="center"/>
                      <w:rPr>
                        <w:i/>
                        <w:sz w:val="26"/>
                        <w:szCs w:val="26"/>
                      </w:rPr>
                    </w:pPr>
                    <w:r>
                      <w:rPr>
                        <w:i/>
                        <w:sz w:val="26"/>
                        <w:szCs w:val="26"/>
                      </w:rPr>
                      <w:t>Т</w:t>
                    </w:r>
                    <w:r w:rsidRPr="0059248A">
                      <w:rPr>
                        <w:i/>
                        <w:sz w:val="10"/>
                        <w:szCs w:val="26"/>
                        <w:vertAlign w:val="superscript"/>
                      </w:rPr>
                      <w:t xml:space="preserve"> </w:t>
                    </w:r>
                    <w:r w:rsidRPr="006B6E84">
                      <w:rPr>
                        <w:i/>
                        <w:sz w:val="26"/>
                        <w:szCs w:val="26"/>
                      </w:rPr>
                      <w:t>'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C11324" w:rsidRPr="009F204A" w:rsidRDefault="00C11324" w:rsidP="00C11324">
      <w:pPr>
        <w:spacing w:line="235" w:lineRule="auto"/>
        <w:ind w:firstLine="709"/>
        <w:jc w:val="both"/>
        <w:rPr>
          <w:spacing w:val="-2"/>
          <w:sz w:val="30"/>
          <w:szCs w:val="30"/>
        </w:rPr>
      </w:pPr>
      <w:r w:rsidRPr="009F204A">
        <w:rPr>
          <w:iCs/>
          <w:spacing w:val="-2"/>
          <w:sz w:val="30"/>
          <w:szCs w:val="30"/>
        </w:rPr>
        <w:t>Автоколебания являются устойчивым режимом,</w:t>
      </w:r>
      <w:r w:rsidRPr="009F204A">
        <w:rPr>
          <w:spacing w:val="-2"/>
          <w:sz w:val="30"/>
          <w:szCs w:val="30"/>
        </w:rPr>
        <w:t xml:space="preserve"> характерным только для нелинейных систем, потому что </w:t>
      </w:r>
      <w:r w:rsidRPr="009F204A">
        <w:rPr>
          <w:iCs/>
          <w:spacing w:val="-2"/>
          <w:sz w:val="30"/>
          <w:szCs w:val="30"/>
        </w:rPr>
        <w:t>малые изменения параметров системы не выводят её из этого режима. Амплитуда автоколебаний</w:t>
      </w:r>
      <w:proofErr w:type="gramStart"/>
      <w:r w:rsidRPr="009F204A">
        <w:rPr>
          <w:iCs/>
          <w:spacing w:val="-2"/>
          <w:sz w:val="30"/>
          <w:szCs w:val="30"/>
        </w:rPr>
        <w:t xml:space="preserve"> </w:t>
      </w:r>
      <w:r w:rsidRPr="009F204A">
        <w:rPr>
          <w:i/>
          <w:spacing w:val="-2"/>
          <w:sz w:val="30"/>
          <w:szCs w:val="30"/>
        </w:rPr>
        <w:t>А</w:t>
      </w:r>
      <w:proofErr w:type="gramEnd"/>
      <w:r w:rsidRPr="009F204A">
        <w:rPr>
          <w:i/>
          <w:spacing w:val="-2"/>
          <w:sz w:val="30"/>
          <w:szCs w:val="30"/>
        </w:rPr>
        <w:t>'</w:t>
      </w:r>
      <w:r w:rsidRPr="009F204A">
        <w:rPr>
          <w:spacing w:val="-2"/>
          <w:sz w:val="30"/>
          <w:szCs w:val="30"/>
        </w:rPr>
        <w:t xml:space="preserve"> </w:t>
      </w:r>
      <w:r w:rsidRPr="009F204A">
        <w:rPr>
          <w:iCs/>
          <w:spacing w:val="-2"/>
          <w:sz w:val="30"/>
          <w:szCs w:val="30"/>
        </w:rPr>
        <w:t xml:space="preserve">не зависит от начальных условий и уровня внешних воздействий. </w:t>
      </w:r>
      <w:r w:rsidRPr="009F204A">
        <w:rPr>
          <w:spacing w:val="-2"/>
          <w:sz w:val="30"/>
          <w:szCs w:val="30"/>
        </w:rPr>
        <w:t xml:space="preserve">При этом в переходном колебательном процессе может изменяться не только амплитуда, но и частота колебаний. Причиной автоколебаний, помимо внутренних параметров системы, является наличие зоны нечувствительности, релейной функции или гистерезиса с порогом </w:t>
      </w:r>
      <w:proofErr w:type="spellStart"/>
      <w:r w:rsidRPr="009F204A">
        <w:rPr>
          <w:i/>
          <w:spacing w:val="-2"/>
          <w:sz w:val="30"/>
          <w:szCs w:val="30"/>
        </w:rPr>
        <w:t>b</w:t>
      </w:r>
      <w:proofErr w:type="spellEnd"/>
      <w:r w:rsidRPr="009F204A">
        <w:rPr>
          <w:spacing w:val="-2"/>
          <w:sz w:val="30"/>
          <w:szCs w:val="30"/>
        </w:rPr>
        <w:t>.</w:t>
      </w:r>
    </w:p>
    <w:p w:rsidR="00C11324" w:rsidRPr="000E21E0" w:rsidRDefault="00C11324" w:rsidP="00C11324">
      <w:pPr>
        <w:ind w:firstLine="709"/>
        <w:jc w:val="both"/>
        <w:rPr>
          <w:spacing w:val="-2"/>
          <w:sz w:val="30"/>
          <w:szCs w:val="30"/>
        </w:rPr>
      </w:pPr>
      <w:r w:rsidRPr="000E21E0">
        <w:rPr>
          <w:spacing w:val="-2"/>
          <w:sz w:val="30"/>
          <w:szCs w:val="30"/>
        </w:rPr>
        <w:t xml:space="preserve">Если на систему подавать сигнал, частота которого может совпадать с частотой собственных колебаний системы, то в системе могут возникать резонансные явления, может произойти скачок амплитуды. В общем случае при приложении внешних периодических воздействий возникает наложение собственных и внешних колебаний. При увеличении амплитуды внешних воздействий может произойти срыв автоколебаний собственной частоты, и система переходит на частоту внешних колебаний. Такой режим работы нелинейной системы называется </w:t>
      </w:r>
      <w:r w:rsidRPr="000E21E0">
        <w:rPr>
          <w:b/>
          <w:i/>
          <w:spacing w:val="-2"/>
          <w:sz w:val="30"/>
          <w:szCs w:val="30"/>
        </w:rPr>
        <w:t>синхронный</w:t>
      </w:r>
      <w:r w:rsidRPr="000E21E0">
        <w:rPr>
          <w:spacing w:val="-2"/>
          <w:sz w:val="30"/>
          <w:szCs w:val="30"/>
        </w:rPr>
        <w:t>. Важна также скорость приложения внешнего воздействия. При скачкообразном воздействии может быть такое перерегулирование, что выводит систему в совершенно другую область притяжения и с другим режимом, по сравнению с тем случаем, когда такое же по величине воздействие было бы подано плавно.</w:t>
      </w:r>
    </w:p>
    <w:sectPr w:rsidR="00C11324" w:rsidRPr="000E21E0" w:rsidSect="0029583F">
      <w:pgSz w:w="11906" w:h="16838"/>
      <w:pgMar w:top="1418" w:right="1418" w:bottom="1701" w:left="1418" w:header="709" w:footer="907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0E6C" w:rsidRDefault="004B0E6C" w:rsidP="0029583F">
      <w:r>
        <w:separator/>
      </w:r>
    </w:p>
  </w:endnote>
  <w:endnote w:type="continuationSeparator" w:id="0">
    <w:p w:rsidR="004B0E6C" w:rsidRDefault="004B0E6C" w:rsidP="002958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0E6C" w:rsidRDefault="004B0E6C" w:rsidP="0029583F">
      <w:r>
        <w:separator/>
      </w:r>
    </w:p>
  </w:footnote>
  <w:footnote w:type="continuationSeparator" w:id="0">
    <w:p w:rsidR="004B0E6C" w:rsidRDefault="004B0E6C" w:rsidP="0029583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E7390"/>
    <w:multiLevelType w:val="hybridMultilevel"/>
    <w:tmpl w:val="6902CAA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ECD0319"/>
    <w:multiLevelType w:val="hybridMultilevel"/>
    <w:tmpl w:val="4790F672"/>
    <w:lvl w:ilvl="0" w:tplc="B5CCCA78">
      <w:start w:val="1"/>
      <w:numFmt w:val="decimal"/>
      <w:lvlText w:val="%1)"/>
      <w:lvlJc w:val="left"/>
      <w:pPr>
        <w:ind w:left="128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19994251"/>
    <w:multiLevelType w:val="hybridMultilevel"/>
    <w:tmpl w:val="CB7CF3F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1D47C28"/>
    <w:multiLevelType w:val="hybridMultilevel"/>
    <w:tmpl w:val="29C24D90"/>
    <w:lvl w:ilvl="0" w:tplc="14183EC8">
      <w:start w:val="1"/>
      <w:numFmt w:val="decimal"/>
      <w:lvlText w:val="%1)"/>
      <w:lvlJc w:val="left"/>
      <w:pPr>
        <w:ind w:left="1287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3269219E"/>
    <w:multiLevelType w:val="hybridMultilevel"/>
    <w:tmpl w:val="D8DAD3E4"/>
    <w:lvl w:ilvl="0" w:tplc="04190011">
      <w:start w:val="1"/>
      <w:numFmt w:val="decimal"/>
      <w:lvlText w:val="%1)"/>
      <w:lvlJc w:val="left"/>
      <w:pPr>
        <w:ind w:left="128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36F0656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383F1427"/>
    <w:multiLevelType w:val="hybridMultilevel"/>
    <w:tmpl w:val="84CA9A0C"/>
    <w:lvl w:ilvl="0" w:tplc="540E025C">
      <w:start w:val="1"/>
      <w:numFmt w:val="decimal"/>
      <w:lvlText w:val="%1."/>
      <w:lvlJc w:val="left"/>
      <w:pPr>
        <w:ind w:left="1287" w:hanging="360"/>
      </w:pPr>
      <w:rPr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43363097"/>
    <w:multiLevelType w:val="hybridMultilevel"/>
    <w:tmpl w:val="B3D6A91A"/>
    <w:lvl w:ilvl="0" w:tplc="EEE8F346">
      <w:start w:val="1"/>
      <w:numFmt w:val="decimal"/>
      <w:lvlText w:val="%1."/>
      <w:lvlJc w:val="left"/>
      <w:pPr>
        <w:ind w:left="1287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45CD0842"/>
    <w:multiLevelType w:val="hybridMultilevel"/>
    <w:tmpl w:val="08DC338C"/>
    <w:lvl w:ilvl="0" w:tplc="04190011">
      <w:start w:val="1"/>
      <w:numFmt w:val="decimal"/>
      <w:lvlText w:val="%1)"/>
      <w:lvlJc w:val="left"/>
      <w:pPr>
        <w:ind w:left="128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4A7D675B"/>
    <w:multiLevelType w:val="hybridMultilevel"/>
    <w:tmpl w:val="B5EEFB6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58810C3A"/>
    <w:multiLevelType w:val="hybridMultilevel"/>
    <w:tmpl w:val="D8DAD3E4"/>
    <w:lvl w:ilvl="0" w:tplc="04190011">
      <w:start w:val="1"/>
      <w:numFmt w:val="decimal"/>
      <w:lvlText w:val="%1)"/>
      <w:lvlJc w:val="left"/>
      <w:pPr>
        <w:ind w:left="128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60AD29D0"/>
    <w:multiLevelType w:val="hybridMultilevel"/>
    <w:tmpl w:val="A5E4C6C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A627D2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1671"/>
        </w:tabs>
        <w:ind w:left="1671" w:hanging="360"/>
      </w:pPr>
      <w:rPr>
        <w:rFonts w:ascii="Symbol" w:hAnsi="Symbol" w:hint="default"/>
      </w:rPr>
    </w:lvl>
  </w:abstractNum>
  <w:abstractNum w:abstractNumId="13">
    <w:nsid w:val="75336ED3"/>
    <w:multiLevelType w:val="hybridMultilevel"/>
    <w:tmpl w:val="B4A0EB7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2"/>
  </w:num>
  <w:num w:numId="2">
    <w:abstractNumId w:val="11"/>
  </w:num>
  <w:num w:numId="3">
    <w:abstractNumId w:val="9"/>
  </w:num>
  <w:num w:numId="4">
    <w:abstractNumId w:val="2"/>
  </w:num>
  <w:num w:numId="5">
    <w:abstractNumId w:val="5"/>
  </w:num>
  <w:num w:numId="6">
    <w:abstractNumId w:val="6"/>
  </w:num>
  <w:num w:numId="7">
    <w:abstractNumId w:val="1"/>
  </w:num>
  <w:num w:numId="8">
    <w:abstractNumId w:val="4"/>
  </w:num>
  <w:num w:numId="9">
    <w:abstractNumId w:val="10"/>
  </w:num>
  <w:num w:numId="10">
    <w:abstractNumId w:val="8"/>
  </w:num>
  <w:num w:numId="11">
    <w:abstractNumId w:val="3"/>
  </w:num>
  <w:num w:numId="12">
    <w:abstractNumId w:val="7"/>
  </w:num>
  <w:num w:numId="13">
    <w:abstractNumId w:val="13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0204"/>
    <w:rsid w:val="00033894"/>
    <w:rsid w:val="00033C52"/>
    <w:rsid w:val="000353FB"/>
    <w:rsid w:val="00045106"/>
    <w:rsid w:val="0006122D"/>
    <w:rsid w:val="00063B2B"/>
    <w:rsid w:val="00095DD4"/>
    <w:rsid w:val="000E0C68"/>
    <w:rsid w:val="000E639C"/>
    <w:rsid w:val="001224C1"/>
    <w:rsid w:val="001715BE"/>
    <w:rsid w:val="00180D6B"/>
    <w:rsid w:val="0019580C"/>
    <w:rsid w:val="001A0971"/>
    <w:rsid w:val="001D296D"/>
    <w:rsid w:val="001D6DDB"/>
    <w:rsid w:val="001D70AE"/>
    <w:rsid w:val="001E327E"/>
    <w:rsid w:val="001F2907"/>
    <w:rsid w:val="00204867"/>
    <w:rsid w:val="00206CDA"/>
    <w:rsid w:val="0021132D"/>
    <w:rsid w:val="00233A25"/>
    <w:rsid w:val="00240204"/>
    <w:rsid w:val="002845BA"/>
    <w:rsid w:val="00292141"/>
    <w:rsid w:val="0029583F"/>
    <w:rsid w:val="002B0746"/>
    <w:rsid w:val="002B2DB2"/>
    <w:rsid w:val="002D5351"/>
    <w:rsid w:val="002E4CC9"/>
    <w:rsid w:val="002F5640"/>
    <w:rsid w:val="002F793B"/>
    <w:rsid w:val="003020E8"/>
    <w:rsid w:val="003212FF"/>
    <w:rsid w:val="00327EFD"/>
    <w:rsid w:val="00337B21"/>
    <w:rsid w:val="0036304E"/>
    <w:rsid w:val="00374B93"/>
    <w:rsid w:val="00375435"/>
    <w:rsid w:val="0038407D"/>
    <w:rsid w:val="003946A4"/>
    <w:rsid w:val="003975A3"/>
    <w:rsid w:val="003D267F"/>
    <w:rsid w:val="003E3980"/>
    <w:rsid w:val="003E5A8F"/>
    <w:rsid w:val="0042451A"/>
    <w:rsid w:val="00431FF9"/>
    <w:rsid w:val="0046582F"/>
    <w:rsid w:val="00470523"/>
    <w:rsid w:val="004709A8"/>
    <w:rsid w:val="00480DDC"/>
    <w:rsid w:val="00481590"/>
    <w:rsid w:val="0048537B"/>
    <w:rsid w:val="00485429"/>
    <w:rsid w:val="004A48C3"/>
    <w:rsid w:val="004A565B"/>
    <w:rsid w:val="004A65B0"/>
    <w:rsid w:val="004B0E6C"/>
    <w:rsid w:val="004B7ADD"/>
    <w:rsid w:val="004C774A"/>
    <w:rsid w:val="004F1C8E"/>
    <w:rsid w:val="004F3DA0"/>
    <w:rsid w:val="005125B5"/>
    <w:rsid w:val="00530E18"/>
    <w:rsid w:val="00531875"/>
    <w:rsid w:val="005440BE"/>
    <w:rsid w:val="00555D1B"/>
    <w:rsid w:val="00562C58"/>
    <w:rsid w:val="005675A5"/>
    <w:rsid w:val="00567F05"/>
    <w:rsid w:val="00585C52"/>
    <w:rsid w:val="00596BE6"/>
    <w:rsid w:val="005A7804"/>
    <w:rsid w:val="005B329E"/>
    <w:rsid w:val="005B5E5D"/>
    <w:rsid w:val="005C4830"/>
    <w:rsid w:val="005D2F4C"/>
    <w:rsid w:val="00610072"/>
    <w:rsid w:val="00614FD5"/>
    <w:rsid w:val="00615FE6"/>
    <w:rsid w:val="006215E1"/>
    <w:rsid w:val="00622C68"/>
    <w:rsid w:val="0063434C"/>
    <w:rsid w:val="00634844"/>
    <w:rsid w:val="00643293"/>
    <w:rsid w:val="006641F8"/>
    <w:rsid w:val="00671D7E"/>
    <w:rsid w:val="00676859"/>
    <w:rsid w:val="00680683"/>
    <w:rsid w:val="00686D83"/>
    <w:rsid w:val="006A1F55"/>
    <w:rsid w:val="006C5DF4"/>
    <w:rsid w:val="006C643C"/>
    <w:rsid w:val="006D603D"/>
    <w:rsid w:val="006E39CE"/>
    <w:rsid w:val="007016E8"/>
    <w:rsid w:val="00703169"/>
    <w:rsid w:val="00714809"/>
    <w:rsid w:val="00736DE6"/>
    <w:rsid w:val="00752682"/>
    <w:rsid w:val="00760BF9"/>
    <w:rsid w:val="00770501"/>
    <w:rsid w:val="00784709"/>
    <w:rsid w:val="007A50B7"/>
    <w:rsid w:val="007C43F4"/>
    <w:rsid w:val="007E6A22"/>
    <w:rsid w:val="007E7595"/>
    <w:rsid w:val="00820681"/>
    <w:rsid w:val="008431EC"/>
    <w:rsid w:val="008550D8"/>
    <w:rsid w:val="008A2175"/>
    <w:rsid w:val="008C2B0C"/>
    <w:rsid w:val="008D3AA8"/>
    <w:rsid w:val="008D5FDD"/>
    <w:rsid w:val="008D602E"/>
    <w:rsid w:val="009063A5"/>
    <w:rsid w:val="009201D2"/>
    <w:rsid w:val="0092131E"/>
    <w:rsid w:val="00947CEC"/>
    <w:rsid w:val="00953DAC"/>
    <w:rsid w:val="00971C9C"/>
    <w:rsid w:val="009E0D0C"/>
    <w:rsid w:val="009E1A51"/>
    <w:rsid w:val="009F6CC1"/>
    <w:rsid w:val="00A00713"/>
    <w:rsid w:val="00A373A6"/>
    <w:rsid w:val="00A82FE6"/>
    <w:rsid w:val="00AC27A2"/>
    <w:rsid w:val="00AC4017"/>
    <w:rsid w:val="00AD0557"/>
    <w:rsid w:val="00AE41DF"/>
    <w:rsid w:val="00B0457F"/>
    <w:rsid w:val="00B0763B"/>
    <w:rsid w:val="00B34908"/>
    <w:rsid w:val="00B513E2"/>
    <w:rsid w:val="00B526E1"/>
    <w:rsid w:val="00BB00BA"/>
    <w:rsid w:val="00BC63D6"/>
    <w:rsid w:val="00BD592D"/>
    <w:rsid w:val="00BE01FD"/>
    <w:rsid w:val="00BE40E4"/>
    <w:rsid w:val="00BE5BC7"/>
    <w:rsid w:val="00BF2A16"/>
    <w:rsid w:val="00C11324"/>
    <w:rsid w:val="00C333EB"/>
    <w:rsid w:val="00C368BB"/>
    <w:rsid w:val="00C36B71"/>
    <w:rsid w:val="00C377D8"/>
    <w:rsid w:val="00C41C86"/>
    <w:rsid w:val="00C6293F"/>
    <w:rsid w:val="00C62E95"/>
    <w:rsid w:val="00C81FA3"/>
    <w:rsid w:val="00C8666A"/>
    <w:rsid w:val="00C93F54"/>
    <w:rsid w:val="00CB448C"/>
    <w:rsid w:val="00CD578A"/>
    <w:rsid w:val="00CF73B8"/>
    <w:rsid w:val="00D02CC4"/>
    <w:rsid w:val="00D230DE"/>
    <w:rsid w:val="00D54D23"/>
    <w:rsid w:val="00DC5A75"/>
    <w:rsid w:val="00DC6BAC"/>
    <w:rsid w:val="00DD0475"/>
    <w:rsid w:val="00E00F6D"/>
    <w:rsid w:val="00E330CB"/>
    <w:rsid w:val="00E735FC"/>
    <w:rsid w:val="00E74C41"/>
    <w:rsid w:val="00EA61A4"/>
    <w:rsid w:val="00EE331D"/>
    <w:rsid w:val="00EF5D2C"/>
    <w:rsid w:val="00F05AE7"/>
    <w:rsid w:val="00F128AE"/>
    <w:rsid w:val="00F132C9"/>
    <w:rsid w:val="00F15258"/>
    <w:rsid w:val="00F3668F"/>
    <w:rsid w:val="00F610E5"/>
    <w:rsid w:val="00F65247"/>
    <w:rsid w:val="00F658EF"/>
    <w:rsid w:val="00F96F2A"/>
    <w:rsid w:val="00FD0140"/>
    <w:rsid w:val="00FE01D0"/>
    <w:rsid w:val="00FE34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86"/>
    <o:shapelayout v:ext="edit">
      <o:idmap v:ext="edit" data="1,4"/>
      <o:rules v:ext="edit">
        <o:r id="V:Rule11" type="arc" idref="#_x0000_s4549"/>
        <o:r id="V:Rule34" type="arc" idref="#_x0000_s4504"/>
        <o:r id="V:Rule49" type="connector" idref="#_x0000_s4448"/>
        <o:r id="V:Rule50" type="connector" idref="#_x0000_s4598">
          <o:proxy start="" idref="#_x0000_s4589" connectloc="3"/>
        </o:r>
        <o:r id="V:Rule51" type="connector" idref="#_x0000_s4669"/>
        <o:r id="V:Rule52" type="connector" idref="#_x0000_s4536"/>
        <o:r id="V:Rule53" type="connector" idref="#_x0000_s4668"/>
        <o:r id="V:Rule54" type="connector" idref="#_x0000_s4606"/>
        <o:r id="V:Rule55" type="connector" idref="#_x0000_s4595">
          <o:proxy start="" idref="#_x0000_s4588" connectloc="3"/>
        </o:r>
        <o:r id="V:Rule56" type="connector" idref="#_x0000_s4591">
          <o:proxy start="" idref="#_x0000_s4579" connectloc="2"/>
        </o:r>
        <o:r id="V:Rule57" type="connector" idref="#_x0000_s4498"/>
        <o:r id="V:Rule58" type="connector" idref="#_x0000_s4562"/>
        <o:r id="V:Rule59" type="connector" idref="#_x0000_s4499"/>
        <o:r id="V:Rule60" type="connector" idref="#_x0000_s4462"/>
        <o:r id="V:Rule61" type="connector" idref="#_x0000_s4666">
          <o:proxy end="" idref="#_x0000_s4665" connectloc="1"/>
        </o:r>
        <o:r id="V:Rule62" type="connector" idref="#_x0000_s4535"/>
        <o:r id="V:Rule63" type="connector" idref="#_x0000_s4439"/>
        <o:r id="V:Rule64" type="connector" idref="#_x0000_s4514"/>
        <o:r id="V:Rule65" type="connector" idref="#_x0000_s4563">
          <o:proxy end="" idref="#_x0000_s4557" connectloc="2"/>
        </o:r>
        <o:r id="V:Rule66" type="connector" idref="#_x0000_s4519"/>
        <o:r id="V:Rule67" type="connector" idref="#_x0000_s4600">
          <o:proxy end="" idref="#_x0000_s4588" connectloc="3"/>
        </o:r>
        <o:r id="V:Rule68" type="connector" idref="#_x0000_s4599">
          <o:proxy start="" idref="#_x0000_s4589" connectloc="3"/>
        </o:r>
        <o:r id="V:Rule69" type="connector" idref="#_x0000_s4532"/>
        <o:r id="V:Rule70" type="connector" idref="#_x0000_s4518"/>
        <o:r id="V:Rule71" type="connector" idref="#_x0000_s4476"/>
        <o:r id="V:Rule72" type="connector" idref="#_x0000_s4463"/>
        <o:r id="V:Rule73" type="connector" idref="#_x0000_s4444"/>
        <o:r id="V:Rule74" type="connector" idref="#_x0000_s4473"/>
        <o:r id="V:Rule75" type="connector" idref="#_x0000_s4517"/>
        <o:r id="V:Rule76" type="connector" idref="#_x0000_s4500"/>
        <o:r id="V:Rule77" type="connector" idref="#_x0000_s4564"/>
        <o:r id="V:Rule78" type="connector" idref="#_x0000_s4584"/>
        <o:r id="V:Rule79" type="connector" idref="#_x0000_s4561"/>
        <o:r id="V:Rule80" type="connector" idref="#_x0000_s4516"/>
        <o:r id="V:Rule81" type="connector" idref="#_x0000_s4497"/>
        <o:r id="V:Rule82" type="connector" idref="#_x0000_s4515"/>
        <o:r id="V:Rule83" type="connector" idref="#_x0000_s4594">
          <o:proxy start="" idref="#_x0000_s4578" connectloc="2"/>
          <o:proxy end="" idref="#_x0000_s4579" connectloc="2"/>
        </o:r>
        <o:r id="V:Rule84" type="connector" idref="#_x0000_s4537"/>
        <o:r id="V:Rule85" type="connector" idref="#_x0000_s4496"/>
        <o:r id="V:Rule86" type="connector" idref="#_x0000_s4530"/>
        <o:r id="V:Rule87" type="connector" idref="#_x0000_s4443"/>
        <o:r id="V:Rule88" type="connector" idref="#_x0000_s4531"/>
        <o:r id="V:Rule89" type="connector" idref="#_x0000_s4604"/>
        <o:r id="V:Rule90" type="connector" idref="#_x0000_s4407"/>
        <o:r id="V:Rule91" type="connector" idref="#_x0000_s4590">
          <o:proxy start="" idref="#_x0000_s4578" connectloc="2"/>
        </o:r>
        <o:r id="V:Rule92" type="connector" idref="#_x0000_s4447"/>
        <o:r id="V:Rule93" type="connector" idref="#_x0000_s4440"/>
        <o:r id="V:Rule94" type="connector" idref="#_x0000_s449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20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D70AE"/>
    <w:pPr>
      <w:ind w:firstLine="720"/>
    </w:pPr>
  </w:style>
  <w:style w:type="character" w:customStyle="1" w:styleId="a4">
    <w:name w:val="Основной текст с отступом Знак"/>
    <w:basedOn w:val="a0"/>
    <w:link w:val="a3"/>
    <w:rsid w:val="001D70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lined">
    <w:name w:val="lined"/>
    <w:rsid w:val="007E6A22"/>
  </w:style>
  <w:style w:type="character" w:styleId="a5">
    <w:name w:val="Strong"/>
    <w:uiPriority w:val="22"/>
    <w:qFormat/>
    <w:rsid w:val="007E6A22"/>
    <w:rPr>
      <w:b/>
      <w:bCs/>
    </w:rPr>
  </w:style>
  <w:style w:type="character" w:customStyle="1" w:styleId="udar">
    <w:name w:val="udar"/>
    <w:rsid w:val="007E6A22"/>
  </w:style>
  <w:style w:type="paragraph" w:styleId="a6">
    <w:name w:val="List Paragraph"/>
    <w:basedOn w:val="a"/>
    <w:uiPriority w:val="34"/>
    <w:qFormat/>
    <w:rsid w:val="007E6A2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7016E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016E8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29583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29583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29583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29583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Normal (Web)"/>
    <w:basedOn w:val="a"/>
    <w:unhideWhenUsed/>
    <w:rsid w:val="005C4830"/>
    <w:pPr>
      <w:spacing w:before="100" w:beforeAutospacing="1" w:after="100" w:afterAutospacing="1"/>
    </w:pPr>
    <w:rPr>
      <w:sz w:val="24"/>
      <w:szCs w:val="24"/>
    </w:rPr>
  </w:style>
  <w:style w:type="paragraph" w:customStyle="1" w:styleId="14pt">
    <w:name w:val="Обычный + 14 pt"/>
    <w:basedOn w:val="a"/>
    <w:rsid w:val="00BC63D6"/>
    <w:pPr>
      <w:spacing w:line="360" w:lineRule="auto"/>
      <w:ind w:firstLine="720"/>
      <w:jc w:val="both"/>
    </w:pPr>
    <w:rPr>
      <w:snapToGrid w:val="0"/>
      <w:szCs w:val="28"/>
    </w:rPr>
  </w:style>
  <w:style w:type="character" w:styleId="ae">
    <w:name w:val="Hyperlink"/>
    <w:basedOn w:val="a0"/>
    <w:uiPriority w:val="99"/>
    <w:unhideWhenUsed/>
    <w:rsid w:val="00C1132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34" Type="http://schemas.openxmlformats.org/officeDocument/2006/relationships/oleObject" Target="embeddings/oleObject14.bin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png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image" Target="media/image15.png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hyperlink" Target="http://portal23.sibadi.org/pluginfile.php/28625/mod_folder/content/0/&#1051;&#1072;&#1073;&#1086;&#1088;&#1072;&#1090;&#1086;&#1088;&#1085;&#1099;&#1077;%20&#1088;&#1072;&#1073;&#1086;&#1090;&#1099;/&#1052;&#1086;&#1076;&#1077;&#1083;&#1080;%20&#1074;%20Simulink/Pic_1_10.mdl?forcedownload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10</Pages>
  <Words>2120</Words>
  <Characters>12084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LIV</dc:creator>
  <cp:lastModifiedBy>lazuta_iv</cp:lastModifiedBy>
  <cp:revision>15</cp:revision>
  <cp:lastPrinted>2022-01-16T08:27:00Z</cp:lastPrinted>
  <dcterms:created xsi:type="dcterms:W3CDTF">2023-06-13T11:35:00Z</dcterms:created>
  <dcterms:modified xsi:type="dcterms:W3CDTF">2025-02-27T11:57:00Z</dcterms:modified>
</cp:coreProperties>
</file>