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8B" w:rsidRPr="00E2718B" w:rsidRDefault="00E2718B" w:rsidP="00E2718B">
      <w:pPr>
        <w:spacing w:after="120"/>
        <w:ind w:firstLine="567"/>
        <w:jc w:val="both"/>
        <w:rPr>
          <w:rFonts w:ascii="Times New Roman" w:hAnsi="Times New Roman" w:cs="Times New Roman"/>
          <w:b/>
          <w:bCs/>
          <w:sz w:val="28"/>
          <w:szCs w:val="28"/>
        </w:rPr>
      </w:pPr>
      <w:r w:rsidRPr="00E2718B">
        <w:rPr>
          <w:rFonts w:ascii="Times New Roman" w:hAnsi="Times New Roman" w:cs="Times New Roman"/>
          <w:b/>
          <w:bCs/>
          <w:sz w:val="28"/>
          <w:szCs w:val="28"/>
        </w:rPr>
        <w:t xml:space="preserve">Гальваническая развязка и барьеры </w:t>
      </w:r>
      <w:proofErr w:type="spellStart"/>
      <w:r w:rsidRPr="00E2718B">
        <w:rPr>
          <w:rFonts w:ascii="Times New Roman" w:hAnsi="Times New Roman" w:cs="Times New Roman"/>
          <w:b/>
          <w:bCs/>
          <w:sz w:val="28"/>
          <w:szCs w:val="28"/>
        </w:rPr>
        <w:t>искрозащиты</w:t>
      </w:r>
      <w:proofErr w:type="spellEnd"/>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b/>
          <w:bCs/>
          <w:sz w:val="28"/>
          <w:szCs w:val="28"/>
        </w:rPr>
        <w:t>Гальваническая развязка: принципы и назначение</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Гальваническая развязка — это метод передачи энергии или сигнала между электрическими цепями без осуществления прямого электрического контакта между ними. В системах промышленной автоматики (АСУ ТП) гальваническая изоляция является критически важным элементом, решающим три основные задачи: обеспечение безопасности персонала, защита дорогостоящего оборудования и повышение помехоустойчивости системы.</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Основной принцип работы заключается в разрыве цепи постоянного тока. При этом полезный сигнал передается с помощью магнитного поля (трансформаторы), светового потока (</w:t>
      </w:r>
      <w:proofErr w:type="spellStart"/>
      <w:r w:rsidRPr="00E2718B">
        <w:rPr>
          <w:rFonts w:ascii="Times New Roman" w:hAnsi="Times New Roman" w:cs="Times New Roman"/>
          <w:sz w:val="28"/>
          <w:szCs w:val="28"/>
        </w:rPr>
        <w:t>оптопары</w:t>
      </w:r>
      <w:proofErr w:type="spellEnd"/>
      <w:r w:rsidRPr="00E2718B">
        <w:rPr>
          <w:rFonts w:ascii="Times New Roman" w:hAnsi="Times New Roman" w:cs="Times New Roman"/>
          <w:sz w:val="28"/>
          <w:szCs w:val="28"/>
        </w:rPr>
        <w:t>) или электрического поля (конденсаторная развязка).</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Наиболее распространенными типами развязки в автоматике являются:</w:t>
      </w:r>
    </w:p>
    <w:p w:rsidR="00E2718B" w:rsidRDefault="00E2718B" w:rsidP="00E2718B">
      <w:pPr>
        <w:numPr>
          <w:ilvl w:val="0"/>
          <w:numId w:val="1"/>
        </w:numPr>
        <w:spacing w:after="120"/>
        <w:jc w:val="both"/>
        <w:rPr>
          <w:rFonts w:ascii="Times New Roman" w:hAnsi="Times New Roman" w:cs="Times New Roman"/>
          <w:sz w:val="28"/>
          <w:szCs w:val="28"/>
        </w:rPr>
      </w:pPr>
      <w:r w:rsidRPr="00E2718B">
        <w:rPr>
          <w:rFonts w:ascii="Times New Roman" w:hAnsi="Times New Roman" w:cs="Times New Roman"/>
          <w:b/>
          <w:bCs/>
          <w:sz w:val="28"/>
          <w:szCs w:val="28"/>
        </w:rPr>
        <w:t>Оптическая развязка (оптроны):</w:t>
      </w:r>
      <w:r w:rsidRPr="00E2718B">
        <w:rPr>
          <w:rFonts w:ascii="Times New Roman" w:hAnsi="Times New Roman" w:cs="Times New Roman"/>
          <w:sz w:val="28"/>
          <w:szCs w:val="28"/>
        </w:rPr>
        <w:t> сигнал преобразуется в свет светодиодом и принимается фототранзистором. Это идеальный способ для дискретных сигналов, исключающий влияние разности потенциалов «земель» между датчиком и контроллером.</w:t>
      </w:r>
    </w:p>
    <w:p w:rsidR="00FC2C42" w:rsidRDefault="00FC2C42" w:rsidP="00FC2C42">
      <w:pPr>
        <w:spacing w:after="120"/>
        <w:ind w:firstLine="567"/>
        <w:jc w:val="both"/>
        <w:rPr>
          <w:rFonts w:ascii="Times New Roman" w:hAnsi="Times New Roman" w:cs="Times New Roman"/>
          <w:sz w:val="28"/>
          <w:szCs w:val="28"/>
        </w:rPr>
      </w:pPr>
      <w:r w:rsidRPr="00FC2C42">
        <w:rPr>
          <w:rFonts w:ascii="Times New Roman" w:hAnsi="Times New Roman" w:cs="Times New Roman"/>
          <w:sz w:val="28"/>
          <w:szCs w:val="28"/>
        </w:rPr>
        <w:t>Схема состоит из передатчика (светодиод) и приемника (фототранзистор или фотодиод), заключенных в один непрозрачный корпус. При подаче тока на вход светодиод излучает поток фотонов, который открывает переход фототранзистора на выходе. Между ними находится слой прозрачного диэлектрика (силикон или воздух), способный выдерживать напряжение пробоя от 2,5 до 5 кВ. Это стандарт для дискретных входов ПЛК.</w:t>
      </w:r>
    </w:p>
    <w:p w:rsidR="00FC2C42" w:rsidRPr="00FC2C42" w:rsidRDefault="00FC2C42" w:rsidP="00FC2C42">
      <w:pPr>
        <w:spacing w:after="120"/>
        <w:ind w:firstLine="567"/>
        <w:jc w:val="both"/>
        <w:rPr>
          <w:rFonts w:ascii="Times New Roman" w:hAnsi="Times New Roman" w:cs="Times New Roman"/>
          <w:sz w:val="28"/>
          <w:szCs w:val="28"/>
        </w:rPr>
      </w:pPr>
      <w:r w:rsidRPr="00FC2C42">
        <w:rPr>
          <w:rFonts w:ascii="Times New Roman" w:hAnsi="Times New Roman" w:cs="Times New Roman"/>
          <w:sz w:val="28"/>
          <w:szCs w:val="28"/>
        </w:rPr>
        <w:t xml:space="preserve">Это наиболее распространенный способ защиты дискретных входов и выходов. </w:t>
      </w:r>
      <w:proofErr w:type="gramStart"/>
      <w:r w:rsidRPr="00FC2C42">
        <w:rPr>
          <w:rFonts w:ascii="Times New Roman" w:hAnsi="Times New Roman" w:cs="Times New Roman"/>
          <w:sz w:val="28"/>
          <w:szCs w:val="28"/>
        </w:rPr>
        <w:t>Сигнал передается с помощью светового импульса, что полностью исключает электрическую связь между первичной и вторичной цепями.</w:t>
      </w:r>
      <w:proofErr w:type="gramEnd"/>
    </w:p>
    <w:p w:rsidR="00FC2C42" w:rsidRPr="00FC2C42" w:rsidRDefault="00FC2C42" w:rsidP="00FC2C42">
      <w:pPr>
        <w:spacing w:after="12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30527" cy="2233163"/>
            <wp:effectExtent l="19050" t="0" r="8223"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5230180" cy="2233015"/>
                    </a:xfrm>
                    <a:prstGeom prst="rect">
                      <a:avLst/>
                    </a:prstGeom>
                    <a:noFill/>
                    <a:ln w="9525">
                      <a:noFill/>
                      <a:miter lim="800000"/>
                      <a:headEnd/>
                      <a:tailEnd/>
                    </a:ln>
                  </pic:spPr>
                </pic:pic>
              </a:graphicData>
            </a:graphic>
          </wp:inline>
        </w:drawing>
      </w:r>
    </w:p>
    <w:p w:rsidR="00FC2C42" w:rsidRDefault="00FC2C42" w:rsidP="00FC2C42">
      <w:pPr>
        <w:spacing w:after="120"/>
        <w:jc w:val="both"/>
        <w:rPr>
          <w:rFonts w:ascii="Times New Roman" w:hAnsi="Times New Roman" w:cs="Times New Roman"/>
          <w:b/>
          <w:bCs/>
          <w:sz w:val="28"/>
          <w:szCs w:val="28"/>
        </w:rPr>
      </w:pPr>
    </w:p>
    <w:p w:rsidR="00FC2C42" w:rsidRPr="00FC2C42" w:rsidRDefault="00FC2C42" w:rsidP="00FC2C42">
      <w:pPr>
        <w:spacing w:after="120"/>
        <w:jc w:val="both"/>
        <w:rPr>
          <w:rFonts w:ascii="Times New Roman" w:hAnsi="Times New Roman" w:cs="Times New Roman"/>
          <w:sz w:val="28"/>
          <w:szCs w:val="28"/>
        </w:rPr>
      </w:pPr>
      <w:r w:rsidRPr="00FC2C42">
        <w:rPr>
          <w:rFonts w:ascii="Times New Roman" w:hAnsi="Times New Roman" w:cs="Times New Roman"/>
          <w:b/>
          <w:bCs/>
          <w:sz w:val="28"/>
          <w:szCs w:val="28"/>
        </w:rPr>
        <w:t>Схема работы:</w:t>
      </w:r>
    </w:p>
    <w:p w:rsidR="00FC2C42" w:rsidRPr="00FC2C42" w:rsidRDefault="00FC2C42" w:rsidP="00FC2C42">
      <w:pPr>
        <w:numPr>
          <w:ilvl w:val="0"/>
          <w:numId w:val="4"/>
        </w:numPr>
        <w:spacing w:after="120"/>
        <w:jc w:val="both"/>
        <w:rPr>
          <w:rFonts w:ascii="Times New Roman" w:hAnsi="Times New Roman" w:cs="Times New Roman"/>
          <w:sz w:val="28"/>
          <w:szCs w:val="28"/>
        </w:rPr>
      </w:pPr>
      <w:r w:rsidRPr="00FC2C42">
        <w:rPr>
          <w:rFonts w:ascii="Times New Roman" w:hAnsi="Times New Roman" w:cs="Times New Roman"/>
          <w:b/>
          <w:bCs/>
          <w:sz w:val="28"/>
          <w:szCs w:val="28"/>
        </w:rPr>
        <w:lastRenderedPageBreak/>
        <w:t>Излучатель:</w:t>
      </w:r>
      <w:r w:rsidRPr="00FC2C42">
        <w:rPr>
          <w:rFonts w:ascii="Times New Roman" w:hAnsi="Times New Roman" w:cs="Times New Roman"/>
          <w:sz w:val="28"/>
          <w:szCs w:val="28"/>
        </w:rPr>
        <w:t> Светодиод преобразует электрический сигнал в поток фотонов.</w:t>
      </w:r>
    </w:p>
    <w:p w:rsidR="00FC2C42" w:rsidRPr="00FC2C42" w:rsidRDefault="00FC2C42" w:rsidP="00FC2C42">
      <w:pPr>
        <w:numPr>
          <w:ilvl w:val="0"/>
          <w:numId w:val="4"/>
        </w:numPr>
        <w:spacing w:after="120"/>
        <w:jc w:val="both"/>
        <w:rPr>
          <w:rFonts w:ascii="Times New Roman" w:hAnsi="Times New Roman" w:cs="Times New Roman"/>
          <w:sz w:val="28"/>
          <w:szCs w:val="28"/>
        </w:rPr>
      </w:pPr>
      <w:r w:rsidRPr="00FC2C42">
        <w:rPr>
          <w:rFonts w:ascii="Times New Roman" w:hAnsi="Times New Roman" w:cs="Times New Roman"/>
          <w:b/>
          <w:bCs/>
          <w:sz w:val="28"/>
          <w:szCs w:val="28"/>
        </w:rPr>
        <w:t>Изоляционный барьер:</w:t>
      </w:r>
      <w:r w:rsidRPr="00FC2C42">
        <w:rPr>
          <w:rFonts w:ascii="Times New Roman" w:hAnsi="Times New Roman" w:cs="Times New Roman"/>
          <w:sz w:val="28"/>
          <w:szCs w:val="28"/>
        </w:rPr>
        <w:t> Слой прозрачного диэлектрика (обычно силикон), который физически разделяет цепи.</w:t>
      </w:r>
    </w:p>
    <w:p w:rsidR="00FC2C42" w:rsidRPr="00FC2C42" w:rsidRDefault="00FC2C42" w:rsidP="00FC2C42">
      <w:pPr>
        <w:numPr>
          <w:ilvl w:val="0"/>
          <w:numId w:val="4"/>
        </w:numPr>
        <w:spacing w:after="120"/>
        <w:jc w:val="both"/>
        <w:rPr>
          <w:rFonts w:ascii="Times New Roman" w:hAnsi="Times New Roman" w:cs="Times New Roman"/>
          <w:sz w:val="28"/>
          <w:szCs w:val="28"/>
        </w:rPr>
      </w:pPr>
      <w:r w:rsidRPr="00FC2C42">
        <w:rPr>
          <w:rFonts w:ascii="Times New Roman" w:hAnsi="Times New Roman" w:cs="Times New Roman"/>
          <w:b/>
          <w:bCs/>
          <w:sz w:val="28"/>
          <w:szCs w:val="28"/>
        </w:rPr>
        <w:t>Приемник:</w:t>
      </w:r>
      <w:r w:rsidRPr="00FC2C42">
        <w:rPr>
          <w:rFonts w:ascii="Times New Roman" w:hAnsi="Times New Roman" w:cs="Times New Roman"/>
          <w:sz w:val="28"/>
          <w:szCs w:val="28"/>
        </w:rPr>
        <w:t> Фототранзистор или фотодиод улавливает свет и восстанавливает электрический сигнал на выходной стороне.</w:t>
      </w:r>
    </w:p>
    <w:p w:rsidR="00FC2C42" w:rsidRPr="00E2718B" w:rsidRDefault="00FC2C42" w:rsidP="00FC2C42">
      <w:pPr>
        <w:spacing w:after="120"/>
        <w:jc w:val="both"/>
        <w:rPr>
          <w:rFonts w:ascii="Times New Roman" w:hAnsi="Times New Roman" w:cs="Times New Roman"/>
          <w:sz w:val="28"/>
          <w:szCs w:val="28"/>
        </w:rPr>
      </w:pPr>
    </w:p>
    <w:p w:rsidR="00E2718B" w:rsidRDefault="00E2718B" w:rsidP="00E2718B">
      <w:pPr>
        <w:numPr>
          <w:ilvl w:val="0"/>
          <w:numId w:val="1"/>
        </w:numPr>
        <w:spacing w:after="120"/>
        <w:jc w:val="both"/>
        <w:rPr>
          <w:rFonts w:ascii="Times New Roman" w:hAnsi="Times New Roman" w:cs="Times New Roman"/>
          <w:sz w:val="28"/>
          <w:szCs w:val="28"/>
        </w:rPr>
      </w:pPr>
      <w:r w:rsidRPr="00E2718B">
        <w:rPr>
          <w:rFonts w:ascii="Times New Roman" w:hAnsi="Times New Roman" w:cs="Times New Roman"/>
          <w:b/>
          <w:bCs/>
          <w:sz w:val="28"/>
          <w:szCs w:val="28"/>
        </w:rPr>
        <w:t>Трансформаторная (магнитная) развязка:</w:t>
      </w:r>
      <w:r w:rsidRPr="00E2718B">
        <w:rPr>
          <w:rFonts w:ascii="Times New Roman" w:hAnsi="Times New Roman" w:cs="Times New Roman"/>
          <w:sz w:val="28"/>
          <w:szCs w:val="28"/>
        </w:rPr>
        <w:t> используется для аналоговых сигналов и цепей питания. Она обладает высокой надежностью и способна передавать значительную мощность.</w:t>
      </w:r>
    </w:p>
    <w:p w:rsidR="00FC2C42" w:rsidRDefault="00FC2C42" w:rsidP="00FC2C42">
      <w:pPr>
        <w:spacing w:after="120"/>
        <w:ind w:firstLine="567"/>
        <w:jc w:val="both"/>
        <w:rPr>
          <w:rFonts w:ascii="Times New Roman" w:hAnsi="Times New Roman" w:cs="Times New Roman"/>
          <w:sz w:val="28"/>
          <w:szCs w:val="28"/>
        </w:rPr>
      </w:pPr>
      <w:r w:rsidRPr="00FC2C42">
        <w:rPr>
          <w:rFonts w:ascii="Times New Roman" w:hAnsi="Times New Roman" w:cs="Times New Roman"/>
          <w:sz w:val="28"/>
          <w:szCs w:val="28"/>
        </w:rPr>
        <w:t>Используется преимущественно для передачи аналоговых сигналов и электроэнергии. Принцип основан на явлении электромагнитной индукции.</w:t>
      </w:r>
    </w:p>
    <w:p w:rsidR="00FC2C42" w:rsidRDefault="00FC2C42" w:rsidP="00FC2C42">
      <w:pPr>
        <w:spacing w:after="12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295775" cy="174307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srcRect/>
                    <a:stretch>
                      <a:fillRect/>
                    </a:stretch>
                  </pic:blipFill>
                  <pic:spPr bwMode="auto">
                    <a:xfrm>
                      <a:off x="0" y="0"/>
                      <a:ext cx="4295775" cy="1743075"/>
                    </a:xfrm>
                    <a:prstGeom prst="rect">
                      <a:avLst/>
                    </a:prstGeom>
                    <a:noFill/>
                    <a:ln w="9525">
                      <a:noFill/>
                      <a:miter lim="800000"/>
                      <a:headEnd/>
                      <a:tailEnd/>
                    </a:ln>
                  </pic:spPr>
                </pic:pic>
              </a:graphicData>
            </a:graphic>
          </wp:inline>
        </w:drawing>
      </w:r>
    </w:p>
    <w:p w:rsidR="006F350A" w:rsidRDefault="006F350A" w:rsidP="00FC2C42">
      <w:pPr>
        <w:spacing w:after="120"/>
        <w:ind w:firstLine="567"/>
        <w:jc w:val="center"/>
        <w:rPr>
          <w:rFonts w:ascii="Times New Roman" w:hAnsi="Times New Roman" w:cs="Times New Roman"/>
          <w:sz w:val="28"/>
          <w:szCs w:val="28"/>
        </w:rPr>
      </w:pPr>
    </w:p>
    <w:p w:rsidR="006F350A" w:rsidRPr="006F350A" w:rsidRDefault="006F350A" w:rsidP="006F350A">
      <w:pPr>
        <w:spacing w:after="120"/>
        <w:ind w:firstLine="567"/>
        <w:jc w:val="both"/>
        <w:rPr>
          <w:rFonts w:ascii="Times New Roman" w:hAnsi="Times New Roman" w:cs="Times New Roman"/>
          <w:sz w:val="28"/>
          <w:szCs w:val="28"/>
        </w:rPr>
      </w:pPr>
      <w:r w:rsidRPr="006F350A">
        <w:rPr>
          <w:rFonts w:ascii="Times New Roman" w:hAnsi="Times New Roman" w:cs="Times New Roman"/>
          <w:b/>
          <w:bCs/>
          <w:sz w:val="28"/>
          <w:szCs w:val="28"/>
        </w:rPr>
        <w:t>Схема работы:</w:t>
      </w:r>
    </w:p>
    <w:p w:rsidR="006F350A" w:rsidRPr="006F350A" w:rsidRDefault="006F350A" w:rsidP="006F350A">
      <w:pPr>
        <w:numPr>
          <w:ilvl w:val="0"/>
          <w:numId w:val="5"/>
        </w:numPr>
        <w:spacing w:after="120"/>
        <w:jc w:val="both"/>
        <w:rPr>
          <w:rFonts w:ascii="Times New Roman" w:hAnsi="Times New Roman" w:cs="Times New Roman"/>
          <w:sz w:val="28"/>
          <w:szCs w:val="28"/>
        </w:rPr>
      </w:pPr>
      <w:r w:rsidRPr="006F350A">
        <w:rPr>
          <w:rFonts w:ascii="Times New Roman" w:hAnsi="Times New Roman" w:cs="Times New Roman"/>
          <w:sz w:val="28"/>
          <w:szCs w:val="28"/>
        </w:rPr>
        <w:t>Переменный ток в первичной обмотке создает переменное магнитное поле.</w:t>
      </w:r>
    </w:p>
    <w:p w:rsidR="006F350A" w:rsidRPr="006F350A" w:rsidRDefault="006F350A" w:rsidP="006F350A">
      <w:pPr>
        <w:numPr>
          <w:ilvl w:val="0"/>
          <w:numId w:val="5"/>
        </w:numPr>
        <w:spacing w:after="120"/>
        <w:jc w:val="both"/>
        <w:rPr>
          <w:rFonts w:ascii="Times New Roman" w:hAnsi="Times New Roman" w:cs="Times New Roman"/>
          <w:sz w:val="28"/>
          <w:szCs w:val="28"/>
        </w:rPr>
      </w:pPr>
      <w:r w:rsidRPr="006F350A">
        <w:rPr>
          <w:rFonts w:ascii="Times New Roman" w:hAnsi="Times New Roman" w:cs="Times New Roman"/>
          <w:sz w:val="28"/>
          <w:szCs w:val="28"/>
        </w:rPr>
        <w:t>Поле через ферритовый сердечник проникает во вторичную обмотку, индуцируя в ней напряжение.</w:t>
      </w:r>
    </w:p>
    <w:p w:rsidR="006F350A" w:rsidRPr="006F350A" w:rsidRDefault="006F350A" w:rsidP="006F350A">
      <w:pPr>
        <w:numPr>
          <w:ilvl w:val="0"/>
          <w:numId w:val="5"/>
        </w:numPr>
        <w:spacing w:after="120"/>
        <w:jc w:val="both"/>
        <w:rPr>
          <w:rFonts w:ascii="Times New Roman" w:hAnsi="Times New Roman" w:cs="Times New Roman"/>
          <w:sz w:val="28"/>
          <w:szCs w:val="28"/>
        </w:rPr>
      </w:pPr>
      <w:r w:rsidRPr="006F350A">
        <w:rPr>
          <w:rFonts w:ascii="Times New Roman" w:hAnsi="Times New Roman" w:cs="Times New Roman"/>
          <w:sz w:val="28"/>
          <w:szCs w:val="28"/>
        </w:rPr>
        <w:t>Постоянный ток (опасный потенциал) через такую схему пройти не может.</w:t>
      </w:r>
    </w:p>
    <w:p w:rsidR="00FC2C42" w:rsidRPr="00E2718B" w:rsidRDefault="00FC2C42" w:rsidP="00FC2C42">
      <w:pPr>
        <w:spacing w:after="120"/>
        <w:ind w:firstLine="567"/>
        <w:jc w:val="both"/>
        <w:rPr>
          <w:rFonts w:ascii="Times New Roman" w:hAnsi="Times New Roman" w:cs="Times New Roman"/>
          <w:sz w:val="28"/>
          <w:szCs w:val="28"/>
        </w:rPr>
      </w:pPr>
    </w:p>
    <w:p w:rsidR="00E2718B" w:rsidRPr="00E2718B" w:rsidRDefault="00E2718B" w:rsidP="00E2718B">
      <w:pPr>
        <w:numPr>
          <w:ilvl w:val="0"/>
          <w:numId w:val="1"/>
        </w:numPr>
        <w:spacing w:after="120"/>
        <w:jc w:val="both"/>
        <w:rPr>
          <w:rFonts w:ascii="Times New Roman" w:hAnsi="Times New Roman" w:cs="Times New Roman"/>
          <w:sz w:val="28"/>
          <w:szCs w:val="28"/>
        </w:rPr>
      </w:pPr>
      <w:r w:rsidRPr="00E2718B">
        <w:rPr>
          <w:rFonts w:ascii="Times New Roman" w:hAnsi="Times New Roman" w:cs="Times New Roman"/>
          <w:b/>
          <w:bCs/>
          <w:sz w:val="28"/>
          <w:szCs w:val="28"/>
        </w:rPr>
        <w:t>Емкостная развязка:</w:t>
      </w:r>
      <w:r w:rsidRPr="00E2718B">
        <w:rPr>
          <w:rFonts w:ascii="Times New Roman" w:hAnsi="Times New Roman" w:cs="Times New Roman"/>
          <w:sz w:val="28"/>
          <w:szCs w:val="28"/>
        </w:rPr>
        <w:t> применяется в современных цифровых изоляторах, обеспечивая высокую скорость передачи данных и компактность.</w:t>
      </w:r>
    </w:p>
    <w:p w:rsidR="00E2718B" w:rsidRDefault="00E2718B" w:rsidP="00E2718B">
      <w:pPr>
        <w:spacing w:after="120"/>
        <w:ind w:firstLine="567"/>
        <w:jc w:val="both"/>
        <w:rPr>
          <w:rFonts w:ascii="Times New Roman" w:hAnsi="Times New Roman" w:cs="Times New Roman"/>
          <w:sz w:val="28"/>
          <w:szCs w:val="28"/>
        </w:rPr>
      </w:pPr>
      <w:r w:rsidRPr="006F350A">
        <w:rPr>
          <w:rFonts w:ascii="Times New Roman" w:hAnsi="Times New Roman" w:cs="Times New Roman"/>
          <w:sz w:val="28"/>
          <w:szCs w:val="28"/>
        </w:rPr>
        <w:t>Главное преимущество развязки — устранение «контуров заземления». Когда датчик и контроллер заземлены в разных точках, между ними может возникнуть разность потенциалов в несколько вольт, что создает паразитные токи, искажающие измерения или сжигающие входные каскады ПЛК. Гальваническая изоляция полностью блокирует эти токи.</w:t>
      </w:r>
    </w:p>
    <w:p w:rsidR="006F350A" w:rsidRDefault="006F350A" w:rsidP="00E2718B">
      <w:pPr>
        <w:spacing w:after="120"/>
        <w:ind w:firstLine="567"/>
        <w:jc w:val="both"/>
        <w:rPr>
          <w:rFonts w:ascii="Times New Roman" w:hAnsi="Times New Roman" w:cs="Times New Roman"/>
          <w:sz w:val="28"/>
          <w:szCs w:val="28"/>
        </w:rPr>
      </w:pPr>
      <w:r w:rsidRPr="006F350A">
        <w:rPr>
          <w:rFonts w:ascii="Times New Roman" w:hAnsi="Times New Roman" w:cs="Times New Roman"/>
          <w:sz w:val="28"/>
          <w:szCs w:val="28"/>
        </w:rPr>
        <w:t>Применяется в высокоскоростных цифровых изоляторах. Передача информации происходит за счет изменения электрического поля в конденсаторе.</w:t>
      </w:r>
    </w:p>
    <w:p w:rsidR="006F350A" w:rsidRDefault="006F350A" w:rsidP="006F350A">
      <w:pPr>
        <w:spacing w:after="12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058920" cy="125666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4058920" cy="1256665"/>
                    </a:xfrm>
                    <a:prstGeom prst="rect">
                      <a:avLst/>
                    </a:prstGeom>
                    <a:noFill/>
                    <a:ln w="9525">
                      <a:noFill/>
                      <a:miter lim="800000"/>
                      <a:headEnd/>
                      <a:tailEnd/>
                    </a:ln>
                  </pic:spPr>
                </pic:pic>
              </a:graphicData>
            </a:graphic>
          </wp:inline>
        </w:drawing>
      </w:r>
    </w:p>
    <w:p w:rsidR="006F350A" w:rsidRPr="006F350A" w:rsidRDefault="006F350A" w:rsidP="006F350A">
      <w:pPr>
        <w:spacing w:after="120"/>
        <w:ind w:firstLine="567"/>
        <w:jc w:val="both"/>
        <w:rPr>
          <w:rFonts w:ascii="Times New Roman" w:hAnsi="Times New Roman" w:cs="Times New Roman"/>
          <w:sz w:val="28"/>
          <w:szCs w:val="28"/>
        </w:rPr>
      </w:pPr>
      <w:r w:rsidRPr="006F350A">
        <w:rPr>
          <w:rFonts w:ascii="Times New Roman" w:hAnsi="Times New Roman" w:cs="Times New Roman"/>
          <w:b/>
          <w:bCs/>
          <w:sz w:val="28"/>
          <w:szCs w:val="28"/>
        </w:rPr>
        <w:t>Схема работы:</w:t>
      </w:r>
    </w:p>
    <w:p w:rsidR="006F350A" w:rsidRPr="006F350A" w:rsidRDefault="006F350A" w:rsidP="006F350A">
      <w:pPr>
        <w:numPr>
          <w:ilvl w:val="0"/>
          <w:numId w:val="6"/>
        </w:numPr>
        <w:spacing w:after="120"/>
        <w:jc w:val="both"/>
        <w:rPr>
          <w:rFonts w:ascii="Times New Roman" w:hAnsi="Times New Roman" w:cs="Times New Roman"/>
          <w:sz w:val="28"/>
          <w:szCs w:val="28"/>
        </w:rPr>
      </w:pPr>
      <w:r w:rsidRPr="006F350A">
        <w:rPr>
          <w:rFonts w:ascii="Times New Roman" w:hAnsi="Times New Roman" w:cs="Times New Roman"/>
          <w:sz w:val="28"/>
          <w:szCs w:val="28"/>
        </w:rPr>
        <w:t>Цифровой сигнал преобразуется в высокочастотные импульсы.</w:t>
      </w:r>
    </w:p>
    <w:p w:rsidR="006F350A" w:rsidRPr="006F350A" w:rsidRDefault="006F350A" w:rsidP="006F350A">
      <w:pPr>
        <w:numPr>
          <w:ilvl w:val="0"/>
          <w:numId w:val="6"/>
        </w:numPr>
        <w:spacing w:after="120"/>
        <w:jc w:val="both"/>
        <w:rPr>
          <w:rFonts w:ascii="Times New Roman" w:hAnsi="Times New Roman" w:cs="Times New Roman"/>
          <w:sz w:val="28"/>
          <w:szCs w:val="28"/>
        </w:rPr>
      </w:pPr>
      <w:r w:rsidRPr="006F350A">
        <w:rPr>
          <w:rFonts w:ascii="Times New Roman" w:hAnsi="Times New Roman" w:cs="Times New Roman"/>
          <w:sz w:val="28"/>
          <w:szCs w:val="28"/>
        </w:rPr>
        <w:t>Импульсы проходят через миниатюрные конденсаторы (изоляторы на кристалле).</w:t>
      </w:r>
    </w:p>
    <w:p w:rsidR="006F350A" w:rsidRPr="006F350A" w:rsidRDefault="006F350A" w:rsidP="006F350A">
      <w:pPr>
        <w:numPr>
          <w:ilvl w:val="0"/>
          <w:numId w:val="6"/>
        </w:numPr>
        <w:spacing w:after="120"/>
        <w:jc w:val="both"/>
        <w:rPr>
          <w:rFonts w:ascii="Times New Roman" w:hAnsi="Times New Roman" w:cs="Times New Roman"/>
          <w:sz w:val="28"/>
          <w:szCs w:val="28"/>
        </w:rPr>
      </w:pPr>
      <w:r w:rsidRPr="006F350A">
        <w:rPr>
          <w:rFonts w:ascii="Times New Roman" w:hAnsi="Times New Roman" w:cs="Times New Roman"/>
          <w:sz w:val="28"/>
          <w:szCs w:val="28"/>
        </w:rPr>
        <w:t>Диэлектрик между обкладками конденсатора блокирует постоянное напряжение и низкочастотные помехи (50 Гц).</w:t>
      </w:r>
    </w:p>
    <w:p w:rsidR="006F350A" w:rsidRDefault="006F350A" w:rsidP="00E2718B">
      <w:pPr>
        <w:spacing w:after="120"/>
        <w:ind w:firstLine="567"/>
        <w:jc w:val="both"/>
        <w:rPr>
          <w:rFonts w:ascii="Times New Roman" w:hAnsi="Times New Roman" w:cs="Times New Roman"/>
          <w:sz w:val="28"/>
          <w:szCs w:val="28"/>
        </w:rPr>
      </w:pPr>
    </w:p>
    <w:p w:rsidR="006F350A" w:rsidRPr="006F350A" w:rsidRDefault="006F350A" w:rsidP="006F350A">
      <w:pPr>
        <w:spacing w:after="120"/>
        <w:ind w:firstLine="567"/>
        <w:jc w:val="both"/>
        <w:rPr>
          <w:rFonts w:ascii="Times New Roman" w:hAnsi="Times New Roman" w:cs="Times New Roman"/>
          <w:b/>
          <w:bCs/>
          <w:sz w:val="28"/>
          <w:szCs w:val="28"/>
        </w:rPr>
      </w:pPr>
      <w:r w:rsidRPr="006F350A">
        <w:rPr>
          <w:rFonts w:ascii="Times New Roman" w:hAnsi="Times New Roman" w:cs="Times New Roman"/>
          <w:b/>
          <w:bCs/>
          <w:sz w:val="28"/>
          <w:szCs w:val="28"/>
        </w:rPr>
        <w:t>Сравнительный анализ методов гальванической развязки</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4"/>
        <w:gridCol w:w="1545"/>
        <w:gridCol w:w="1934"/>
        <w:gridCol w:w="2403"/>
      </w:tblGrid>
      <w:tr w:rsidR="006F350A" w:rsidRPr="006F350A" w:rsidTr="006F350A">
        <w:trPr>
          <w:jc w:val="center"/>
        </w:trPr>
        <w:tc>
          <w:tcPr>
            <w:tcW w:w="0" w:type="auto"/>
            <w:tcMar>
              <w:top w:w="83" w:type="dxa"/>
              <w:left w:w="0" w:type="dxa"/>
              <w:bottom w:w="83" w:type="dxa"/>
              <w:right w:w="166" w:type="dxa"/>
            </w:tcMar>
            <w:hideMark/>
          </w:tcPr>
          <w:p w:rsidR="006F350A" w:rsidRPr="006F350A" w:rsidRDefault="006F350A" w:rsidP="006F350A">
            <w:pPr>
              <w:spacing w:after="0"/>
              <w:jc w:val="both"/>
              <w:rPr>
                <w:rFonts w:ascii="Times New Roman" w:hAnsi="Times New Roman" w:cs="Times New Roman"/>
                <w:b/>
                <w:bCs/>
                <w:sz w:val="20"/>
                <w:szCs w:val="20"/>
              </w:rPr>
            </w:pPr>
            <w:r w:rsidRPr="006F350A">
              <w:rPr>
                <w:rFonts w:ascii="Times New Roman" w:hAnsi="Times New Roman" w:cs="Times New Roman"/>
                <w:b/>
                <w:bCs/>
                <w:sz w:val="20"/>
                <w:szCs w:val="20"/>
              </w:rPr>
              <w:t>Критерий</w:t>
            </w:r>
          </w:p>
        </w:tc>
        <w:tc>
          <w:tcPr>
            <w:tcW w:w="0" w:type="auto"/>
            <w:tcMar>
              <w:top w:w="83" w:type="dxa"/>
              <w:left w:w="0" w:type="dxa"/>
              <w:bottom w:w="83" w:type="dxa"/>
              <w:right w:w="166" w:type="dxa"/>
            </w:tcMar>
            <w:hideMark/>
          </w:tcPr>
          <w:p w:rsidR="006F350A" w:rsidRPr="006F350A" w:rsidRDefault="006F350A" w:rsidP="006F350A">
            <w:pPr>
              <w:spacing w:after="0"/>
              <w:jc w:val="both"/>
              <w:rPr>
                <w:rFonts w:ascii="Times New Roman" w:hAnsi="Times New Roman" w:cs="Times New Roman"/>
                <w:b/>
                <w:bCs/>
                <w:sz w:val="20"/>
                <w:szCs w:val="20"/>
              </w:rPr>
            </w:pPr>
            <w:proofErr w:type="gramStart"/>
            <w:r w:rsidRPr="006F350A">
              <w:rPr>
                <w:rFonts w:ascii="Times New Roman" w:hAnsi="Times New Roman" w:cs="Times New Roman"/>
                <w:b/>
                <w:bCs/>
                <w:sz w:val="20"/>
                <w:szCs w:val="20"/>
              </w:rPr>
              <w:t>Оптическая</w:t>
            </w:r>
            <w:proofErr w:type="gramEnd"/>
            <w:r w:rsidRPr="006F350A">
              <w:rPr>
                <w:rFonts w:ascii="Times New Roman" w:hAnsi="Times New Roman" w:cs="Times New Roman"/>
                <w:b/>
                <w:bCs/>
                <w:sz w:val="20"/>
                <w:szCs w:val="20"/>
              </w:rPr>
              <w:t xml:space="preserve"> (Оптроны)</w:t>
            </w:r>
          </w:p>
        </w:tc>
        <w:tc>
          <w:tcPr>
            <w:tcW w:w="0" w:type="auto"/>
            <w:tcMar>
              <w:top w:w="83" w:type="dxa"/>
              <w:left w:w="0" w:type="dxa"/>
              <w:bottom w:w="83" w:type="dxa"/>
              <w:right w:w="166" w:type="dxa"/>
            </w:tcMar>
            <w:hideMark/>
          </w:tcPr>
          <w:p w:rsidR="006F350A" w:rsidRPr="006F350A" w:rsidRDefault="006F350A" w:rsidP="006F350A">
            <w:pPr>
              <w:spacing w:after="0"/>
              <w:jc w:val="both"/>
              <w:rPr>
                <w:rFonts w:ascii="Times New Roman" w:hAnsi="Times New Roman" w:cs="Times New Roman"/>
                <w:b/>
                <w:bCs/>
                <w:sz w:val="20"/>
                <w:szCs w:val="20"/>
              </w:rPr>
            </w:pPr>
            <w:r w:rsidRPr="006F350A">
              <w:rPr>
                <w:rFonts w:ascii="Times New Roman" w:hAnsi="Times New Roman" w:cs="Times New Roman"/>
                <w:b/>
                <w:bCs/>
                <w:sz w:val="20"/>
                <w:szCs w:val="20"/>
              </w:rPr>
              <w:t>Трансформаторная</w:t>
            </w:r>
          </w:p>
        </w:tc>
        <w:tc>
          <w:tcPr>
            <w:tcW w:w="0" w:type="auto"/>
            <w:tcMar>
              <w:top w:w="83" w:type="dxa"/>
              <w:left w:w="0" w:type="dxa"/>
              <w:bottom w:w="83" w:type="dxa"/>
              <w:right w:w="0" w:type="dxa"/>
            </w:tcMar>
            <w:hideMark/>
          </w:tcPr>
          <w:p w:rsidR="006F350A" w:rsidRPr="006F350A" w:rsidRDefault="006F350A" w:rsidP="006F350A">
            <w:pPr>
              <w:spacing w:after="0"/>
              <w:jc w:val="both"/>
              <w:rPr>
                <w:rFonts w:ascii="Times New Roman" w:hAnsi="Times New Roman" w:cs="Times New Roman"/>
                <w:b/>
                <w:bCs/>
                <w:sz w:val="20"/>
                <w:szCs w:val="20"/>
              </w:rPr>
            </w:pPr>
            <w:proofErr w:type="gramStart"/>
            <w:r w:rsidRPr="006F350A">
              <w:rPr>
                <w:rFonts w:ascii="Times New Roman" w:hAnsi="Times New Roman" w:cs="Times New Roman"/>
                <w:b/>
                <w:bCs/>
                <w:sz w:val="20"/>
                <w:szCs w:val="20"/>
              </w:rPr>
              <w:t>Емкостная</w:t>
            </w:r>
            <w:proofErr w:type="gramEnd"/>
            <w:r w:rsidRPr="006F350A">
              <w:rPr>
                <w:rFonts w:ascii="Times New Roman" w:hAnsi="Times New Roman" w:cs="Times New Roman"/>
                <w:b/>
                <w:bCs/>
                <w:sz w:val="20"/>
                <w:szCs w:val="20"/>
              </w:rPr>
              <w:t xml:space="preserve"> (Цифровые изоляторы)</w:t>
            </w:r>
          </w:p>
        </w:tc>
      </w:tr>
      <w:tr w:rsidR="006F350A" w:rsidRPr="006F350A" w:rsidTr="006F350A">
        <w:trPr>
          <w:jc w:val="center"/>
        </w:trPr>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Основное применение</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Дискретные входы/выходы ПЛК, реле</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Блоки питания, аналоговые сигналы (4-20 мА)</w:t>
            </w:r>
          </w:p>
        </w:tc>
        <w:tc>
          <w:tcPr>
            <w:tcW w:w="0" w:type="auto"/>
            <w:tcMar>
              <w:top w:w="124" w:type="dxa"/>
              <w:left w:w="0" w:type="dxa"/>
              <w:bottom w:w="124" w:type="dxa"/>
              <w:right w:w="0"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 xml:space="preserve">Высокоскоростные шины данных (RS-485, CAN, </w:t>
            </w:r>
            <w:proofErr w:type="spellStart"/>
            <w:r w:rsidRPr="006F350A">
              <w:rPr>
                <w:rFonts w:ascii="Times New Roman" w:hAnsi="Times New Roman" w:cs="Times New Roman"/>
                <w:sz w:val="20"/>
                <w:szCs w:val="20"/>
              </w:rPr>
              <w:t>Ethernet</w:t>
            </w:r>
            <w:proofErr w:type="spellEnd"/>
            <w:r w:rsidRPr="006F350A">
              <w:rPr>
                <w:rFonts w:ascii="Times New Roman" w:hAnsi="Times New Roman" w:cs="Times New Roman"/>
                <w:sz w:val="20"/>
                <w:szCs w:val="20"/>
              </w:rPr>
              <w:t>)</w:t>
            </w:r>
          </w:p>
        </w:tc>
      </w:tr>
      <w:tr w:rsidR="006F350A" w:rsidRPr="006F350A" w:rsidTr="006F350A">
        <w:trPr>
          <w:jc w:val="center"/>
        </w:trPr>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Скорость передачи</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proofErr w:type="gramStart"/>
            <w:r w:rsidRPr="006F350A">
              <w:rPr>
                <w:rFonts w:ascii="Times New Roman" w:hAnsi="Times New Roman" w:cs="Times New Roman"/>
                <w:sz w:val="20"/>
                <w:szCs w:val="20"/>
              </w:rPr>
              <w:t>Низкая</w:t>
            </w:r>
            <w:proofErr w:type="gramEnd"/>
            <w:r w:rsidRPr="006F350A">
              <w:rPr>
                <w:rFonts w:ascii="Times New Roman" w:hAnsi="Times New Roman" w:cs="Times New Roman"/>
                <w:sz w:val="20"/>
                <w:szCs w:val="20"/>
              </w:rPr>
              <w:t>/Средняя (до 10-50 Мбит/с)</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Средняя (ограничена частотой модуляции)</w:t>
            </w:r>
          </w:p>
        </w:tc>
        <w:tc>
          <w:tcPr>
            <w:tcW w:w="0" w:type="auto"/>
            <w:tcMar>
              <w:top w:w="124" w:type="dxa"/>
              <w:left w:w="0" w:type="dxa"/>
              <w:bottom w:w="124" w:type="dxa"/>
              <w:right w:w="0"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 xml:space="preserve">Очень </w:t>
            </w:r>
            <w:proofErr w:type="gramStart"/>
            <w:r w:rsidRPr="006F350A">
              <w:rPr>
                <w:rFonts w:ascii="Times New Roman" w:hAnsi="Times New Roman" w:cs="Times New Roman"/>
                <w:b/>
                <w:bCs/>
                <w:sz w:val="20"/>
                <w:szCs w:val="20"/>
              </w:rPr>
              <w:t>высокая</w:t>
            </w:r>
            <w:proofErr w:type="gramEnd"/>
            <w:r w:rsidRPr="006F350A">
              <w:rPr>
                <w:rFonts w:ascii="Times New Roman" w:hAnsi="Times New Roman" w:cs="Times New Roman"/>
                <w:sz w:val="20"/>
                <w:szCs w:val="20"/>
              </w:rPr>
              <w:t> (до 150+ Мбит/с)</w:t>
            </w:r>
          </w:p>
        </w:tc>
      </w:tr>
      <w:tr w:rsidR="006F350A" w:rsidRPr="006F350A" w:rsidTr="006F350A">
        <w:trPr>
          <w:jc w:val="center"/>
        </w:trPr>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Передача мощности</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Невозможна</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proofErr w:type="gramStart"/>
            <w:r w:rsidRPr="006F350A">
              <w:rPr>
                <w:rFonts w:ascii="Times New Roman" w:hAnsi="Times New Roman" w:cs="Times New Roman"/>
                <w:b/>
                <w:bCs/>
                <w:sz w:val="20"/>
                <w:szCs w:val="20"/>
              </w:rPr>
              <w:t>Возможна</w:t>
            </w:r>
            <w:proofErr w:type="gramEnd"/>
            <w:r w:rsidRPr="006F350A">
              <w:rPr>
                <w:rFonts w:ascii="Times New Roman" w:hAnsi="Times New Roman" w:cs="Times New Roman"/>
                <w:sz w:val="20"/>
                <w:szCs w:val="20"/>
              </w:rPr>
              <w:t> (питание датчика через барьер)</w:t>
            </w:r>
          </w:p>
        </w:tc>
        <w:tc>
          <w:tcPr>
            <w:tcW w:w="0" w:type="auto"/>
            <w:tcMar>
              <w:top w:w="124" w:type="dxa"/>
              <w:left w:w="0" w:type="dxa"/>
              <w:bottom w:w="124" w:type="dxa"/>
              <w:right w:w="0"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Невозможна</w:t>
            </w:r>
          </w:p>
        </w:tc>
      </w:tr>
      <w:tr w:rsidR="006F350A" w:rsidRPr="006F350A" w:rsidTr="006F350A">
        <w:trPr>
          <w:jc w:val="center"/>
        </w:trPr>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Срок службы</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Снижается со временем (деградация светодиода)</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Очень высокий (десятки лет)</w:t>
            </w:r>
          </w:p>
        </w:tc>
        <w:tc>
          <w:tcPr>
            <w:tcW w:w="0" w:type="auto"/>
            <w:tcMar>
              <w:top w:w="124" w:type="dxa"/>
              <w:left w:w="0" w:type="dxa"/>
              <w:bottom w:w="124" w:type="dxa"/>
              <w:right w:w="0"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Высокий</w:t>
            </w:r>
          </w:p>
        </w:tc>
      </w:tr>
      <w:tr w:rsidR="006F350A" w:rsidRPr="006F350A" w:rsidTr="006F350A">
        <w:trPr>
          <w:jc w:val="center"/>
        </w:trPr>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Устойчивость к ЭМП</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Высокая</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proofErr w:type="gramStart"/>
            <w:r w:rsidRPr="006F350A">
              <w:rPr>
                <w:rFonts w:ascii="Times New Roman" w:hAnsi="Times New Roman" w:cs="Times New Roman"/>
                <w:sz w:val="20"/>
                <w:szCs w:val="20"/>
              </w:rPr>
              <w:t>Средняя</w:t>
            </w:r>
            <w:proofErr w:type="gramEnd"/>
            <w:r w:rsidRPr="006F350A">
              <w:rPr>
                <w:rFonts w:ascii="Times New Roman" w:hAnsi="Times New Roman" w:cs="Times New Roman"/>
                <w:sz w:val="20"/>
                <w:szCs w:val="20"/>
              </w:rPr>
              <w:t xml:space="preserve"> (чувствительна к магнитным полям)</w:t>
            </w:r>
          </w:p>
        </w:tc>
        <w:tc>
          <w:tcPr>
            <w:tcW w:w="0" w:type="auto"/>
            <w:tcMar>
              <w:top w:w="124" w:type="dxa"/>
              <w:left w:w="0" w:type="dxa"/>
              <w:bottom w:w="124" w:type="dxa"/>
              <w:right w:w="0"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Высокая</w:t>
            </w:r>
          </w:p>
        </w:tc>
      </w:tr>
      <w:tr w:rsidR="006F350A" w:rsidRPr="006F350A" w:rsidTr="006F350A">
        <w:trPr>
          <w:jc w:val="center"/>
        </w:trPr>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Габариты</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Компактные</w:t>
            </w:r>
          </w:p>
        </w:tc>
        <w:tc>
          <w:tcPr>
            <w:tcW w:w="0" w:type="auto"/>
            <w:tcMar>
              <w:top w:w="124" w:type="dxa"/>
              <w:left w:w="0" w:type="dxa"/>
              <w:bottom w:w="124" w:type="dxa"/>
              <w:right w:w="166"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sz w:val="20"/>
                <w:szCs w:val="20"/>
              </w:rPr>
              <w:t xml:space="preserve">Относительно </w:t>
            </w:r>
            <w:proofErr w:type="gramStart"/>
            <w:r w:rsidRPr="006F350A">
              <w:rPr>
                <w:rFonts w:ascii="Times New Roman" w:hAnsi="Times New Roman" w:cs="Times New Roman"/>
                <w:sz w:val="20"/>
                <w:szCs w:val="20"/>
              </w:rPr>
              <w:t>крупные</w:t>
            </w:r>
            <w:proofErr w:type="gramEnd"/>
            <w:r w:rsidRPr="006F350A">
              <w:rPr>
                <w:rFonts w:ascii="Times New Roman" w:hAnsi="Times New Roman" w:cs="Times New Roman"/>
                <w:sz w:val="20"/>
                <w:szCs w:val="20"/>
              </w:rPr>
              <w:t xml:space="preserve"> (из-за сердечника)</w:t>
            </w:r>
          </w:p>
        </w:tc>
        <w:tc>
          <w:tcPr>
            <w:tcW w:w="0" w:type="auto"/>
            <w:tcMar>
              <w:top w:w="124" w:type="dxa"/>
              <w:left w:w="0" w:type="dxa"/>
              <w:bottom w:w="124" w:type="dxa"/>
              <w:right w:w="0" w:type="dxa"/>
            </w:tcMar>
            <w:hideMark/>
          </w:tcPr>
          <w:p w:rsidR="006F350A" w:rsidRPr="006F350A" w:rsidRDefault="006F350A" w:rsidP="006F350A">
            <w:pPr>
              <w:spacing w:after="0"/>
              <w:jc w:val="both"/>
              <w:rPr>
                <w:rFonts w:ascii="Times New Roman" w:hAnsi="Times New Roman" w:cs="Times New Roman"/>
                <w:sz w:val="20"/>
                <w:szCs w:val="20"/>
              </w:rPr>
            </w:pPr>
            <w:r w:rsidRPr="006F350A">
              <w:rPr>
                <w:rFonts w:ascii="Times New Roman" w:hAnsi="Times New Roman" w:cs="Times New Roman"/>
                <w:b/>
                <w:bCs/>
                <w:sz w:val="20"/>
                <w:szCs w:val="20"/>
              </w:rPr>
              <w:t>Самые компактные</w:t>
            </w:r>
            <w:r w:rsidRPr="006F350A">
              <w:rPr>
                <w:rFonts w:ascii="Times New Roman" w:hAnsi="Times New Roman" w:cs="Times New Roman"/>
                <w:sz w:val="20"/>
                <w:szCs w:val="20"/>
              </w:rPr>
              <w:t> (микросхемы)</w:t>
            </w:r>
          </w:p>
        </w:tc>
      </w:tr>
    </w:tbl>
    <w:p w:rsidR="006F350A" w:rsidRPr="006F350A" w:rsidRDefault="00A70B6B" w:rsidP="006F350A">
      <w:pPr>
        <w:spacing w:after="120"/>
        <w:ind w:firstLine="567"/>
        <w:jc w:val="both"/>
        <w:rPr>
          <w:rFonts w:ascii="Times New Roman" w:hAnsi="Times New Roman" w:cs="Times New Roman"/>
          <w:sz w:val="28"/>
          <w:szCs w:val="28"/>
        </w:rPr>
      </w:pPr>
      <w:r w:rsidRPr="00A70B6B">
        <w:rPr>
          <w:rFonts w:ascii="Times New Roman" w:hAnsi="Times New Roman" w:cs="Times New Roman"/>
          <w:sz w:val="28"/>
          <w:szCs w:val="28"/>
        </w:rPr>
        <w:pict>
          <v:rect id="_x0000_i1025" style="width:0;height:.5pt" o:hralign="center" o:hrstd="t" o:hr="t" fillcolor="#a0a0a0" stroked="f"/>
        </w:pict>
      </w:r>
    </w:p>
    <w:p w:rsidR="006F350A" w:rsidRPr="006F350A" w:rsidRDefault="006F350A" w:rsidP="006F350A">
      <w:pPr>
        <w:numPr>
          <w:ilvl w:val="0"/>
          <w:numId w:val="7"/>
        </w:numPr>
        <w:spacing w:after="120"/>
        <w:jc w:val="both"/>
        <w:rPr>
          <w:rFonts w:ascii="Times New Roman" w:hAnsi="Times New Roman" w:cs="Times New Roman"/>
          <w:sz w:val="28"/>
          <w:szCs w:val="28"/>
        </w:rPr>
      </w:pPr>
      <w:r w:rsidRPr="006F350A">
        <w:rPr>
          <w:rFonts w:ascii="Times New Roman" w:hAnsi="Times New Roman" w:cs="Times New Roman"/>
          <w:b/>
          <w:bCs/>
          <w:sz w:val="28"/>
          <w:szCs w:val="28"/>
        </w:rPr>
        <w:t>Оптическая развязка</w:t>
      </w:r>
      <w:r w:rsidRPr="006F350A">
        <w:rPr>
          <w:rFonts w:ascii="Times New Roman" w:hAnsi="Times New Roman" w:cs="Times New Roman"/>
          <w:sz w:val="28"/>
          <w:szCs w:val="28"/>
        </w:rPr>
        <w:t> — «золотой стандарт» для простых логических сигналов благодаря дешевизне и надежной изоляции.</w:t>
      </w:r>
    </w:p>
    <w:p w:rsidR="006F350A" w:rsidRPr="006F350A" w:rsidRDefault="006F350A" w:rsidP="006F350A">
      <w:pPr>
        <w:numPr>
          <w:ilvl w:val="0"/>
          <w:numId w:val="7"/>
        </w:numPr>
        <w:spacing w:after="120"/>
        <w:jc w:val="both"/>
        <w:rPr>
          <w:rFonts w:ascii="Times New Roman" w:hAnsi="Times New Roman" w:cs="Times New Roman"/>
          <w:sz w:val="28"/>
          <w:szCs w:val="28"/>
        </w:rPr>
      </w:pPr>
      <w:r w:rsidRPr="006F350A">
        <w:rPr>
          <w:rFonts w:ascii="Times New Roman" w:hAnsi="Times New Roman" w:cs="Times New Roman"/>
          <w:b/>
          <w:bCs/>
          <w:sz w:val="28"/>
          <w:szCs w:val="28"/>
        </w:rPr>
        <w:lastRenderedPageBreak/>
        <w:t>Трансформаторная развязка</w:t>
      </w:r>
      <w:r w:rsidRPr="006F350A">
        <w:rPr>
          <w:rFonts w:ascii="Times New Roman" w:hAnsi="Times New Roman" w:cs="Times New Roman"/>
          <w:sz w:val="28"/>
          <w:szCs w:val="28"/>
        </w:rPr>
        <w:t> — незаменима, когда нужно не только передать сигнал, но и «пробросить» питание во взрывоопасную или изолированную зону.</w:t>
      </w:r>
    </w:p>
    <w:p w:rsidR="006F350A" w:rsidRPr="006F350A" w:rsidRDefault="006F350A" w:rsidP="006F350A">
      <w:pPr>
        <w:numPr>
          <w:ilvl w:val="0"/>
          <w:numId w:val="7"/>
        </w:numPr>
        <w:spacing w:after="120"/>
        <w:jc w:val="both"/>
        <w:rPr>
          <w:rFonts w:ascii="Times New Roman" w:hAnsi="Times New Roman" w:cs="Times New Roman"/>
          <w:sz w:val="28"/>
          <w:szCs w:val="28"/>
        </w:rPr>
      </w:pPr>
      <w:r w:rsidRPr="006F350A">
        <w:rPr>
          <w:rFonts w:ascii="Times New Roman" w:hAnsi="Times New Roman" w:cs="Times New Roman"/>
          <w:b/>
          <w:bCs/>
          <w:sz w:val="28"/>
          <w:szCs w:val="28"/>
        </w:rPr>
        <w:t>Емкостная развязка</w:t>
      </w:r>
      <w:r w:rsidRPr="006F350A">
        <w:rPr>
          <w:rFonts w:ascii="Times New Roman" w:hAnsi="Times New Roman" w:cs="Times New Roman"/>
          <w:sz w:val="28"/>
          <w:szCs w:val="28"/>
        </w:rPr>
        <w:t> — современное решение для «умных» заводов (</w:t>
      </w:r>
      <w:proofErr w:type="spellStart"/>
      <w:r w:rsidRPr="006F350A">
        <w:rPr>
          <w:rFonts w:ascii="Times New Roman" w:hAnsi="Times New Roman" w:cs="Times New Roman"/>
          <w:sz w:val="28"/>
          <w:szCs w:val="28"/>
        </w:rPr>
        <w:t>Industry</w:t>
      </w:r>
      <w:proofErr w:type="spellEnd"/>
      <w:r w:rsidRPr="006F350A">
        <w:rPr>
          <w:rFonts w:ascii="Times New Roman" w:hAnsi="Times New Roman" w:cs="Times New Roman"/>
          <w:sz w:val="28"/>
          <w:szCs w:val="28"/>
        </w:rPr>
        <w:t xml:space="preserve"> 4.0), где требуется мгновенная передача огромных массивов данных без задержек.</w:t>
      </w:r>
    </w:p>
    <w:p w:rsidR="006F350A" w:rsidRPr="006F350A" w:rsidRDefault="006F350A" w:rsidP="00E2718B">
      <w:pPr>
        <w:spacing w:after="120"/>
        <w:ind w:firstLine="567"/>
        <w:jc w:val="both"/>
        <w:rPr>
          <w:rFonts w:ascii="Times New Roman" w:hAnsi="Times New Roman" w:cs="Times New Roman"/>
          <w:sz w:val="28"/>
          <w:szCs w:val="28"/>
        </w:rPr>
      </w:pP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b/>
          <w:bCs/>
          <w:sz w:val="28"/>
          <w:szCs w:val="28"/>
        </w:rPr>
        <w:t xml:space="preserve">Барьеры </w:t>
      </w:r>
      <w:proofErr w:type="spellStart"/>
      <w:r w:rsidRPr="00E2718B">
        <w:rPr>
          <w:rFonts w:ascii="Times New Roman" w:hAnsi="Times New Roman" w:cs="Times New Roman"/>
          <w:b/>
          <w:bCs/>
          <w:sz w:val="28"/>
          <w:szCs w:val="28"/>
        </w:rPr>
        <w:t>искрозащиты</w:t>
      </w:r>
      <w:proofErr w:type="spellEnd"/>
      <w:r w:rsidRPr="00E2718B">
        <w:rPr>
          <w:rFonts w:ascii="Times New Roman" w:hAnsi="Times New Roman" w:cs="Times New Roman"/>
          <w:b/>
          <w:bCs/>
          <w:sz w:val="28"/>
          <w:szCs w:val="28"/>
        </w:rPr>
        <w:t>: концепция «</w:t>
      </w:r>
      <w:proofErr w:type="spellStart"/>
      <w:r w:rsidRPr="00E2718B">
        <w:rPr>
          <w:rFonts w:ascii="Times New Roman" w:hAnsi="Times New Roman" w:cs="Times New Roman"/>
          <w:b/>
          <w:bCs/>
          <w:sz w:val="28"/>
          <w:szCs w:val="28"/>
        </w:rPr>
        <w:t>Искробезопасная</w:t>
      </w:r>
      <w:proofErr w:type="spellEnd"/>
      <w:r w:rsidRPr="00E2718B">
        <w:rPr>
          <w:rFonts w:ascii="Times New Roman" w:hAnsi="Times New Roman" w:cs="Times New Roman"/>
          <w:b/>
          <w:bCs/>
          <w:sz w:val="28"/>
          <w:szCs w:val="28"/>
        </w:rPr>
        <w:t xml:space="preserve"> цепь»</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 xml:space="preserve">В отраслях, связанных с добычей нефти, газа или химическим производством, оборудование работает во взрывоопасных зонах. Барьеры </w:t>
      </w:r>
      <w:proofErr w:type="spellStart"/>
      <w:r w:rsidRPr="00E2718B">
        <w:rPr>
          <w:rFonts w:ascii="Times New Roman" w:hAnsi="Times New Roman" w:cs="Times New Roman"/>
          <w:sz w:val="28"/>
          <w:szCs w:val="28"/>
        </w:rPr>
        <w:t>искрозащиты</w:t>
      </w:r>
      <w:proofErr w:type="spellEnd"/>
      <w:r w:rsidRPr="00E2718B">
        <w:rPr>
          <w:rFonts w:ascii="Times New Roman" w:hAnsi="Times New Roman" w:cs="Times New Roman"/>
          <w:sz w:val="28"/>
          <w:szCs w:val="28"/>
        </w:rPr>
        <w:t xml:space="preserve"> — это специализированные устройства, которые ограничивают электрическую энергию, поступающую из безопасной зоны (из шкафа автоматики) в опасную зону (к датчику или клапану).</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Основная цель барьера — гарантировать, что даже при коротком замыкании, обрыве кабеля или выходе из строя блока питания, энергия в цепи не превысит порога, достаточного для воспламенения взрывоопасной смеси (газа или пыли).</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b/>
          <w:bCs/>
          <w:sz w:val="28"/>
          <w:szCs w:val="28"/>
        </w:rPr>
        <w:t>Классификация и устройство барьеров</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 xml:space="preserve">Существует два основных типа барьеров </w:t>
      </w:r>
      <w:proofErr w:type="spellStart"/>
      <w:r w:rsidRPr="00E2718B">
        <w:rPr>
          <w:rFonts w:ascii="Times New Roman" w:hAnsi="Times New Roman" w:cs="Times New Roman"/>
          <w:sz w:val="28"/>
          <w:szCs w:val="28"/>
        </w:rPr>
        <w:t>искрозащиты</w:t>
      </w:r>
      <w:proofErr w:type="spellEnd"/>
      <w:r w:rsidRPr="00E2718B">
        <w:rPr>
          <w:rFonts w:ascii="Times New Roman" w:hAnsi="Times New Roman" w:cs="Times New Roman"/>
          <w:sz w:val="28"/>
          <w:szCs w:val="28"/>
        </w:rPr>
        <w:t>:</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b/>
          <w:bCs/>
          <w:sz w:val="28"/>
          <w:szCs w:val="28"/>
        </w:rPr>
        <w:t xml:space="preserve">А. Пассивные барьеры (на стабилитронах/диодах </w:t>
      </w:r>
      <w:proofErr w:type="spellStart"/>
      <w:r w:rsidRPr="00E2718B">
        <w:rPr>
          <w:rFonts w:ascii="Times New Roman" w:hAnsi="Times New Roman" w:cs="Times New Roman"/>
          <w:b/>
          <w:bCs/>
          <w:sz w:val="28"/>
          <w:szCs w:val="28"/>
        </w:rPr>
        <w:t>Зенера</w:t>
      </w:r>
      <w:proofErr w:type="spellEnd"/>
      <w:r w:rsidRPr="00E2718B">
        <w:rPr>
          <w:rFonts w:ascii="Times New Roman" w:hAnsi="Times New Roman" w:cs="Times New Roman"/>
          <w:b/>
          <w:bCs/>
          <w:sz w:val="28"/>
          <w:szCs w:val="28"/>
        </w:rPr>
        <w:t>).</w:t>
      </w:r>
      <w:r w:rsidRPr="00E2718B">
        <w:rPr>
          <w:rFonts w:ascii="Times New Roman" w:hAnsi="Times New Roman" w:cs="Times New Roman"/>
          <w:sz w:val="28"/>
          <w:szCs w:val="28"/>
        </w:rPr>
        <w:br/>
        <w:t>Это простые и экономичные устройства, состоящие из предохранителей, резисторов и стабилитронов.</w:t>
      </w:r>
    </w:p>
    <w:p w:rsidR="00E2718B" w:rsidRPr="00E2718B" w:rsidRDefault="00E2718B" w:rsidP="00E2718B">
      <w:pPr>
        <w:numPr>
          <w:ilvl w:val="0"/>
          <w:numId w:val="2"/>
        </w:numPr>
        <w:spacing w:after="120"/>
        <w:jc w:val="both"/>
        <w:rPr>
          <w:rFonts w:ascii="Times New Roman" w:hAnsi="Times New Roman" w:cs="Times New Roman"/>
          <w:sz w:val="28"/>
          <w:szCs w:val="28"/>
        </w:rPr>
      </w:pPr>
      <w:r w:rsidRPr="00E2718B">
        <w:rPr>
          <w:rFonts w:ascii="Times New Roman" w:hAnsi="Times New Roman" w:cs="Times New Roman"/>
          <w:i/>
          <w:iCs/>
          <w:sz w:val="28"/>
          <w:szCs w:val="28"/>
        </w:rPr>
        <w:t>Принцип действия:</w:t>
      </w:r>
      <w:r w:rsidRPr="00E2718B">
        <w:rPr>
          <w:rFonts w:ascii="Times New Roman" w:hAnsi="Times New Roman" w:cs="Times New Roman"/>
          <w:sz w:val="28"/>
          <w:szCs w:val="28"/>
        </w:rPr>
        <w:t> При превышении напряжения стабилитроны открываются и «сбрасывают» излишек тока на защитное заземление. Резисторы ограничивают ток до безопасных значений.</w:t>
      </w:r>
    </w:p>
    <w:p w:rsidR="00E2718B" w:rsidRDefault="00E2718B" w:rsidP="00E2718B">
      <w:pPr>
        <w:numPr>
          <w:ilvl w:val="0"/>
          <w:numId w:val="2"/>
        </w:numPr>
        <w:spacing w:after="120"/>
        <w:jc w:val="both"/>
        <w:rPr>
          <w:rFonts w:ascii="Times New Roman" w:hAnsi="Times New Roman" w:cs="Times New Roman"/>
          <w:sz w:val="28"/>
          <w:szCs w:val="28"/>
        </w:rPr>
      </w:pPr>
      <w:r w:rsidRPr="00E2718B">
        <w:rPr>
          <w:rFonts w:ascii="Times New Roman" w:hAnsi="Times New Roman" w:cs="Times New Roman"/>
          <w:i/>
          <w:iCs/>
          <w:sz w:val="28"/>
          <w:szCs w:val="28"/>
        </w:rPr>
        <w:t>Особенность:</w:t>
      </w:r>
      <w:r w:rsidRPr="00E2718B">
        <w:rPr>
          <w:rFonts w:ascii="Times New Roman" w:hAnsi="Times New Roman" w:cs="Times New Roman"/>
          <w:sz w:val="28"/>
          <w:szCs w:val="28"/>
        </w:rPr>
        <w:t> Требуют обязательного наличия выделенного высококачественного «</w:t>
      </w:r>
      <w:proofErr w:type="spellStart"/>
      <w:r w:rsidRPr="00E2718B">
        <w:rPr>
          <w:rFonts w:ascii="Times New Roman" w:hAnsi="Times New Roman" w:cs="Times New Roman"/>
          <w:sz w:val="28"/>
          <w:szCs w:val="28"/>
        </w:rPr>
        <w:t>искробезопасного</w:t>
      </w:r>
      <w:proofErr w:type="spellEnd"/>
      <w:r w:rsidRPr="00E2718B">
        <w:rPr>
          <w:rFonts w:ascii="Times New Roman" w:hAnsi="Times New Roman" w:cs="Times New Roman"/>
          <w:sz w:val="28"/>
          <w:szCs w:val="28"/>
        </w:rPr>
        <w:t xml:space="preserve"> заземления». При потере контакта с землей барьер перестает выполнять защитную функцию.</w:t>
      </w:r>
    </w:p>
    <w:p w:rsidR="006F350A" w:rsidRDefault="006F350A" w:rsidP="006F350A">
      <w:pPr>
        <w:spacing w:after="120"/>
        <w:ind w:firstLine="567"/>
        <w:jc w:val="both"/>
        <w:rPr>
          <w:rFonts w:ascii="Times New Roman" w:hAnsi="Times New Roman" w:cs="Times New Roman"/>
          <w:sz w:val="28"/>
          <w:szCs w:val="28"/>
        </w:rPr>
      </w:pPr>
      <w:r w:rsidRPr="006F350A">
        <w:rPr>
          <w:rFonts w:ascii="Times New Roman" w:hAnsi="Times New Roman" w:cs="Times New Roman"/>
          <w:sz w:val="28"/>
          <w:szCs w:val="28"/>
        </w:rPr>
        <w:t>Пассивный барьер состоит из трех основных компонентов: </w:t>
      </w:r>
      <w:r w:rsidRPr="006F350A">
        <w:rPr>
          <w:rFonts w:ascii="Times New Roman" w:hAnsi="Times New Roman" w:cs="Times New Roman"/>
          <w:b/>
          <w:bCs/>
          <w:sz w:val="28"/>
          <w:szCs w:val="28"/>
        </w:rPr>
        <w:t>быстродействующего предохранителя</w:t>
      </w:r>
      <w:r w:rsidRPr="006F350A">
        <w:rPr>
          <w:rFonts w:ascii="Times New Roman" w:hAnsi="Times New Roman" w:cs="Times New Roman"/>
          <w:sz w:val="28"/>
          <w:szCs w:val="28"/>
        </w:rPr>
        <w:t>, </w:t>
      </w:r>
      <w:r w:rsidRPr="006F350A">
        <w:rPr>
          <w:rFonts w:ascii="Times New Roman" w:hAnsi="Times New Roman" w:cs="Times New Roman"/>
          <w:b/>
          <w:bCs/>
          <w:sz w:val="28"/>
          <w:szCs w:val="28"/>
        </w:rPr>
        <w:t xml:space="preserve">стабилитронов (диодов </w:t>
      </w:r>
      <w:proofErr w:type="spellStart"/>
      <w:r w:rsidRPr="006F350A">
        <w:rPr>
          <w:rFonts w:ascii="Times New Roman" w:hAnsi="Times New Roman" w:cs="Times New Roman"/>
          <w:b/>
          <w:bCs/>
          <w:sz w:val="28"/>
          <w:szCs w:val="28"/>
        </w:rPr>
        <w:t>Зенера</w:t>
      </w:r>
      <w:proofErr w:type="spellEnd"/>
      <w:r w:rsidRPr="006F350A">
        <w:rPr>
          <w:rFonts w:ascii="Times New Roman" w:hAnsi="Times New Roman" w:cs="Times New Roman"/>
          <w:b/>
          <w:bCs/>
          <w:sz w:val="28"/>
          <w:szCs w:val="28"/>
        </w:rPr>
        <w:t>)</w:t>
      </w:r>
      <w:r w:rsidRPr="006F350A">
        <w:rPr>
          <w:rFonts w:ascii="Times New Roman" w:hAnsi="Times New Roman" w:cs="Times New Roman"/>
          <w:sz w:val="28"/>
          <w:szCs w:val="28"/>
        </w:rPr>
        <w:t> и </w:t>
      </w:r>
      <w:proofErr w:type="spellStart"/>
      <w:r w:rsidRPr="006F350A">
        <w:rPr>
          <w:rFonts w:ascii="Times New Roman" w:hAnsi="Times New Roman" w:cs="Times New Roman"/>
          <w:b/>
          <w:bCs/>
          <w:sz w:val="28"/>
          <w:szCs w:val="28"/>
        </w:rPr>
        <w:t>токоограничительного</w:t>
      </w:r>
      <w:proofErr w:type="spellEnd"/>
      <w:r w:rsidRPr="006F350A">
        <w:rPr>
          <w:rFonts w:ascii="Times New Roman" w:hAnsi="Times New Roman" w:cs="Times New Roman"/>
          <w:b/>
          <w:bCs/>
          <w:sz w:val="28"/>
          <w:szCs w:val="28"/>
        </w:rPr>
        <w:t xml:space="preserve"> резистора</w:t>
      </w:r>
      <w:r w:rsidRPr="006F350A">
        <w:rPr>
          <w:rFonts w:ascii="Times New Roman" w:hAnsi="Times New Roman" w:cs="Times New Roman"/>
          <w:sz w:val="28"/>
          <w:szCs w:val="28"/>
        </w:rPr>
        <w:t>.</w:t>
      </w:r>
    </w:p>
    <w:p w:rsidR="006F350A" w:rsidRPr="006F350A" w:rsidRDefault="006F350A" w:rsidP="006F350A">
      <w:pPr>
        <w:spacing w:after="120"/>
        <w:ind w:firstLine="567"/>
        <w:jc w:val="both"/>
        <w:rPr>
          <w:rFonts w:ascii="Times New Roman" w:hAnsi="Times New Roman" w:cs="Times New Roman"/>
          <w:b/>
          <w:bCs/>
          <w:sz w:val="28"/>
          <w:szCs w:val="28"/>
        </w:rPr>
      </w:pPr>
      <w:r w:rsidRPr="006F350A">
        <w:rPr>
          <w:rFonts w:ascii="Times New Roman" w:hAnsi="Times New Roman" w:cs="Times New Roman"/>
          <w:b/>
          <w:bCs/>
          <w:sz w:val="28"/>
          <w:szCs w:val="28"/>
        </w:rPr>
        <w:t>Устройство и принцип действия пассивного барьера</w:t>
      </w:r>
    </w:p>
    <w:p w:rsidR="006F350A" w:rsidRPr="006F350A" w:rsidRDefault="006F350A" w:rsidP="006F350A">
      <w:pPr>
        <w:spacing w:after="120"/>
        <w:ind w:firstLine="567"/>
        <w:jc w:val="both"/>
        <w:rPr>
          <w:rFonts w:ascii="Times New Roman" w:hAnsi="Times New Roman" w:cs="Times New Roman"/>
          <w:sz w:val="28"/>
          <w:szCs w:val="28"/>
        </w:rPr>
      </w:pPr>
      <w:r w:rsidRPr="006F350A">
        <w:rPr>
          <w:rFonts w:ascii="Times New Roman" w:hAnsi="Times New Roman" w:cs="Times New Roman"/>
          <w:sz w:val="28"/>
          <w:szCs w:val="28"/>
        </w:rPr>
        <w:t xml:space="preserve">Пассивный барьер (барьер </w:t>
      </w:r>
      <w:proofErr w:type="spellStart"/>
      <w:r w:rsidRPr="006F350A">
        <w:rPr>
          <w:rFonts w:ascii="Times New Roman" w:hAnsi="Times New Roman" w:cs="Times New Roman"/>
          <w:sz w:val="28"/>
          <w:szCs w:val="28"/>
        </w:rPr>
        <w:t>Зенера</w:t>
      </w:r>
      <w:proofErr w:type="spellEnd"/>
      <w:r w:rsidRPr="006F350A">
        <w:rPr>
          <w:rFonts w:ascii="Times New Roman" w:hAnsi="Times New Roman" w:cs="Times New Roman"/>
          <w:sz w:val="28"/>
          <w:szCs w:val="28"/>
        </w:rPr>
        <w:t xml:space="preserve">) — это устройство, не требующее внешнего питания. Оно работает за счет физических свойств полупроводников, ограничивая напряжение на </w:t>
      </w:r>
      <w:proofErr w:type="spellStart"/>
      <w:r w:rsidRPr="006F350A">
        <w:rPr>
          <w:rFonts w:ascii="Times New Roman" w:hAnsi="Times New Roman" w:cs="Times New Roman"/>
          <w:sz w:val="28"/>
          <w:szCs w:val="28"/>
        </w:rPr>
        <w:t>искробезопасном</w:t>
      </w:r>
      <w:proofErr w:type="spellEnd"/>
      <w:r w:rsidRPr="006F350A">
        <w:rPr>
          <w:rFonts w:ascii="Times New Roman" w:hAnsi="Times New Roman" w:cs="Times New Roman"/>
          <w:sz w:val="28"/>
          <w:szCs w:val="28"/>
        </w:rPr>
        <w:t xml:space="preserve"> выходе.</w:t>
      </w:r>
    </w:p>
    <w:p w:rsidR="006F350A" w:rsidRDefault="006F350A" w:rsidP="006F350A">
      <w:pPr>
        <w:spacing w:after="12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818958" cy="2277497"/>
            <wp:effectExtent l="19050" t="0" r="692"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4821339" cy="2278622"/>
                    </a:xfrm>
                    <a:prstGeom prst="rect">
                      <a:avLst/>
                    </a:prstGeom>
                    <a:noFill/>
                    <a:ln w="9525">
                      <a:noFill/>
                      <a:miter lim="800000"/>
                      <a:headEnd/>
                      <a:tailEnd/>
                    </a:ln>
                  </pic:spPr>
                </pic:pic>
              </a:graphicData>
            </a:graphic>
          </wp:inline>
        </w:drawing>
      </w:r>
    </w:p>
    <w:p w:rsidR="006F350A" w:rsidRPr="006F350A" w:rsidRDefault="006F350A" w:rsidP="006F350A">
      <w:pPr>
        <w:spacing w:after="120"/>
        <w:jc w:val="both"/>
        <w:rPr>
          <w:rFonts w:ascii="Times New Roman" w:hAnsi="Times New Roman" w:cs="Times New Roman"/>
          <w:b/>
          <w:bCs/>
          <w:sz w:val="28"/>
          <w:szCs w:val="28"/>
        </w:rPr>
      </w:pPr>
      <w:r w:rsidRPr="006F350A">
        <w:rPr>
          <w:rFonts w:ascii="Times New Roman" w:hAnsi="Times New Roman" w:cs="Times New Roman"/>
          <w:b/>
          <w:bCs/>
          <w:sz w:val="28"/>
          <w:szCs w:val="28"/>
        </w:rPr>
        <w:t>Основные элементы схемы:</w:t>
      </w:r>
    </w:p>
    <w:p w:rsidR="006F350A" w:rsidRPr="006F350A" w:rsidRDefault="006F350A" w:rsidP="006F350A">
      <w:pPr>
        <w:numPr>
          <w:ilvl w:val="0"/>
          <w:numId w:val="8"/>
        </w:numPr>
        <w:spacing w:after="120"/>
        <w:jc w:val="both"/>
        <w:rPr>
          <w:rFonts w:ascii="Times New Roman" w:hAnsi="Times New Roman" w:cs="Times New Roman"/>
          <w:sz w:val="28"/>
          <w:szCs w:val="28"/>
        </w:rPr>
      </w:pPr>
      <w:r w:rsidRPr="006F350A">
        <w:rPr>
          <w:rFonts w:ascii="Times New Roman" w:hAnsi="Times New Roman" w:cs="Times New Roman"/>
          <w:b/>
          <w:bCs/>
          <w:sz w:val="28"/>
          <w:szCs w:val="28"/>
        </w:rPr>
        <w:t>Предохранитель (F):</w:t>
      </w:r>
      <w:r w:rsidRPr="006F350A">
        <w:rPr>
          <w:rFonts w:ascii="Times New Roman" w:hAnsi="Times New Roman" w:cs="Times New Roman"/>
          <w:sz w:val="28"/>
          <w:szCs w:val="28"/>
        </w:rPr>
        <w:t> Защищает стабилитроны от перегрева. Если напряжение в безопасной зоне становится слишком высоким, ток через стабилитроны резко возрастает, и предохранитель сгорает, разрывая цепь.</w:t>
      </w:r>
    </w:p>
    <w:p w:rsidR="006F350A" w:rsidRPr="006F350A" w:rsidRDefault="006F350A" w:rsidP="006F350A">
      <w:pPr>
        <w:numPr>
          <w:ilvl w:val="0"/>
          <w:numId w:val="8"/>
        </w:numPr>
        <w:spacing w:after="120"/>
        <w:jc w:val="both"/>
        <w:rPr>
          <w:rFonts w:ascii="Times New Roman" w:hAnsi="Times New Roman" w:cs="Times New Roman"/>
          <w:sz w:val="28"/>
          <w:szCs w:val="28"/>
        </w:rPr>
      </w:pPr>
      <w:r w:rsidRPr="006F350A">
        <w:rPr>
          <w:rFonts w:ascii="Times New Roman" w:hAnsi="Times New Roman" w:cs="Times New Roman"/>
          <w:b/>
          <w:bCs/>
          <w:sz w:val="28"/>
          <w:szCs w:val="28"/>
        </w:rPr>
        <w:t>Стабилитроны (ZD1, ZD2):</w:t>
      </w:r>
      <w:r w:rsidRPr="006F350A">
        <w:rPr>
          <w:rFonts w:ascii="Times New Roman" w:hAnsi="Times New Roman" w:cs="Times New Roman"/>
          <w:sz w:val="28"/>
          <w:szCs w:val="28"/>
        </w:rPr>
        <w:t> </w:t>
      </w:r>
      <w:proofErr w:type="gramStart"/>
      <w:r w:rsidRPr="006F350A">
        <w:rPr>
          <w:rFonts w:ascii="Times New Roman" w:hAnsi="Times New Roman" w:cs="Times New Roman"/>
          <w:sz w:val="28"/>
          <w:szCs w:val="28"/>
        </w:rPr>
        <w:t>Подключены</w:t>
      </w:r>
      <w:proofErr w:type="gramEnd"/>
      <w:r w:rsidRPr="006F350A">
        <w:rPr>
          <w:rFonts w:ascii="Times New Roman" w:hAnsi="Times New Roman" w:cs="Times New Roman"/>
          <w:sz w:val="28"/>
          <w:szCs w:val="28"/>
        </w:rPr>
        <w:t xml:space="preserve"> параллельно нагрузке. Они ограничивают напряжение на уровне напряжения стабилизации. Обычно устанавливаются два или три диода для резервирования: если один выйдет из строя, остальные обеспечат защиту.</w:t>
      </w:r>
    </w:p>
    <w:p w:rsidR="006F350A" w:rsidRPr="006F350A" w:rsidRDefault="006F350A" w:rsidP="006F350A">
      <w:pPr>
        <w:numPr>
          <w:ilvl w:val="0"/>
          <w:numId w:val="8"/>
        </w:numPr>
        <w:spacing w:after="120"/>
        <w:jc w:val="both"/>
        <w:rPr>
          <w:rFonts w:ascii="Times New Roman" w:hAnsi="Times New Roman" w:cs="Times New Roman"/>
          <w:sz w:val="28"/>
          <w:szCs w:val="28"/>
        </w:rPr>
      </w:pPr>
      <w:r w:rsidRPr="006F350A">
        <w:rPr>
          <w:rFonts w:ascii="Times New Roman" w:hAnsi="Times New Roman" w:cs="Times New Roman"/>
          <w:b/>
          <w:bCs/>
          <w:sz w:val="28"/>
          <w:szCs w:val="28"/>
        </w:rPr>
        <w:t>Ограничительный резистор (R):</w:t>
      </w:r>
      <w:r w:rsidRPr="006F350A">
        <w:rPr>
          <w:rFonts w:ascii="Times New Roman" w:hAnsi="Times New Roman" w:cs="Times New Roman"/>
          <w:sz w:val="28"/>
          <w:szCs w:val="28"/>
        </w:rPr>
        <w:t> Ограничивает ток в цепи опасной зоны до безопасного значения, даже в случае короткого замыкания кабеля. </w:t>
      </w:r>
    </w:p>
    <w:p w:rsidR="006F350A" w:rsidRPr="006F350A" w:rsidRDefault="006F350A" w:rsidP="006F350A">
      <w:pPr>
        <w:spacing w:after="120"/>
        <w:ind w:firstLine="567"/>
        <w:jc w:val="both"/>
        <w:rPr>
          <w:rFonts w:ascii="Times New Roman" w:hAnsi="Times New Roman" w:cs="Times New Roman"/>
          <w:b/>
          <w:bCs/>
          <w:sz w:val="28"/>
          <w:szCs w:val="28"/>
        </w:rPr>
      </w:pPr>
      <w:r w:rsidRPr="006F350A">
        <w:rPr>
          <w:rFonts w:ascii="Times New Roman" w:hAnsi="Times New Roman" w:cs="Times New Roman"/>
          <w:b/>
          <w:bCs/>
          <w:sz w:val="28"/>
          <w:szCs w:val="28"/>
        </w:rPr>
        <w:t>Схемы подключения для различных задач</w:t>
      </w: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10"/>
        <w:gridCol w:w="5473"/>
      </w:tblGrid>
      <w:tr w:rsidR="006F350A" w:rsidRPr="006F350A" w:rsidTr="006F350A">
        <w:trPr>
          <w:jc w:val="center"/>
        </w:trPr>
        <w:tc>
          <w:tcPr>
            <w:tcW w:w="0" w:type="auto"/>
            <w:tcMar>
              <w:top w:w="105" w:type="dxa"/>
              <w:left w:w="0" w:type="dxa"/>
              <w:bottom w:w="105" w:type="dxa"/>
              <w:right w:w="209" w:type="dxa"/>
            </w:tcMar>
            <w:hideMark/>
          </w:tcPr>
          <w:p w:rsidR="006F350A" w:rsidRPr="006F350A" w:rsidRDefault="006F350A" w:rsidP="006F350A">
            <w:pPr>
              <w:spacing w:after="120"/>
              <w:jc w:val="both"/>
              <w:rPr>
                <w:rFonts w:ascii="Times New Roman" w:hAnsi="Times New Roman" w:cs="Times New Roman"/>
                <w:b/>
                <w:bCs/>
                <w:sz w:val="24"/>
                <w:szCs w:val="24"/>
              </w:rPr>
            </w:pPr>
            <w:r w:rsidRPr="006F350A">
              <w:rPr>
                <w:rFonts w:ascii="Times New Roman" w:hAnsi="Times New Roman" w:cs="Times New Roman"/>
                <w:b/>
                <w:bCs/>
                <w:sz w:val="24"/>
                <w:szCs w:val="24"/>
              </w:rPr>
              <w:t>Тип датчика / устройства </w:t>
            </w:r>
          </w:p>
        </w:tc>
        <w:tc>
          <w:tcPr>
            <w:tcW w:w="0" w:type="auto"/>
            <w:tcMar>
              <w:top w:w="105" w:type="dxa"/>
              <w:left w:w="0" w:type="dxa"/>
              <w:bottom w:w="105" w:type="dxa"/>
              <w:right w:w="0" w:type="dxa"/>
            </w:tcMar>
            <w:hideMark/>
          </w:tcPr>
          <w:p w:rsidR="006F350A" w:rsidRPr="006F350A" w:rsidRDefault="006F350A" w:rsidP="006F350A">
            <w:pPr>
              <w:spacing w:after="120"/>
              <w:jc w:val="both"/>
              <w:rPr>
                <w:rFonts w:ascii="Times New Roman" w:hAnsi="Times New Roman" w:cs="Times New Roman"/>
                <w:b/>
                <w:bCs/>
                <w:sz w:val="24"/>
                <w:szCs w:val="24"/>
              </w:rPr>
            </w:pPr>
            <w:r w:rsidRPr="006F350A">
              <w:rPr>
                <w:rFonts w:ascii="Times New Roman" w:hAnsi="Times New Roman" w:cs="Times New Roman"/>
                <w:b/>
                <w:bCs/>
                <w:sz w:val="24"/>
                <w:szCs w:val="24"/>
              </w:rPr>
              <w:t>Особенности схемы подключения</w:t>
            </w:r>
          </w:p>
        </w:tc>
      </w:tr>
      <w:tr w:rsidR="006F350A" w:rsidRPr="006F350A" w:rsidTr="006F350A">
        <w:trPr>
          <w:jc w:val="center"/>
        </w:trPr>
        <w:tc>
          <w:tcPr>
            <w:tcW w:w="0" w:type="auto"/>
            <w:tcMar>
              <w:top w:w="157" w:type="dxa"/>
              <w:left w:w="0" w:type="dxa"/>
              <w:bottom w:w="157" w:type="dxa"/>
              <w:right w:w="209" w:type="dxa"/>
            </w:tcMar>
            <w:hideMark/>
          </w:tcPr>
          <w:p w:rsidR="006F350A" w:rsidRPr="006F350A" w:rsidRDefault="006F350A" w:rsidP="006F350A">
            <w:pPr>
              <w:spacing w:after="120"/>
              <w:jc w:val="both"/>
              <w:rPr>
                <w:rFonts w:ascii="Times New Roman" w:hAnsi="Times New Roman" w:cs="Times New Roman"/>
                <w:sz w:val="24"/>
                <w:szCs w:val="24"/>
              </w:rPr>
            </w:pPr>
            <w:r w:rsidRPr="006F350A">
              <w:rPr>
                <w:rFonts w:ascii="Times New Roman" w:hAnsi="Times New Roman" w:cs="Times New Roman"/>
                <w:b/>
                <w:bCs/>
                <w:sz w:val="24"/>
                <w:szCs w:val="24"/>
              </w:rPr>
              <w:t xml:space="preserve">Термопара / </w:t>
            </w:r>
            <w:proofErr w:type="spellStart"/>
            <w:r w:rsidRPr="006F350A">
              <w:rPr>
                <w:rFonts w:ascii="Times New Roman" w:hAnsi="Times New Roman" w:cs="Times New Roman"/>
                <w:b/>
                <w:bCs/>
                <w:sz w:val="24"/>
                <w:szCs w:val="24"/>
              </w:rPr>
              <w:t>Термосопротивление</w:t>
            </w:r>
            <w:proofErr w:type="spellEnd"/>
          </w:p>
        </w:tc>
        <w:tc>
          <w:tcPr>
            <w:tcW w:w="0" w:type="auto"/>
            <w:tcMar>
              <w:top w:w="157" w:type="dxa"/>
              <w:left w:w="0" w:type="dxa"/>
              <w:bottom w:w="157" w:type="dxa"/>
              <w:right w:w="0" w:type="dxa"/>
            </w:tcMar>
            <w:hideMark/>
          </w:tcPr>
          <w:p w:rsidR="006F350A" w:rsidRPr="006F350A" w:rsidRDefault="006F350A" w:rsidP="006F350A">
            <w:pPr>
              <w:spacing w:after="120"/>
              <w:jc w:val="both"/>
              <w:rPr>
                <w:rFonts w:ascii="Times New Roman" w:hAnsi="Times New Roman" w:cs="Times New Roman"/>
                <w:sz w:val="24"/>
                <w:szCs w:val="24"/>
              </w:rPr>
            </w:pPr>
            <w:r w:rsidRPr="006F350A">
              <w:rPr>
                <w:rFonts w:ascii="Times New Roman" w:hAnsi="Times New Roman" w:cs="Times New Roman"/>
                <w:sz w:val="24"/>
                <w:szCs w:val="24"/>
              </w:rPr>
              <w:t>Используются барьеры с малым сопротивлением (</w:t>
            </w:r>
            <w:proofErr w:type="spellStart"/>
            <w:r w:rsidRPr="006F350A">
              <w:rPr>
                <w:rFonts w:ascii="Times New Roman" w:hAnsi="Times New Roman" w:cs="Times New Roman"/>
                <w:sz w:val="24"/>
                <w:szCs w:val="24"/>
              </w:rPr>
              <w:t>низкоомные</w:t>
            </w:r>
            <w:proofErr w:type="spellEnd"/>
            <w:r w:rsidRPr="006F350A">
              <w:rPr>
                <w:rFonts w:ascii="Times New Roman" w:hAnsi="Times New Roman" w:cs="Times New Roman"/>
                <w:sz w:val="24"/>
                <w:szCs w:val="24"/>
              </w:rPr>
              <w:t>).</w:t>
            </w:r>
          </w:p>
        </w:tc>
      </w:tr>
      <w:tr w:rsidR="006F350A" w:rsidRPr="006F350A" w:rsidTr="006F350A">
        <w:trPr>
          <w:jc w:val="center"/>
        </w:trPr>
        <w:tc>
          <w:tcPr>
            <w:tcW w:w="0" w:type="auto"/>
            <w:tcMar>
              <w:top w:w="157" w:type="dxa"/>
              <w:left w:w="0" w:type="dxa"/>
              <w:bottom w:w="157" w:type="dxa"/>
              <w:right w:w="209" w:type="dxa"/>
            </w:tcMar>
            <w:hideMark/>
          </w:tcPr>
          <w:p w:rsidR="006F350A" w:rsidRPr="006F350A" w:rsidRDefault="006F350A" w:rsidP="006F350A">
            <w:pPr>
              <w:spacing w:after="120"/>
              <w:jc w:val="both"/>
              <w:rPr>
                <w:rFonts w:ascii="Times New Roman" w:hAnsi="Times New Roman" w:cs="Times New Roman"/>
                <w:sz w:val="24"/>
                <w:szCs w:val="24"/>
              </w:rPr>
            </w:pPr>
            <w:r w:rsidRPr="006F350A">
              <w:rPr>
                <w:rFonts w:ascii="Times New Roman" w:hAnsi="Times New Roman" w:cs="Times New Roman"/>
                <w:b/>
                <w:bCs/>
                <w:sz w:val="24"/>
                <w:szCs w:val="24"/>
              </w:rPr>
              <w:t>Датчик 4-20 мА (пассивный)</w:t>
            </w:r>
          </w:p>
        </w:tc>
        <w:tc>
          <w:tcPr>
            <w:tcW w:w="0" w:type="auto"/>
            <w:tcMar>
              <w:top w:w="157" w:type="dxa"/>
              <w:left w:w="0" w:type="dxa"/>
              <w:bottom w:w="157" w:type="dxa"/>
              <w:right w:w="0" w:type="dxa"/>
            </w:tcMar>
            <w:hideMark/>
          </w:tcPr>
          <w:p w:rsidR="006F350A" w:rsidRPr="006F350A" w:rsidRDefault="006F350A" w:rsidP="006F350A">
            <w:pPr>
              <w:spacing w:after="120"/>
              <w:jc w:val="both"/>
              <w:rPr>
                <w:rFonts w:ascii="Times New Roman" w:hAnsi="Times New Roman" w:cs="Times New Roman"/>
                <w:sz w:val="24"/>
                <w:szCs w:val="24"/>
              </w:rPr>
            </w:pPr>
            <w:r w:rsidRPr="006F350A">
              <w:rPr>
                <w:rFonts w:ascii="Times New Roman" w:hAnsi="Times New Roman" w:cs="Times New Roman"/>
                <w:sz w:val="24"/>
                <w:szCs w:val="24"/>
              </w:rPr>
              <w:t>Барьер должен пропускать ток питания датчика и полезный сигнал обратно. Часто используются двухканальные барьеры.</w:t>
            </w:r>
          </w:p>
        </w:tc>
      </w:tr>
      <w:tr w:rsidR="006F350A" w:rsidRPr="006F350A" w:rsidTr="006F350A">
        <w:trPr>
          <w:jc w:val="center"/>
        </w:trPr>
        <w:tc>
          <w:tcPr>
            <w:tcW w:w="0" w:type="auto"/>
            <w:tcMar>
              <w:top w:w="157" w:type="dxa"/>
              <w:left w:w="0" w:type="dxa"/>
              <w:bottom w:w="157" w:type="dxa"/>
              <w:right w:w="209" w:type="dxa"/>
            </w:tcMar>
            <w:hideMark/>
          </w:tcPr>
          <w:p w:rsidR="006F350A" w:rsidRPr="006F350A" w:rsidRDefault="006F350A" w:rsidP="006F350A">
            <w:pPr>
              <w:spacing w:after="120"/>
              <w:jc w:val="both"/>
              <w:rPr>
                <w:rFonts w:ascii="Times New Roman" w:hAnsi="Times New Roman" w:cs="Times New Roman"/>
                <w:sz w:val="24"/>
                <w:szCs w:val="24"/>
              </w:rPr>
            </w:pPr>
            <w:r w:rsidRPr="006F350A">
              <w:rPr>
                <w:rFonts w:ascii="Times New Roman" w:hAnsi="Times New Roman" w:cs="Times New Roman"/>
                <w:b/>
                <w:bCs/>
                <w:sz w:val="24"/>
                <w:szCs w:val="24"/>
              </w:rPr>
              <w:t>Дискретный сигнал (сухой контакт)</w:t>
            </w:r>
          </w:p>
        </w:tc>
        <w:tc>
          <w:tcPr>
            <w:tcW w:w="0" w:type="auto"/>
            <w:tcMar>
              <w:top w:w="157" w:type="dxa"/>
              <w:left w:w="0" w:type="dxa"/>
              <w:bottom w:w="157" w:type="dxa"/>
              <w:right w:w="0" w:type="dxa"/>
            </w:tcMar>
            <w:hideMark/>
          </w:tcPr>
          <w:p w:rsidR="006F350A" w:rsidRPr="006F350A" w:rsidRDefault="006F350A" w:rsidP="006F350A">
            <w:pPr>
              <w:spacing w:after="120"/>
              <w:jc w:val="both"/>
              <w:rPr>
                <w:rFonts w:ascii="Times New Roman" w:hAnsi="Times New Roman" w:cs="Times New Roman"/>
                <w:sz w:val="24"/>
                <w:szCs w:val="24"/>
              </w:rPr>
            </w:pPr>
            <w:r w:rsidRPr="006F350A">
              <w:rPr>
                <w:rFonts w:ascii="Times New Roman" w:hAnsi="Times New Roman" w:cs="Times New Roman"/>
                <w:sz w:val="24"/>
                <w:szCs w:val="24"/>
              </w:rPr>
              <w:t>Схема проще, но важно учитывать падение напряжения на ограничительном резисторе барьера для надежного срабатывания входа ПЛК.</w:t>
            </w:r>
          </w:p>
        </w:tc>
      </w:tr>
    </w:tbl>
    <w:p w:rsidR="006F350A" w:rsidRPr="006F350A" w:rsidRDefault="006F350A" w:rsidP="006F350A">
      <w:pPr>
        <w:spacing w:after="120"/>
        <w:ind w:firstLine="567"/>
        <w:jc w:val="both"/>
        <w:rPr>
          <w:rFonts w:ascii="Times New Roman" w:hAnsi="Times New Roman" w:cs="Times New Roman"/>
          <w:sz w:val="28"/>
          <w:szCs w:val="28"/>
        </w:rPr>
      </w:pPr>
      <w:r w:rsidRPr="006F350A">
        <w:rPr>
          <w:rFonts w:ascii="Times New Roman" w:hAnsi="Times New Roman" w:cs="Times New Roman"/>
          <w:b/>
          <w:bCs/>
          <w:sz w:val="28"/>
          <w:szCs w:val="28"/>
        </w:rPr>
        <w:t>Важное требование:</w:t>
      </w:r>
      <w:r w:rsidRPr="006F350A">
        <w:rPr>
          <w:rFonts w:ascii="Times New Roman" w:hAnsi="Times New Roman" w:cs="Times New Roman"/>
          <w:sz w:val="28"/>
          <w:szCs w:val="28"/>
        </w:rPr>
        <w:t> Для работы пассивного барьера необходимо </w:t>
      </w:r>
      <w:proofErr w:type="spellStart"/>
      <w:r w:rsidRPr="006F350A">
        <w:rPr>
          <w:rFonts w:ascii="Times New Roman" w:hAnsi="Times New Roman" w:cs="Times New Roman"/>
          <w:b/>
          <w:bCs/>
          <w:sz w:val="28"/>
          <w:szCs w:val="28"/>
        </w:rPr>
        <w:t>искробезопасное</w:t>
      </w:r>
      <w:proofErr w:type="spellEnd"/>
      <w:r w:rsidRPr="006F350A">
        <w:rPr>
          <w:rFonts w:ascii="Times New Roman" w:hAnsi="Times New Roman" w:cs="Times New Roman"/>
          <w:b/>
          <w:bCs/>
          <w:sz w:val="28"/>
          <w:szCs w:val="28"/>
        </w:rPr>
        <w:t xml:space="preserve"> заземление</w:t>
      </w:r>
      <w:r w:rsidRPr="006F350A">
        <w:rPr>
          <w:rFonts w:ascii="Times New Roman" w:hAnsi="Times New Roman" w:cs="Times New Roman"/>
          <w:sz w:val="28"/>
          <w:szCs w:val="28"/>
        </w:rPr>
        <w:t> с сопротивлением не более 1 Ома. Без надежной связи с землей барьер становится бесполезным.</w:t>
      </w:r>
    </w:p>
    <w:p w:rsidR="006F350A" w:rsidRDefault="006F350A" w:rsidP="006F350A">
      <w:pPr>
        <w:spacing w:after="120"/>
        <w:jc w:val="both"/>
        <w:rPr>
          <w:rFonts w:ascii="Times New Roman" w:hAnsi="Times New Roman" w:cs="Times New Roman"/>
          <w:sz w:val="28"/>
          <w:szCs w:val="28"/>
        </w:rPr>
      </w:pPr>
    </w:p>
    <w:p w:rsidR="006F350A" w:rsidRDefault="006F350A" w:rsidP="006F350A">
      <w:pPr>
        <w:spacing w:after="120"/>
        <w:jc w:val="both"/>
        <w:rPr>
          <w:rFonts w:ascii="Times New Roman" w:hAnsi="Times New Roman" w:cs="Times New Roman"/>
          <w:sz w:val="28"/>
          <w:szCs w:val="28"/>
        </w:rPr>
      </w:pPr>
    </w:p>
    <w:p w:rsidR="006F350A" w:rsidRPr="00E2718B" w:rsidRDefault="006F350A" w:rsidP="006F350A">
      <w:pPr>
        <w:spacing w:after="120"/>
        <w:jc w:val="both"/>
        <w:rPr>
          <w:rFonts w:ascii="Times New Roman" w:hAnsi="Times New Roman" w:cs="Times New Roman"/>
          <w:sz w:val="28"/>
          <w:szCs w:val="28"/>
        </w:rPr>
      </w:pP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b/>
          <w:bCs/>
          <w:sz w:val="28"/>
          <w:szCs w:val="28"/>
        </w:rPr>
        <w:t>Б. Активные барьеры (с гальванической развязкой).</w:t>
      </w:r>
      <w:r w:rsidRPr="00E2718B">
        <w:rPr>
          <w:rFonts w:ascii="Times New Roman" w:hAnsi="Times New Roman" w:cs="Times New Roman"/>
          <w:sz w:val="28"/>
          <w:szCs w:val="28"/>
        </w:rPr>
        <w:br/>
        <w:t>Это более сложные электронные устройства (изоляторы), которые не требуют специального заземления.</w:t>
      </w:r>
    </w:p>
    <w:p w:rsidR="006F350A" w:rsidRDefault="006F350A" w:rsidP="00E2718B">
      <w:pPr>
        <w:spacing w:after="120"/>
        <w:ind w:firstLine="567"/>
        <w:jc w:val="both"/>
        <w:rPr>
          <w:rFonts w:ascii="Times New Roman" w:hAnsi="Times New Roman" w:cs="Times New Roman"/>
          <w:b/>
          <w:bCs/>
          <w:sz w:val="28"/>
          <w:szCs w:val="28"/>
        </w:rPr>
      </w:pPr>
      <w:r w:rsidRPr="006F350A">
        <w:rPr>
          <w:rFonts w:ascii="Times New Roman" w:hAnsi="Times New Roman" w:cs="Times New Roman"/>
          <w:b/>
          <w:bCs/>
          <w:sz w:val="28"/>
          <w:szCs w:val="28"/>
        </w:rPr>
        <w:t>Принцип работы:</w:t>
      </w:r>
    </w:p>
    <w:p w:rsidR="006F350A" w:rsidRPr="006F350A" w:rsidRDefault="006F350A" w:rsidP="00E2718B">
      <w:pPr>
        <w:spacing w:after="120"/>
        <w:ind w:firstLine="567"/>
        <w:jc w:val="both"/>
        <w:rPr>
          <w:rFonts w:ascii="Times New Roman" w:hAnsi="Times New Roman" w:cs="Times New Roman"/>
          <w:bCs/>
          <w:sz w:val="28"/>
          <w:szCs w:val="28"/>
        </w:rPr>
      </w:pPr>
      <w:r w:rsidRPr="006F350A">
        <w:rPr>
          <w:rFonts w:ascii="Times New Roman" w:hAnsi="Times New Roman" w:cs="Times New Roman"/>
          <w:bCs/>
          <w:sz w:val="28"/>
          <w:szCs w:val="28"/>
        </w:rPr>
        <w:t>Активный барьер разделяет входные и выходные цепи с помощью трансформаторной или оптической связи. Энергия в опасную зону передается не напрямую из цепей ПЛК, а через электронный ограничитель внутри самого барьера. Это гарантирует, что даже при катастрофическом отказе оборудования в шкафу управления (например, попадании 220В на вход), в опасную зону попадет строго лимитированный ток и напряжение.</w:t>
      </w:r>
    </w:p>
    <w:p w:rsidR="006F350A" w:rsidRDefault="006F350A" w:rsidP="006F350A">
      <w:pPr>
        <w:spacing w:after="120"/>
        <w:ind w:firstLine="567"/>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245100" cy="241871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srcRect/>
                    <a:stretch>
                      <a:fillRect/>
                    </a:stretch>
                  </pic:blipFill>
                  <pic:spPr bwMode="auto">
                    <a:xfrm>
                      <a:off x="0" y="0"/>
                      <a:ext cx="5245100" cy="2418715"/>
                    </a:xfrm>
                    <a:prstGeom prst="rect">
                      <a:avLst/>
                    </a:prstGeom>
                    <a:noFill/>
                    <a:ln w="9525">
                      <a:noFill/>
                      <a:miter lim="800000"/>
                      <a:headEnd/>
                      <a:tailEnd/>
                    </a:ln>
                  </pic:spPr>
                </pic:pic>
              </a:graphicData>
            </a:graphic>
          </wp:inline>
        </w:drawing>
      </w:r>
    </w:p>
    <w:p w:rsidR="002921A0" w:rsidRDefault="002921A0" w:rsidP="006F350A">
      <w:pPr>
        <w:spacing w:after="120"/>
        <w:ind w:firstLine="567"/>
        <w:jc w:val="both"/>
        <w:rPr>
          <w:rFonts w:ascii="Times New Roman" w:hAnsi="Times New Roman" w:cs="Times New Roman"/>
          <w:b/>
          <w:bCs/>
          <w:sz w:val="28"/>
          <w:szCs w:val="28"/>
        </w:rPr>
      </w:pPr>
    </w:p>
    <w:p w:rsidR="006F350A" w:rsidRPr="006F350A" w:rsidRDefault="006F350A" w:rsidP="006F350A">
      <w:pPr>
        <w:spacing w:after="120"/>
        <w:ind w:firstLine="567"/>
        <w:jc w:val="both"/>
        <w:rPr>
          <w:rFonts w:ascii="Times New Roman" w:hAnsi="Times New Roman" w:cs="Times New Roman"/>
          <w:b/>
          <w:bCs/>
          <w:sz w:val="28"/>
          <w:szCs w:val="28"/>
        </w:rPr>
      </w:pPr>
      <w:r w:rsidRPr="006F350A">
        <w:rPr>
          <w:rFonts w:ascii="Times New Roman" w:hAnsi="Times New Roman" w:cs="Times New Roman"/>
          <w:b/>
          <w:bCs/>
          <w:sz w:val="28"/>
          <w:szCs w:val="28"/>
        </w:rPr>
        <w:t>Ключевые преимущества активных барьеров:</w:t>
      </w:r>
    </w:p>
    <w:p w:rsidR="006F350A" w:rsidRPr="006F350A" w:rsidRDefault="006F350A" w:rsidP="006F350A">
      <w:pPr>
        <w:numPr>
          <w:ilvl w:val="0"/>
          <w:numId w:val="9"/>
        </w:numPr>
        <w:spacing w:after="120"/>
        <w:jc w:val="both"/>
        <w:rPr>
          <w:rFonts w:ascii="Times New Roman" w:hAnsi="Times New Roman" w:cs="Times New Roman"/>
          <w:b/>
          <w:bCs/>
          <w:sz w:val="28"/>
          <w:szCs w:val="28"/>
        </w:rPr>
      </w:pPr>
      <w:r w:rsidRPr="006F350A">
        <w:rPr>
          <w:rFonts w:ascii="Times New Roman" w:hAnsi="Times New Roman" w:cs="Times New Roman"/>
          <w:b/>
          <w:bCs/>
          <w:sz w:val="28"/>
          <w:szCs w:val="28"/>
        </w:rPr>
        <w:t>Отсутствие специального заземления: </w:t>
      </w:r>
      <w:r w:rsidRPr="006F350A">
        <w:rPr>
          <w:rFonts w:ascii="Times New Roman" w:hAnsi="Times New Roman" w:cs="Times New Roman"/>
          <w:bCs/>
          <w:sz w:val="28"/>
          <w:szCs w:val="28"/>
        </w:rPr>
        <w:t xml:space="preserve">Им не требуется шина </w:t>
      </w:r>
      <w:proofErr w:type="spellStart"/>
      <w:r w:rsidRPr="006F350A">
        <w:rPr>
          <w:rFonts w:ascii="Times New Roman" w:hAnsi="Times New Roman" w:cs="Times New Roman"/>
          <w:bCs/>
          <w:sz w:val="28"/>
          <w:szCs w:val="28"/>
        </w:rPr>
        <w:t>искробезопасного</w:t>
      </w:r>
      <w:proofErr w:type="spellEnd"/>
      <w:r w:rsidRPr="006F350A">
        <w:rPr>
          <w:rFonts w:ascii="Times New Roman" w:hAnsi="Times New Roman" w:cs="Times New Roman"/>
          <w:bCs/>
          <w:sz w:val="28"/>
          <w:szCs w:val="28"/>
        </w:rPr>
        <w:t xml:space="preserve"> заземления с сопротивлением &lt; 1 Ом. Это критично для объектов, где сложно добиться качественного заземления (мерзлота, скальные грунты).</w:t>
      </w:r>
    </w:p>
    <w:p w:rsidR="006F350A" w:rsidRPr="006F350A" w:rsidRDefault="006F350A" w:rsidP="006F350A">
      <w:pPr>
        <w:numPr>
          <w:ilvl w:val="0"/>
          <w:numId w:val="9"/>
        </w:numPr>
        <w:spacing w:after="120"/>
        <w:jc w:val="both"/>
        <w:rPr>
          <w:rFonts w:ascii="Times New Roman" w:hAnsi="Times New Roman" w:cs="Times New Roman"/>
          <w:bCs/>
          <w:sz w:val="28"/>
          <w:szCs w:val="28"/>
        </w:rPr>
      </w:pPr>
      <w:r w:rsidRPr="006F350A">
        <w:rPr>
          <w:rFonts w:ascii="Times New Roman" w:hAnsi="Times New Roman" w:cs="Times New Roman"/>
          <w:b/>
          <w:bCs/>
          <w:sz w:val="28"/>
          <w:szCs w:val="28"/>
        </w:rPr>
        <w:t>Повышение качества сигнала: </w:t>
      </w:r>
      <w:r w:rsidRPr="006F350A">
        <w:rPr>
          <w:rFonts w:ascii="Times New Roman" w:hAnsi="Times New Roman" w:cs="Times New Roman"/>
          <w:bCs/>
          <w:sz w:val="28"/>
          <w:szCs w:val="28"/>
        </w:rPr>
        <w:t>За счет гальванической развязки они устраняют помехи и "земляные петли", которые часто возникают в длинных линиях связи.</w:t>
      </w:r>
    </w:p>
    <w:p w:rsidR="006F350A" w:rsidRPr="006F350A" w:rsidRDefault="006F350A" w:rsidP="006F350A">
      <w:pPr>
        <w:numPr>
          <w:ilvl w:val="0"/>
          <w:numId w:val="9"/>
        </w:numPr>
        <w:spacing w:after="120"/>
        <w:jc w:val="both"/>
        <w:rPr>
          <w:rFonts w:ascii="Times New Roman" w:hAnsi="Times New Roman" w:cs="Times New Roman"/>
          <w:bCs/>
          <w:sz w:val="28"/>
          <w:szCs w:val="28"/>
        </w:rPr>
      </w:pPr>
      <w:r w:rsidRPr="006F350A">
        <w:rPr>
          <w:rFonts w:ascii="Times New Roman" w:hAnsi="Times New Roman" w:cs="Times New Roman"/>
          <w:b/>
          <w:bCs/>
          <w:sz w:val="28"/>
          <w:szCs w:val="28"/>
        </w:rPr>
        <w:t>Передача сигнала на большие расстояния: </w:t>
      </w:r>
      <w:r w:rsidRPr="006F350A">
        <w:rPr>
          <w:rFonts w:ascii="Times New Roman" w:hAnsi="Times New Roman" w:cs="Times New Roman"/>
          <w:bCs/>
          <w:sz w:val="28"/>
          <w:szCs w:val="28"/>
        </w:rPr>
        <w:t>Активные барьеры компенсируют падение напряжения в линии, что позволяет выносить датчики дальше от шкафа автоматики.</w:t>
      </w:r>
    </w:p>
    <w:p w:rsidR="006F350A" w:rsidRPr="006F350A" w:rsidRDefault="006F350A" w:rsidP="006F350A">
      <w:pPr>
        <w:numPr>
          <w:ilvl w:val="0"/>
          <w:numId w:val="9"/>
        </w:numPr>
        <w:spacing w:after="120"/>
        <w:jc w:val="both"/>
        <w:rPr>
          <w:rFonts w:ascii="Times New Roman" w:hAnsi="Times New Roman" w:cs="Times New Roman"/>
          <w:bCs/>
          <w:sz w:val="28"/>
          <w:szCs w:val="28"/>
        </w:rPr>
      </w:pPr>
      <w:r w:rsidRPr="006F350A">
        <w:rPr>
          <w:rFonts w:ascii="Times New Roman" w:hAnsi="Times New Roman" w:cs="Times New Roman"/>
          <w:b/>
          <w:bCs/>
          <w:sz w:val="28"/>
          <w:szCs w:val="28"/>
        </w:rPr>
        <w:t>Встроенная диагностика: </w:t>
      </w:r>
      <w:r w:rsidRPr="006F350A">
        <w:rPr>
          <w:rFonts w:ascii="Times New Roman" w:hAnsi="Times New Roman" w:cs="Times New Roman"/>
          <w:bCs/>
          <w:sz w:val="28"/>
          <w:szCs w:val="28"/>
        </w:rPr>
        <w:t>Многие модели имеют светодиоды, сигнализирующие об обрыве линии связи или коротком замыкании в поле.</w:t>
      </w:r>
    </w:p>
    <w:p w:rsidR="006F350A" w:rsidRPr="006F350A" w:rsidRDefault="006F350A" w:rsidP="006F350A">
      <w:pPr>
        <w:spacing w:after="120"/>
        <w:ind w:firstLine="567"/>
        <w:jc w:val="both"/>
        <w:rPr>
          <w:rFonts w:ascii="Times New Roman" w:hAnsi="Times New Roman" w:cs="Times New Roman"/>
          <w:b/>
          <w:bCs/>
          <w:sz w:val="28"/>
          <w:szCs w:val="28"/>
        </w:rPr>
      </w:pPr>
      <w:r w:rsidRPr="006F350A">
        <w:rPr>
          <w:rFonts w:ascii="Times New Roman" w:hAnsi="Times New Roman" w:cs="Times New Roman"/>
          <w:b/>
          <w:bCs/>
          <w:sz w:val="28"/>
          <w:szCs w:val="28"/>
        </w:rPr>
        <w:lastRenderedPageBreak/>
        <w:t>Сравнение с пассивными барьерами:</w:t>
      </w:r>
    </w:p>
    <w:p w:rsidR="006F350A" w:rsidRPr="006F350A" w:rsidRDefault="006F350A" w:rsidP="006F350A">
      <w:pPr>
        <w:numPr>
          <w:ilvl w:val="0"/>
          <w:numId w:val="10"/>
        </w:numPr>
        <w:spacing w:after="120"/>
        <w:jc w:val="both"/>
        <w:rPr>
          <w:rFonts w:ascii="Times New Roman" w:hAnsi="Times New Roman" w:cs="Times New Roman"/>
          <w:bCs/>
          <w:sz w:val="28"/>
          <w:szCs w:val="28"/>
        </w:rPr>
      </w:pPr>
      <w:r w:rsidRPr="006F350A">
        <w:rPr>
          <w:rFonts w:ascii="Times New Roman" w:hAnsi="Times New Roman" w:cs="Times New Roman"/>
          <w:bCs/>
          <w:sz w:val="28"/>
          <w:szCs w:val="28"/>
        </w:rPr>
        <w:t>Сложность: Активные барьеры — это сложные электронные приборы, в то время как пассивные состоят из набора диодов и резисторов.</w:t>
      </w:r>
    </w:p>
    <w:p w:rsidR="006F350A" w:rsidRPr="006F350A" w:rsidRDefault="006F350A" w:rsidP="006F350A">
      <w:pPr>
        <w:numPr>
          <w:ilvl w:val="0"/>
          <w:numId w:val="10"/>
        </w:numPr>
        <w:spacing w:after="120"/>
        <w:jc w:val="both"/>
        <w:rPr>
          <w:rFonts w:ascii="Times New Roman" w:hAnsi="Times New Roman" w:cs="Times New Roman"/>
          <w:bCs/>
          <w:sz w:val="28"/>
          <w:szCs w:val="28"/>
        </w:rPr>
      </w:pPr>
      <w:r w:rsidRPr="006F350A">
        <w:rPr>
          <w:rFonts w:ascii="Times New Roman" w:hAnsi="Times New Roman" w:cs="Times New Roman"/>
          <w:bCs/>
          <w:sz w:val="28"/>
          <w:szCs w:val="28"/>
        </w:rPr>
        <w:t>Надежность: Активные барьеры лучше защищают входы ПЛК от перенапряжений.</w:t>
      </w:r>
    </w:p>
    <w:p w:rsidR="006F350A" w:rsidRPr="006F350A" w:rsidRDefault="006F350A" w:rsidP="006F350A">
      <w:pPr>
        <w:numPr>
          <w:ilvl w:val="0"/>
          <w:numId w:val="10"/>
        </w:numPr>
        <w:spacing w:after="120"/>
        <w:jc w:val="both"/>
        <w:rPr>
          <w:rFonts w:ascii="Times New Roman" w:hAnsi="Times New Roman" w:cs="Times New Roman"/>
          <w:bCs/>
          <w:sz w:val="28"/>
          <w:szCs w:val="28"/>
        </w:rPr>
      </w:pPr>
      <w:r w:rsidRPr="006F350A">
        <w:rPr>
          <w:rFonts w:ascii="Times New Roman" w:hAnsi="Times New Roman" w:cs="Times New Roman"/>
          <w:bCs/>
          <w:sz w:val="28"/>
          <w:szCs w:val="28"/>
        </w:rPr>
        <w:t>Стоимость: Активные устройства в 2–3 раза дороже пассивных, но их стоимость окупается за счет простоты монтажа (не нужно тянуть дорогую медную шину заземления).</w:t>
      </w:r>
    </w:p>
    <w:p w:rsidR="006F350A" w:rsidRDefault="006F350A" w:rsidP="00E2718B">
      <w:pPr>
        <w:spacing w:after="120"/>
        <w:ind w:firstLine="567"/>
        <w:jc w:val="both"/>
        <w:rPr>
          <w:rFonts w:ascii="Times New Roman" w:hAnsi="Times New Roman" w:cs="Times New Roman"/>
          <w:b/>
          <w:bCs/>
          <w:sz w:val="28"/>
          <w:szCs w:val="28"/>
        </w:rPr>
      </w:pP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b/>
          <w:bCs/>
          <w:sz w:val="28"/>
          <w:szCs w:val="28"/>
        </w:rPr>
        <w:t>Выбор и эксплуатация</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 xml:space="preserve">При выборе защитных устройств необходимо учитывать параметры </w:t>
      </w:r>
      <w:proofErr w:type="spellStart"/>
      <w:r w:rsidRPr="00E2718B">
        <w:rPr>
          <w:rFonts w:ascii="Times New Roman" w:hAnsi="Times New Roman" w:cs="Times New Roman"/>
          <w:sz w:val="28"/>
          <w:szCs w:val="28"/>
        </w:rPr>
        <w:t>взрывозащиты</w:t>
      </w:r>
      <w:proofErr w:type="spellEnd"/>
      <w:r w:rsidRPr="00E2718B">
        <w:rPr>
          <w:rFonts w:ascii="Times New Roman" w:hAnsi="Times New Roman" w:cs="Times New Roman"/>
          <w:sz w:val="28"/>
          <w:szCs w:val="28"/>
        </w:rPr>
        <w:t xml:space="preserve"> (</w:t>
      </w:r>
      <w:proofErr w:type="spellStart"/>
      <w:r w:rsidRPr="00E2718B">
        <w:rPr>
          <w:rFonts w:ascii="Times New Roman" w:hAnsi="Times New Roman" w:cs="Times New Roman"/>
          <w:sz w:val="28"/>
          <w:szCs w:val="28"/>
        </w:rPr>
        <w:t>Uo</w:t>
      </w:r>
      <w:proofErr w:type="spellEnd"/>
      <w:r w:rsidRPr="00E2718B">
        <w:rPr>
          <w:rFonts w:ascii="Times New Roman" w:hAnsi="Times New Roman" w:cs="Times New Roman"/>
          <w:sz w:val="28"/>
          <w:szCs w:val="28"/>
        </w:rPr>
        <w:t xml:space="preserve">, </w:t>
      </w:r>
      <w:proofErr w:type="spellStart"/>
      <w:r w:rsidRPr="00E2718B">
        <w:rPr>
          <w:rFonts w:ascii="Times New Roman" w:hAnsi="Times New Roman" w:cs="Times New Roman"/>
          <w:sz w:val="28"/>
          <w:szCs w:val="28"/>
        </w:rPr>
        <w:t>Io</w:t>
      </w:r>
      <w:proofErr w:type="spellEnd"/>
      <w:r w:rsidRPr="00E2718B">
        <w:rPr>
          <w:rFonts w:ascii="Times New Roman" w:hAnsi="Times New Roman" w:cs="Times New Roman"/>
          <w:sz w:val="28"/>
          <w:szCs w:val="28"/>
        </w:rPr>
        <w:t xml:space="preserve">, </w:t>
      </w:r>
      <w:proofErr w:type="spellStart"/>
      <w:r w:rsidRPr="00E2718B">
        <w:rPr>
          <w:rFonts w:ascii="Times New Roman" w:hAnsi="Times New Roman" w:cs="Times New Roman"/>
          <w:sz w:val="28"/>
          <w:szCs w:val="28"/>
        </w:rPr>
        <w:t>Co</w:t>
      </w:r>
      <w:proofErr w:type="spellEnd"/>
      <w:r w:rsidRPr="00E2718B">
        <w:rPr>
          <w:rFonts w:ascii="Times New Roman" w:hAnsi="Times New Roman" w:cs="Times New Roman"/>
          <w:sz w:val="28"/>
          <w:szCs w:val="28"/>
        </w:rPr>
        <w:t xml:space="preserve">, </w:t>
      </w:r>
      <w:proofErr w:type="spellStart"/>
      <w:r w:rsidRPr="00E2718B">
        <w:rPr>
          <w:rFonts w:ascii="Times New Roman" w:hAnsi="Times New Roman" w:cs="Times New Roman"/>
          <w:sz w:val="28"/>
          <w:szCs w:val="28"/>
        </w:rPr>
        <w:t>Lo</w:t>
      </w:r>
      <w:proofErr w:type="spellEnd"/>
      <w:r w:rsidRPr="00E2718B">
        <w:rPr>
          <w:rFonts w:ascii="Times New Roman" w:hAnsi="Times New Roman" w:cs="Times New Roman"/>
          <w:sz w:val="28"/>
          <w:szCs w:val="28"/>
        </w:rPr>
        <w:t>), которые должны быть согласованы с параметрами полевого прибора. Неправильный расчет емкости кабеля или индуктивности нагрузки может привести к накоплению энергии, достаточной для взрыва, даже при наличии барьера.</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 xml:space="preserve">В современной автоматике наблюдается тенденция к интеграции: современные модули ввода-вывода ПЛК часто уже содержат встроенную гальваническую развязку по каждому каналу. Однако для работы во взрывоопасных зонах установка сертифицированных барьеров </w:t>
      </w:r>
      <w:proofErr w:type="spellStart"/>
      <w:r w:rsidRPr="00E2718B">
        <w:rPr>
          <w:rFonts w:ascii="Times New Roman" w:hAnsi="Times New Roman" w:cs="Times New Roman"/>
          <w:sz w:val="28"/>
          <w:szCs w:val="28"/>
        </w:rPr>
        <w:t>искрозащиты</w:t>
      </w:r>
      <w:proofErr w:type="spellEnd"/>
      <w:r w:rsidRPr="00E2718B">
        <w:rPr>
          <w:rFonts w:ascii="Times New Roman" w:hAnsi="Times New Roman" w:cs="Times New Roman"/>
          <w:sz w:val="28"/>
          <w:szCs w:val="28"/>
        </w:rPr>
        <w:t xml:space="preserve"> остается обязательным требованием нормативных документов.</w:t>
      </w:r>
    </w:p>
    <w:p w:rsidR="00E2718B" w:rsidRPr="00E2718B" w:rsidRDefault="00E2718B" w:rsidP="00E2718B">
      <w:pPr>
        <w:spacing w:after="120"/>
        <w:ind w:firstLine="567"/>
        <w:jc w:val="both"/>
        <w:rPr>
          <w:rFonts w:ascii="Times New Roman" w:hAnsi="Times New Roman" w:cs="Times New Roman"/>
          <w:sz w:val="28"/>
          <w:szCs w:val="28"/>
        </w:rPr>
      </w:pPr>
      <w:r w:rsidRPr="00E2718B">
        <w:rPr>
          <w:rFonts w:ascii="Times New Roman" w:hAnsi="Times New Roman" w:cs="Times New Roman"/>
          <w:sz w:val="28"/>
          <w:szCs w:val="28"/>
        </w:rPr>
        <w:t>Таким образом, гальваническая развязка отвечает за </w:t>
      </w:r>
      <w:r w:rsidRPr="00E2718B">
        <w:rPr>
          <w:rFonts w:ascii="Times New Roman" w:hAnsi="Times New Roman" w:cs="Times New Roman"/>
          <w:b/>
          <w:bCs/>
          <w:sz w:val="28"/>
          <w:szCs w:val="28"/>
        </w:rPr>
        <w:t>чистоту и целостность</w:t>
      </w:r>
      <w:r w:rsidRPr="00E2718B">
        <w:rPr>
          <w:rFonts w:ascii="Times New Roman" w:hAnsi="Times New Roman" w:cs="Times New Roman"/>
          <w:sz w:val="28"/>
          <w:szCs w:val="28"/>
        </w:rPr>
        <w:t xml:space="preserve"> сигнала, а барьеры </w:t>
      </w:r>
      <w:proofErr w:type="spellStart"/>
      <w:r w:rsidRPr="00E2718B">
        <w:rPr>
          <w:rFonts w:ascii="Times New Roman" w:hAnsi="Times New Roman" w:cs="Times New Roman"/>
          <w:sz w:val="28"/>
          <w:szCs w:val="28"/>
        </w:rPr>
        <w:t>искрозащиты</w:t>
      </w:r>
      <w:proofErr w:type="spellEnd"/>
      <w:r w:rsidRPr="00E2718B">
        <w:rPr>
          <w:rFonts w:ascii="Times New Roman" w:hAnsi="Times New Roman" w:cs="Times New Roman"/>
          <w:sz w:val="28"/>
          <w:szCs w:val="28"/>
        </w:rPr>
        <w:t xml:space="preserve"> — за </w:t>
      </w:r>
      <w:r w:rsidRPr="00E2718B">
        <w:rPr>
          <w:rFonts w:ascii="Times New Roman" w:hAnsi="Times New Roman" w:cs="Times New Roman"/>
          <w:b/>
          <w:bCs/>
          <w:sz w:val="28"/>
          <w:szCs w:val="28"/>
        </w:rPr>
        <w:t>взрывопожарную безопасность</w:t>
      </w:r>
      <w:r w:rsidRPr="00E2718B">
        <w:rPr>
          <w:rFonts w:ascii="Times New Roman" w:hAnsi="Times New Roman" w:cs="Times New Roman"/>
          <w:sz w:val="28"/>
          <w:szCs w:val="28"/>
        </w:rPr>
        <w:t> объекта. Комбинирование этих технологий позволяет создавать отказоустойчивые системы управления в самых суровых промышленных условиях.</w:t>
      </w:r>
    </w:p>
    <w:p w:rsidR="00E2718B" w:rsidRPr="00E2718B" w:rsidRDefault="00E2718B" w:rsidP="00E2718B">
      <w:pPr>
        <w:spacing w:after="120"/>
        <w:ind w:firstLine="567"/>
        <w:jc w:val="both"/>
        <w:rPr>
          <w:rFonts w:ascii="Times New Roman" w:hAnsi="Times New Roman" w:cs="Times New Roman"/>
          <w:sz w:val="28"/>
          <w:szCs w:val="28"/>
        </w:rPr>
      </w:pPr>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t xml:space="preserve">Маркировка </w:t>
      </w:r>
      <w:proofErr w:type="spellStart"/>
      <w:r w:rsidRPr="002921A0">
        <w:rPr>
          <w:rFonts w:ascii="Times New Roman" w:hAnsi="Times New Roman" w:cs="Times New Roman"/>
          <w:sz w:val="28"/>
          <w:szCs w:val="28"/>
        </w:rPr>
        <w:t>взрывозащиты</w:t>
      </w:r>
      <w:proofErr w:type="spellEnd"/>
      <w:r w:rsidRPr="002921A0">
        <w:rPr>
          <w:rFonts w:ascii="Times New Roman" w:hAnsi="Times New Roman" w:cs="Times New Roman"/>
          <w:sz w:val="28"/>
          <w:szCs w:val="28"/>
        </w:rPr>
        <w:t xml:space="preserve"> — это «паспорт» барьера, который определяет, где и с какими датчиками его можно использовать. Для барьеров </w:t>
      </w:r>
      <w:proofErr w:type="spellStart"/>
      <w:r w:rsidRPr="002921A0">
        <w:rPr>
          <w:rFonts w:ascii="Times New Roman" w:hAnsi="Times New Roman" w:cs="Times New Roman"/>
          <w:sz w:val="28"/>
          <w:szCs w:val="28"/>
        </w:rPr>
        <w:t>искрозащиты</w:t>
      </w:r>
      <w:proofErr w:type="spellEnd"/>
      <w:r w:rsidRPr="002921A0">
        <w:rPr>
          <w:rFonts w:ascii="Times New Roman" w:hAnsi="Times New Roman" w:cs="Times New Roman"/>
          <w:sz w:val="28"/>
          <w:szCs w:val="28"/>
        </w:rPr>
        <w:t xml:space="preserve"> она всегда записывается в квадратных скобках, например: </w:t>
      </w:r>
      <w:r w:rsidRPr="002921A0">
        <w:rPr>
          <w:rFonts w:ascii="Times New Roman" w:hAnsi="Times New Roman" w:cs="Times New Roman"/>
          <w:b/>
          <w:bCs/>
          <w:sz w:val="28"/>
          <w:szCs w:val="28"/>
        </w:rPr>
        <w:t>[</w:t>
      </w:r>
      <w:proofErr w:type="spellStart"/>
      <w:r w:rsidRPr="002921A0">
        <w:rPr>
          <w:rFonts w:ascii="Times New Roman" w:hAnsi="Times New Roman" w:cs="Times New Roman"/>
          <w:b/>
          <w:bCs/>
          <w:sz w:val="28"/>
          <w:szCs w:val="28"/>
        </w:rPr>
        <w:t>Ex</w:t>
      </w:r>
      <w:proofErr w:type="spellEnd"/>
      <w:r w:rsidRPr="002921A0">
        <w:rPr>
          <w:rFonts w:ascii="Times New Roman" w:hAnsi="Times New Roman" w:cs="Times New Roman"/>
          <w:b/>
          <w:bCs/>
          <w:sz w:val="28"/>
          <w:szCs w:val="28"/>
        </w:rPr>
        <w:t xml:space="preserve"> </w:t>
      </w:r>
      <w:proofErr w:type="spellStart"/>
      <w:r w:rsidRPr="002921A0">
        <w:rPr>
          <w:rFonts w:ascii="Times New Roman" w:hAnsi="Times New Roman" w:cs="Times New Roman"/>
          <w:b/>
          <w:bCs/>
          <w:sz w:val="28"/>
          <w:szCs w:val="28"/>
        </w:rPr>
        <w:t>ia</w:t>
      </w:r>
      <w:proofErr w:type="spellEnd"/>
      <w:r w:rsidRPr="002921A0">
        <w:rPr>
          <w:rFonts w:ascii="Times New Roman" w:hAnsi="Times New Roman" w:cs="Times New Roman"/>
          <w:b/>
          <w:bCs/>
          <w:sz w:val="28"/>
          <w:szCs w:val="28"/>
        </w:rPr>
        <w:t>] IIC</w:t>
      </w:r>
      <w:r w:rsidRPr="002921A0">
        <w:rPr>
          <w:rFonts w:ascii="Times New Roman" w:hAnsi="Times New Roman" w:cs="Times New Roman"/>
          <w:sz w:val="28"/>
          <w:szCs w:val="28"/>
        </w:rPr>
        <w:t>.</w: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 xml:space="preserve">Структура маркировки барьеров </w:t>
      </w:r>
      <w:proofErr w:type="spellStart"/>
      <w:r w:rsidRPr="002921A0">
        <w:rPr>
          <w:rFonts w:ascii="Times New Roman" w:hAnsi="Times New Roman" w:cs="Times New Roman"/>
          <w:b/>
          <w:bCs/>
          <w:sz w:val="28"/>
          <w:szCs w:val="28"/>
        </w:rPr>
        <w:t>искрозащиты</w:t>
      </w:r>
      <w:proofErr w:type="spellEnd"/>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t>Квадратные скобки </w:t>
      </w:r>
      <w:r w:rsidRPr="002921A0">
        <w:rPr>
          <w:rFonts w:ascii="Times New Roman" w:hAnsi="Times New Roman" w:cs="Times New Roman"/>
          <w:b/>
          <w:bCs/>
          <w:sz w:val="28"/>
          <w:szCs w:val="28"/>
        </w:rPr>
        <w:t>[...]</w:t>
      </w:r>
      <w:r w:rsidRPr="002921A0">
        <w:rPr>
          <w:rFonts w:ascii="Times New Roman" w:hAnsi="Times New Roman" w:cs="Times New Roman"/>
          <w:sz w:val="28"/>
          <w:szCs w:val="28"/>
        </w:rPr>
        <w:t> означают, что само устройство (барьер) должно быть установлено в </w:t>
      </w:r>
      <w:r w:rsidRPr="002921A0">
        <w:rPr>
          <w:rFonts w:ascii="Times New Roman" w:hAnsi="Times New Roman" w:cs="Times New Roman"/>
          <w:b/>
          <w:bCs/>
          <w:sz w:val="28"/>
          <w:szCs w:val="28"/>
        </w:rPr>
        <w:t>безопасной зоне</w:t>
      </w:r>
      <w:r w:rsidRPr="002921A0">
        <w:rPr>
          <w:rFonts w:ascii="Times New Roman" w:hAnsi="Times New Roman" w:cs="Times New Roman"/>
          <w:sz w:val="28"/>
          <w:szCs w:val="28"/>
        </w:rPr>
        <w:t>, но его цепи могут заходить в </w:t>
      </w:r>
      <w:r w:rsidRPr="002921A0">
        <w:rPr>
          <w:rFonts w:ascii="Times New Roman" w:hAnsi="Times New Roman" w:cs="Times New Roman"/>
          <w:b/>
          <w:bCs/>
          <w:sz w:val="28"/>
          <w:szCs w:val="28"/>
        </w:rPr>
        <w:t>опасную зону</w:t>
      </w:r>
      <w:r w:rsidRPr="002921A0">
        <w:rPr>
          <w:rFonts w:ascii="Times New Roman" w:hAnsi="Times New Roman" w:cs="Times New Roman"/>
          <w:sz w:val="28"/>
          <w:szCs w:val="28"/>
        </w:rPr>
        <w:t>.</w: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 xml:space="preserve">1. Символ </w:t>
      </w:r>
      <w:proofErr w:type="spellStart"/>
      <w:r w:rsidRPr="002921A0">
        <w:rPr>
          <w:rFonts w:ascii="Times New Roman" w:hAnsi="Times New Roman" w:cs="Times New Roman"/>
          <w:b/>
          <w:bCs/>
          <w:sz w:val="28"/>
          <w:szCs w:val="28"/>
        </w:rPr>
        <w:t>Ex</w:t>
      </w:r>
      <w:proofErr w:type="spellEnd"/>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t xml:space="preserve">Указывает на то, что оборудование соответствует международным стандартам </w:t>
      </w:r>
      <w:proofErr w:type="spellStart"/>
      <w:r w:rsidRPr="002921A0">
        <w:rPr>
          <w:rFonts w:ascii="Times New Roman" w:hAnsi="Times New Roman" w:cs="Times New Roman"/>
          <w:sz w:val="28"/>
          <w:szCs w:val="28"/>
        </w:rPr>
        <w:t>взрывозащиты</w:t>
      </w:r>
      <w:proofErr w:type="spellEnd"/>
      <w:r w:rsidRPr="002921A0">
        <w:rPr>
          <w:rFonts w:ascii="Times New Roman" w:hAnsi="Times New Roman" w:cs="Times New Roman"/>
          <w:sz w:val="28"/>
          <w:szCs w:val="28"/>
        </w:rPr>
        <w:t>.</w: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 xml:space="preserve">2. Вид </w:t>
      </w:r>
      <w:proofErr w:type="spellStart"/>
      <w:r w:rsidRPr="002921A0">
        <w:rPr>
          <w:rFonts w:ascii="Times New Roman" w:hAnsi="Times New Roman" w:cs="Times New Roman"/>
          <w:b/>
          <w:bCs/>
          <w:sz w:val="28"/>
          <w:szCs w:val="28"/>
        </w:rPr>
        <w:t>взрывозащиты</w:t>
      </w:r>
      <w:proofErr w:type="spellEnd"/>
      <w:r w:rsidRPr="002921A0">
        <w:rPr>
          <w:rFonts w:ascii="Times New Roman" w:hAnsi="Times New Roman" w:cs="Times New Roman"/>
          <w:b/>
          <w:bCs/>
          <w:sz w:val="28"/>
          <w:szCs w:val="28"/>
        </w:rPr>
        <w:t xml:space="preserve"> (</w:t>
      </w:r>
      <w:proofErr w:type="spellStart"/>
      <w:r w:rsidRPr="002921A0">
        <w:rPr>
          <w:rFonts w:ascii="Times New Roman" w:hAnsi="Times New Roman" w:cs="Times New Roman"/>
          <w:b/>
          <w:bCs/>
          <w:sz w:val="28"/>
          <w:szCs w:val="28"/>
        </w:rPr>
        <w:t>i</w:t>
      </w:r>
      <w:proofErr w:type="spellEnd"/>
      <w:r w:rsidRPr="002921A0">
        <w:rPr>
          <w:rFonts w:ascii="Times New Roman" w:hAnsi="Times New Roman" w:cs="Times New Roman"/>
          <w:b/>
          <w:bCs/>
          <w:sz w:val="28"/>
          <w:szCs w:val="28"/>
        </w:rPr>
        <w:t xml:space="preserve"> — </w:t>
      </w:r>
      <w:proofErr w:type="spellStart"/>
      <w:r w:rsidRPr="002921A0">
        <w:rPr>
          <w:rFonts w:ascii="Times New Roman" w:hAnsi="Times New Roman" w:cs="Times New Roman"/>
          <w:b/>
          <w:bCs/>
          <w:sz w:val="28"/>
          <w:szCs w:val="28"/>
        </w:rPr>
        <w:t>искробезопасная</w:t>
      </w:r>
      <w:proofErr w:type="spellEnd"/>
      <w:r w:rsidRPr="002921A0">
        <w:rPr>
          <w:rFonts w:ascii="Times New Roman" w:hAnsi="Times New Roman" w:cs="Times New Roman"/>
          <w:b/>
          <w:bCs/>
          <w:sz w:val="28"/>
          <w:szCs w:val="28"/>
        </w:rPr>
        <w:t xml:space="preserve"> цепь)</w:t>
      </w:r>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lastRenderedPageBreak/>
        <w:t>Для барьеров это всегда буква </w:t>
      </w:r>
      <w:r w:rsidRPr="002921A0">
        <w:rPr>
          <w:rFonts w:ascii="Times New Roman" w:hAnsi="Times New Roman" w:cs="Times New Roman"/>
          <w:b/>
          <w:bCs/>
          <w:sz w:val="28"/>
          <w:szCs w:val="28"/>
        </w:rPr>
        <w:t>«</w:t>
      </w:r>
      <w:proofErr w:type="spellStart"/>
      <w:r w:rsidRPr="002921A0">
        <w:rPr>
          <w:rFonts w:ascii="Times New Roman" w:hAnsi="Times New Roman" w:cs="Times New Roman"/>
          <w:b/>
          <w:bCs/>
          <w:sz w:val="28"/>
          <w:szCs w:val="28"/>
        </w:rPr>
        <w:t>i</w:t>
      </w:r>
      <w:proofErr w:type="spellEnd"/>
      <w:r w:rsidRPr="002921A0">
        <w:rPr>
          <w:rFonts w:ascii="Times New Roman" w:hAnsi="Times New Roman" w:cs="Times New Roman"/>
          <w:b/>
          <w:bCs/>
          <w:sz w:val="28"/>
          <w:szCs w:val="28"/>
        </w:rPr>
        <w:t>»</w:t>
      </w:r>
      <w:r w:rsidRPr="002921A0">
        <w:rPr>
          <w:rFonts w:ascii="Times New Roman" w:hAnsi="Times New Roman" w:cs="Times New Roman"/>
          <w:sz w:val="28"/>
          <w:szCs w:val="28"/>
        </w:rPr>
        <w:t> (</w:t>
      </w:r>
      <w:proofErr w:type="spellStart"/>
      <w:r w:rsidRPr="002921A0">
        <w:rPr>
          <w:rFonts w:ascii="Times New Roman" w:hAnsi="Times New Roman" w:cs="Times New Roman"/>
          <w:sz w:val="28"/>
          <w:szCs w:val="28"/>
        </w:rPr>
        <w:t>intrinsic</w:t>
      </w:r>
      <w:proofErr w:type="spellEnd"/>
      <w:r w:rsidRPr="002921A0">
        <w:rPr>
          <w:rFonts w:ascii="Times New Roman" w:hAnsi="Times New Roman" w:cs="Times New Roman"/>
          <w:sz w:val="28"/>
          <w:szCs w:val="28"/>
        </w:rPr>
        <w:t xml:space="preserve"> </w:t>
      </w:r>
      <w:proofErr w:type="spellStart"/>
      <w:r w:rsidRPr="002921A0">
        <w:rPr>
          <w:rFonts w:ascii="Times New Roman" w:hAnsi="Times New Roman" w:cs="Times New Roman"/>
          <w:sz w:val="28"/>
          <w:szCs w:val="28"/>
        </w:rPr>
        <w:t>safety</w:t>
      </w:r>
      <w:proofErr w:type="spellEnd"/>
      <w:r w:rsidRPr="002921A0">
        <w:rPr>
          <w:rFonts w:ascii="Times New Roman" w:hAnsi="Times New Roman" w:cs="Times New Roman"/>
          <w:sz w:val="28"/>
          <w:szCs w:val="28"/>
        </w:rPr>
        <w:t>). Она делится на три уровня надежности:</w:t>
      </w:r>
    </w:p>
    <w:p w:rsidR="002921A0" w:rsidRPr="002921A0" w:rsidRDefault="002921A0" w:rsidP="002921A0">
      <w:pPr>
        <w:numPr>
          <w:ilvl w:val="0"/>
          <w:numId w:val="11"/>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t>ia</w:t>
      </w:r>
      <w:proofErr w:type="spellEnd"/>
      <w:r w:rsidRPr="002921A0">
        <w:rPr>
          <w:rFonts w:ascii="Times New Roman" w:hAnsi="Times New Roman" w:cs="Times New Roman"/>
          <w:b/>
          <w:bCs/>
          <w:sz w:val="28"/>
          <w:szCs w:val="28"/>
        </w:rPr>
        <w:t>:</w:t>
      </w:r>
      <w:r w:rsidRPr="002921A0">
        <w:rPr>
          <w:rFonts w:ascii="Times New Roman" w:hAnsi="Times New Roman" w:cs="Times New Roman"/>
          <w:sz w:val="28"/>
          <w:szCs w:val="28"/>
        </w:rPr>
        <w:t xml:space="preserve"> Самый высокий уровень. </w:t>
      </w:r>
      <w:proofErr w:type="spellStart"/>
      <w:r w:rsidRPr="002921A0">
        <w:rPr>
          <w:rFonts w:ascii="Times New Roman" w:hAnsi="Times New Roman" w:cs="Times New Roman"/>
          <w:sz w:val="28"/>
          <w:szCs w:val="28"/>
        </w:rPr>
        <w:t>Искробезопасность</w:t>
      </w:r>
      <w:proofErr w:type="spellEnd"/>
      <w:r w:rsidRPr="002921A0">
        <w:rPr>
          <w:rFonts w:ascii="Times New Roman" w:hAnsi="Times New Roman" w:cs="Times New Roman"/>
          <w:sz w:val="28"/>
          <w:szCs w:val="28"/>
        </w:rPr>
        <w:t xml:space="preserve"> сохраняется при любых двух независимых повреждениях. Можно ставить в зону 0 (постоянное присутствие взрывоопасной смеси).</w:t>
      </w:r>
    </w:p>
    <w:p w:rsidR="002921A0" w:rsidRPr="002921A0" w:rsidRDefault="002921A0" w:rsidP="002921A0">
      <w:pPr>
        <w:numPr>
          <w:ilvl w:val="0"/>
          <w:numId w:val="11"/>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t>ib</w:t>
      </w:r>
      <w:proofErr w:type="spellEnd"/>
      <w:r w:rsidRPr="002921A0">
        <w:rPr>
          <w:rFonts w:ascii="Times New Roman" w:hAnsi="Times New Roman" w:cs="Times New Roman"/>
          <w:b/>
          <w:bCs/>
          <w:sz w:val="28"/>
          <w:szCs w:val="28"/>
        </w:rPr>
        <w:t>:</w:t>
      </w:r>
      <w:r w:rsidRPr="002921A0">
        <w:rPr>
          <w:rFonts w:ascii="Times New Roman" w:hAnsi="Times New Roman" w:cs="Times New Roman"/>
          <w:sz w:val="28"/>
          <w:szCs w:val="28"/>
        </w:rPr>
        <w:t> Защита при одном повреждении. Для зоны 1 (вероятное присутствие смеси).</w:t>
      </w:r>
    </w:p>
    <w:p w:rsidR="002921A0" w:rsidRPr="002921A0" w:rsidRDefault="002921A0" w:rsidP="002921A0">
      <w:pPr>
        <w:numPr>
          <w:ilvl w:val="0"/>
          <w:numId w:val="11"/>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t>ic</w:t>
      </w:r>
      <w:proofErr w:type="spellEnd"/>
      <w:r w:rsidRPr="002921A0">
        <w:rPr>
          <w:rFonts w:ascii="Times New Roman" w:hAnsi="Times New Roman" w:cs="Times New Roman"/>
          <w:b/>
          <w:bCs/>
          <w:sz w:val="28"/>
          <w:szCs w:val="28"/>
        </w:rPr>
        <w:t>:</w:t>
      </w:r>
      <w:r w:rsidRPr="002921A0">
        <w:rPr>
          <w:rFonts w:ascii="Times New Roman" w:hAnsi="Times New Roman" w:cs="Times New Roman"/>
          <w:sz w:val="28"/>
          <w:szCs w:val="28"/>
        </w:rPr>
        <w:t> Защита только при нормальной работе. Для зоны 2 (смесь появляется редко и ненадолго).</w: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3. Группа оборудования (</w:t>
      </w:r>
      <w:proofErr w:type="spellStart"/>
      <w:r w:rsidRPr="002921A0">
        <w:rPr>
          <w:rFonts w:ascii="Times New Roman" w:hAnsi="Times New Roman" w:cs="Times New Roman"/>
          <w:b/>
          <w:bCs/>
          <w:sz w:val="28"/>
          <w:szCs w:val="28"/>
        </w:rPr>
        <w:t>Gas</w:t>
      </w:r>
      <w:proofErr w:type="spellEnd"/>
      <w:r w:rsidRPr="002921A0">
        <w:rPr>
          <w:rFonts w:ascii="Times New Roman" w:hAnsi="Times New Roman" w:cs="Times New Roman"/>
          <w:b/>
          <w:bCs/>
          <w:sz w:val="28"/>
          <w:szCs w:val="28"/>
        </w:rPr>
        <w:t xml:space="preserve"> </w:t>
      </w:r>
      <w:proofErr w:type="spellStart"/>
      <w:r w:rsidRPr="002921A0">
        <w:rPr>
          <w:rFonts w:ascii="Times New Roman" w:hAnsi="Times New Roman" w:cs="Times New Roman"/>
          <w:b/>
          <w:bCs/>
          <w:sz w:val="28"/>
          <w:szCs w:val="28"/>
        </w:rPr>
        <w:t>Group</w:t>
      </w:r>
      <w:proofErr w:type="spellEnd"/>
      <w:r w:rsidRPr="002921A0">
        <w:rPr>
          <w:rFonts w:ascii="Times New Roman" w:hAnsi="Times New Roman" w:cs="Times New Roman"/>
          <w:b/>
          <w:bCs/>
          <w:sz w:val="28"/>
          <w:szCs w:val="28"/>
        </w:rPr>
        <w:t>)</w:t>
      </w:r>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t>Определяет, с какими газами барьер может работать:</w:t>
      </w:r>
    </w:p>
    <w:p w:rsidR="002921A0" w:rsidRPr="002921A0" w:rsidRDefault="002921A0" w:rsidP="002921A0">
      <w:pPr>
        <w:numPr>
          <w:ilvl w:val="0"/>
          <w:numId w:val="12"/>
        </w:numPr>
        <w:spacing w:after="120"/>
        <w:jc w:val="both"/>
        <w:rPr>
          <w:rFonts w:ascii="Times New Roman" w:hAnsi="Times New Roman" w:cs="Times New Roman"/>
          <w:sz w:val="28"/>
          <w:szCs w:val="28"/>
        </w:rPr>
      </w:pPr>
      <w:r w:rsidRPr="002921A0">
        <w:rPr>
          <w:rFonts w:ascii="Times New Roman" w:hAnsi="Times New Roman" w:cs="Times New Roman"/>
          <w:b/>
          <w:bCs/>
          <w:sz w:val="28"/>
          <w:szCs w:val="28"/>
        </w:rPr>
        <w:t>IIA:</w:t>
      </w:r>
      <w:r w:rsidRPr="002921A0">
        <w:rPr>
          <w:rFonts w:ascii="Times New Roman" w:hAnsi="Times New Roman" w:cs="Times New Roman"/>
          <w:sz w:val="28"/>
          <w:szCs w:val="28"/>
        </w:rPr>
        <w:t> Пропан, бензин, аммиак.</w:t>
      </w:r>
    </w:p>
    <w:p w:rsidR="002921A0" w:rsidRPr="002921A0" w:rsidRDefault="002921A0" w:rsidP="002921A0">
      <w:pPr>
        <w:numPr>
          <w:ilvl w:val="0"/>
          <w:numId w:val="12"/>
        </w:numPr>
        <w:spacing w:after="120"/>
        <w:jc w:val="both"/>
        <w:rPr>
          <w:rFonts w:ascii="Times New Roman" w:hAnsi="Times New Roman" w:cs="Times New Roman"/>
          <w:sz w:val="28"/>
          <w:szCs w:val="28"/>
        </w:rPr>
      </w:pPr>
      <w:r w:rsidRPr="002921A0">
        <w:rPr>
          <w:rFonts w:ascii="Times New Roman" w:hAnsi="Times New Roman" w:cs="Times New Roman"/>
          <w:b/>
          <w:bCs/>
          <w:sz w:val="28"/>
          <w:szCs w:val="28"/>
        </w:rPr>
        <w:t>IIB:</w:t>
      </w:r>
      <w:r w:rsidRPr="002921A0">
        <w:rPr>
          <w:rFonts w:ascii="Times New Roman" w:hAnsi="Times New Roman" w:cs="Times New Roman"/>
          <w:sz w:val="28"/>
          <w:szCs w:val="28"/>
        </w:rPr>
        <w:t> Этилен, коксовый газ.</w:t>
      </w:r>
    </w:p>
    <w:p w:rsidR="002921A0" w:rsidRPr="002921A0" w:rsidRDefault="002921A0" w:rsidP="002921A0">
      <w:pPr>
        <w:numPr>
          <w:ilvl w:val="0"/>
          <w:numId w:val="12"/>
        </w:numPr>
        <w:spacing w:after="120"/>
        <w:jc w:val="both"/>
        <w:rPr>
          <w:rFonts w:ascii="Times New Roman" w:hAnsi="Times New Roman" w:cs="Times New Roman"/>
          <w:sz w:val="28"/>
          <w:szCs w:val="28"/>
        </w:rPr>
      </w:pPr>
      <w:r w:rsidRPr="002921A0">
        <w:rPr>
          <w:rFonts w:ascii="Times New Roman" w:hAnsi="Times New Roman" w:cs="Times New Roman"/>
          <w:b/>
          <w:bCs/>
          <w:sz w:val="28"/>
          <w:szCs w:val="28"/>
        </w:rPr>
        <w:t>IIC:</w:t>
      </w:r>
      <w:r w:rsidRPr="002921A0">
        <w:rPr>
          <w:rFonts w:ascii="Times New Roman" w:hAnsi="Times New Roman" w:cs="Times New Roman"/>
          <w:sz w:val="28"/>
          <w:szCs w:val="28"/>
        </w:rPr>
        <w:t> Самая жесткая группа (Водород, Ацетилен). Барьер с маркировкой </w:t>
      </w:r>
      <w:r w:rsidRPr="002921A0">
        <w:rPr>
          <w:rFonts w:ascii="Times New Roman" w:hAnsi="Times New Roman" w:cs="Times New Roman"/>
          <w:b/>
          <w:bCs/>
          <w:sz w:val="28"/>
          <w:szCs w:val="28"/>
        </w:rPr>
        <w:t>IIC</w:t>
      </w:r>
      <w:r w:rsidRPr="002921A0">
        <w:rPr>
          <w:rFonts w:ascii="Times New Roman" w:hAnsi="Times New Roman" w:cs="Times New Roman"/>
          <w:sz w:val="28"/>
          <w:szCs w:val="28"/>
        </w:rPr>
        <w:t> универсален — он подходит и для групп IIB и IIA.</w: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4. Температурный класс (Т1–Т6)</w:t>
      </w:r>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t>Для барьеров, установленных в шкафу, это указывает на максимальную температуру поверхности компонентов внутри барьера. Однако для полевых датчиков это критический параметр — температура самовоспламенения смеси.</w:t>
      </w:r>
    </w:p>
    <w:p w:rsidR="002921A0" w:rsidRPr="002921A0" w:rsidRDefault="002921A0" w:rsidP="002921A0">
      <w:pPr>
        <w:numPr>
          <w:ilvl w:val="0"/>
          <w:numId w:val="13"/>
        </w:numPr>
        <w:spacing w:after="120"/>
        <w:jc w:val="both"/>
        <w:rPr>
          <w:rFonts w:ascii="Times New Roman" w:hAnsi="Times New Roman" w:cs="Times New Roman"/>
          <w:sz w:val="28"/>
          <w:szCs w:val="28"/>
        </w:rPr>
      </w:pPr>
      <w:r w:rsidRPr="002921A0">
        <w:rPr>
          <w:rFonts w:ascii="Times New Roman" w:hAnsi="Times New Roman" w:cs="Times New Roman"/>
          <w:b/>
          <w:bCs/>
          <w:sz w:val="28"/>
          <w:szCs w:val="28"/>
        </w:rPr>
        <w:t>T6:</w:t>
      </w:r>
      <w:r w:rsidRPr="002921A0">
        <w:rPr>
          <w:rFonts w:ascii="Times New Roman" w:hAnsi="Times New Roman" w:cs="Times New Roman"/>
          <w:sz w:val="28"/>
          <w:szCs w:val="28"/>
        </w:rPr>
        <w:t> </w:t>
      </w:r>
      <w:proofErr w:type="gramStart"/>
      <w:r w:rsidRPr="002921A0">
        <w:rPr>
          <w:rFonts w:ascii="Times New Roman" w:hAnsi="Times New Roman" w:cs="Times New Roman"/>
          <w:sz w:val="28"/>
          <w:szCs w:val="28"/>
        </w:rPr>
        <w:t>Самый</w:t>
      </w:r>
      <w:proofErr w:type="gramEnd"/>
      <w:r w:rsidRPr="002921A0">
        <w:rPr>
          <w:rFonts w:ascii="Times New Roman" w:hAnsi="Times New Roman" w:cs="Times New Roman"/>
          <w:sz w:val="28"/>
          <w:szCs w:val="28"/>
        </w:rPr>
        <w:t xml:space="preserve"> безопасный (макс. температура прибора +85°C).</w:t>
      </w:r>
    </w:p>
    <w:p w:rsidR="002921A0" w:rsidRPr="002921A0" w:rsidRDefault="00A70B6B" w:rsidP="002921A0">
      <w:pPr>
        <w:spacing w:after="120"/>
        <w:ind w:firstLine="567"/>
        <w:jc w:val="both"/>
        <w:rPr>
          <w:rFonts w:ascii="Times New Roman" w:hAnsi="Times New Roman" w:cs="Times New Roman"/>
          <w:sz w:val="28"/>
          <w:szCs w:val="28"/>
        </w:rPr>
      </w:pPr>
      <w:r w:rsidRPr="00A70B6B">
        <w:rPr>
          <w:rFonts w:ascii="Times New Roman" w:hAnsi="Times New Roman" w:cs="Times New Roman"/>
          <w:sz w:val="28"/>
          <w:szCs w:val="28"/>
        </w:rPr>
        <w:pict>
          <v:rect id="_x0000_i1026" style="width:0;height:.65pt" o:hralign="center" o:hrstd="t" o:hr="t" fillcolor="#a0a0a0" stroked="f"/>
        </w:pic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Практический пример расшифровки</w:t>
      </w:r>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b/>
          <w:bCs/>
          <w:sz w:val="28"/>
          <w:szCs w:val="28"/>
        </w:rPr>
        <w:t>Маркировка: [</w:t>
      </w:r>
      <w:proofErr w:type="spellStart"/>
      <w:r w:rsidRPr="002921A0">
        <w:rPr>
          <w:rFonts w:ascii="Times New Roman" w:hAnsi="Times New Roman" w:cs="Times New Roman"/>
          <w:b/>
          <w:bCs/>
          <w:sz w:val="28"/>
          <w:szCs w:val="28"/>
        </w:rPr>
        <w:t>Ex</w:t>
      </w:r>
      <w:proofErr w:type="spellEnd"/>
      <w:r w:rsidRPr="002921A0">
        <w:rPr>
          <w:rFonts w:ascii="Times New Roman" w:hAnsi="Times New Roman" w:cs="Times New Roman"/>
          <w:b/>
          <w:bCs/>
          <w:sz w:val="28"/>
          <w:szCs w:val="28"/>
        </w:rPr>
        <w:t xml:space="preserve"> </w:t>
      </w:r>
      <w:proofErr w:type="spellStart"/>
      <w:r w:rsidRPr="002921A0">
        <w:rPr>
          <w:rFonts w:ascii="Times New Roman" w:hAnsi="Times New Roman" w:cs="Times New Roman"/>
          <w:b/>
          <w:bCs/>
          <w:sz w:val="28"/>
          <w:szCs w:val="28"/>
        </w:rPr>
        <w:t>ia</w:t>
      </w:r>
      <w:proofErr w:type="spellEnd"/>
      <w:r w:rsidRPr="002921A0">
        <w:rPr>
          <w:rFonts w:ascii="Times New Roman" w:hAnsi="Times New Roman" w:cs="Times New Roman"/>
          <w:b/>
          <w:bCs/>
          <w:sz w:val="28"/>
          <w:szCs w:val="28"/>
        </w:rPr>
        <w:t xml:space="preserve"> </w:t>
      </w:r>
      <w:proofErr w:type="spellStart"/>
      <w:r w:rsidRPr="002921A0">
        <w:rPr>
          <w:rFonts w:ascii="Times New Roman" w:hAnsi="Times New Roman" w:cs="Times New Roman"/>
          <w:b/>
          <w:bCs/>
          <w:sz w:val="28"/>
          <w:szCs w:val="28"/>
        </w:rPr>
        <w:t>Ga</w:t>
      </w:r>
      <w:proofErr w:type="spellEnd"/>
      <w:r w:rsidRPr="002921A0">
        <w:rPr>
          <w:rFonts w:ascii="Times New Roman" w:hAnsi="Times New Roman" w:cs="Times New Roman"/>
          <w:b/>
          <w:bCs/>
          <w:sz w:val="28"/>
          <w:szCs w:val="28"/>
        </w:rPr>
        <w:t>] IIC</w:t>
      </w:r>
    </w:p>
    <w:p w:rsidR="002921A0" w:rsidRPr="002921A0" w:rsidRDefault="002921A0" w:rsidP="002921A0">
      <w:pPr>
        <w:numPr>
          <w:ilvl w:val="0"/>
          <w:numId w:val="14"/>
        </w:numPr>
        <w:spacing w:after="120"/>
        <w:jc w:val="both"/>
        <w:rPr>
          <w:rFonts w:ascii="Times New Roman" w:hAnsi="Times New Roman" w:cs="Times New Roman"/>
          <w:sz w:val="28"/>
          <w:szCs w:val="28"/>
        </w:rPr>
      </w:pPr>
      <w:r w:rsidRPr="002921A0">
        <w:rPr>
          <w:rFonts w:ascii="Times New Roman" w:hAnsi="Times New Roman" w:cs="Times New Roman"/>
          <w:b/>
          <w:bCs/>
          <w:sz w:val="28"/>
          <w:szCs w:val="28"/>
        </w:rPr>
        <w:t>[</w:t>
      </w:r>
      <w:proofErr w:type="spellStart"/>
      <w:r w:rsidRPr="002921A0">
        <w:rPr>
          <w:rFonts w:ascii="Times New Roman" w:hAnsi="Times New Roman" w:cs="Times New Roman"/>
          <w:b/>
          <w:bCs/>
          <w:sz w:val="28"/>
          <w:szCs w:val="28"/>
        </w:rPr>
        <w:t>Ex</w:t>
      </w:r>
      <w:proofErr w:type="spellEnd"/>
      <w:r w:rsidRPr="002921A0">
        <w:rPr>
          <w:rFonts w:ascii="Times New Roman" w:hAnsi="Times New Roman" w:cs="Times New Roman"/>
          <w:b/>
          <w:bCs/>
          <w:sz w:val="28"/>
          <w:szCs w:val="28"/>
        </w:rPr>
        <w:t xml:space="preserve"> ...]</w:t>
      </w:r>
      <w:r w:rsidRPr="002921A0">
        <w:rPr>
          <w:rFonts w:ascii="Times New Roman" w:hAnsi="Times New Roman" w:cs="Times New Roman"/>
          <w:sz w:val="28"/>
          <w:szCs w:val="28"/>
        </w:rPr>
        <w:t> — устанавливается в безопасной зоне.</w:t>
      </w:r>
    </w:p>
    <w:p w:rsidR="002921A0" w:rsidRPr="002921A0" w:rsidRDefault="002921A0" w:rsidP="002921A0">
      <w:pPr>
        <w:numPr>
          <w:ilvl w:val="0"/>
          <w:numId w:val="14"/>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t>ia</w:t>
      </w:r>
      <w:proofErr w:type="spellEnd"/>
      <w:r w:rsidRPr="002921A0">
        <w:rPr>
          <w:rFonts w:ascii="Times New Roman" w:hAnsi="Times New Roman" w:cs="Times New Roman"/>
          <w:sz w:val="28"/>
          <w:szCs w:val="28"/>
        </w:rPr>
        <w:t xml:space="preserve"> — </w:t>
      </w:r>
      <w:proofErr w:type="spellStart"/>
      <w:r w:rsidRPr="002921A0">
        <w:rPr>
          <w:rFonts w:ascii="Times New Roman" w:hAnsi="Times New Roman" w:cs="Times New Roman"/>
          <w:sz w:val="28"/>
          <w:szCs w:val="28"/>
        </w:rPr>
        <w:t>искробезопасен</w:t>
      </w:r>
      <w:proofErr w:type="spellEnd"/>
      <w:r w:rsidRPr="002921A0">
        <w:rPr>
          <w:rFonts w:ascii="Times New Roman" w:hAnsi="Times New Roman" w:cs="Times New Roman"/>
          <w:sz w:val="28"/>
          <w:szCs w:val="28"/>
        </w:rPr>
        <w:t xml:space="preserve"> даже при двух поломках (высшая надежность).</w:t>
      </w:r>
    </w:p>
    <w:p w:rsidR="002921A0" w:rsidRPr="002921A0" w:rsidRDefault="002921A0" w:rsidP="002921A0">
      <w:pPr>
        <w:numPr>
          <w:ilvl w:val="0"/>
          <w:numId w:val="14"/>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t>Ga</w:t>
      </w:r>
      <w:proofErr w:type="spellEnd"/>
      <w:r w:rsidRPr="002921A0">
        <w:rPr>
          <w:rFonts w:ascii="Times New Roman" w:hAnsi="Times New Roman" w:cs="Times New Roman"/>
          <w:sz w:val="28"/>
          <w:szCs w:val="28"/>
        </w:rPr>
        <w:t> — уровень защиты оборудования (EPL), позволяющий подключать датчики в Зоне 0.</w:t>
      </w:r>
    </w:p>
    <w:p w:rsidR="002921A0" w:rsidRPr="002921A0" w:rsidRDefault="002921A0" w:rsidP="002921A0">
      <w:pPr>
        <w:numPr>
          <w:ilvl w:val="0"/>
          <w:numId w:val="14"/>
        </w:numPr>
        <w:spacing w:after="120"/>
        <w:jc w:val="both"/>
        <w:rPr>
          <w:rFonts w:ascii="Times New Roman" w:hAnsi="Times New Roman" w:cs="Times New Roman"/>
          <w:sz w:val="28"/>
          <w:szCs w:val="28"/>
        </w:rPr>
      </w:pPr>
      <w:r w:rsidRPr="002921A0">
        <w:rPr>
          <w:rFonts w:ascii="Times New Roman" w:hAnsi="Times New Roman" w:cs="Times New Roman"/>
          <w:b/>
          <w:bCs/>
          <w:sz w:val="28"/>
          <w:szCs w:val="28"/>
        </w:rPr>
        <w:t>IIC</w:t>
      </w:r>
      <w:r w:rsidRPr="002921A0">
        <w:rPr>
          <w:rFonts w:ascii="Times New Roman" w:hAnsi="Times New Roman" w:cs="Times New Roman"/>
          <w:sz w:val="28"/>
          <w:szCs w:val="28"/>
        </w:rPr>
        <w:t> — можно использовать в среде водорода и ацетилена (самая опасная газовая среда).</w:t>
      </w:r>
    </w:p>
    <w:p w:rsidR="002921A0" w:rsidRPr="002921A0" w:rsidRDefault="00A70B6B" w:rsidP="002921A0">
      <w:pPr>
        <w:spacing w:after="120"/>
        <w:ind w:firstLine="567"/>
        <w:jc w:val="both"/>
        <w:rPr>
          <w:rFonts w:ascii="Times New Roman" w:hAnsi="Times New Roman" w:cs="Times New Roman"/>
          <w:sz w:val="28"/>
          <w:szCs w:val="28"/>
        </w:rPr>
      </w:pPr>
      <w:r w:rsidRPr="00A70B6B">
        <w:rPr>
          <w:rFonts w:ascii="Times New Roman" w:hAnsi="Times New Roman" w:cs="Times New Roman"/>
          <w:sz w:val="28"/>
          <w:szCs w:val="28"/>
        </w:rPr>
        <w:pict>
          <v:rect id="_x0000_i1027" style="width:0;height:.65pt" o:hralign="center" o:hrstd="t" o:hr="t" fillcolor="#a0a0a0" stroked="f"/>
        </w:pict>
      </w:r>
    </w:p>
    <w:p w:rsidR="002921A0" w:rsidRPr="002921A0" w:rsidRDefault="002921A0" w:rsidP="002921A0">
      <w:pPr>
        <w:spacing w:after="120"/>
        <w:ind w:firstLine="567"/>
        <w:jc w:val="both"/>
        <w:rPr>
          <w:rFonts w:ascii="Times New Roman" w:hAnsi="Times New Roman" w:cs="Times New Roman"/>
          <w:b/>
          <w:bCs/>
          <w:sz w:val="28"/>
          <w:szCs w:val="28"/>
        </w:rPr>
      </w:pPr>
      <w:r w:rsidRPr="002921A0">
        <w:rPr>
          <w:rFonts w:ascii="Times New Roman" w:hAnsi="Times New Roman" w:cs="Times New Roman"/>
          <w:b/>
          <w:bCs/>
          <w:sz w:val="28"/>
          <w:szCs w:val="28"/>
        </w:rPr>
        <w:t>Важное правило проектирования</w:t>
      </w:r>
    </w:p>
    <w:p w:rsidR="002921A0" w:rsidRPr="002921A0" w:rsidRDefault="002921A0" w:rsidP="002921A0">
      <w:pPr>
        <w:spacing w:after="120"/>
        <w:ind w:firstLine="567"/>
        <w:jc w:val="both"/>
        <w:rPr>
          <w:rFonts w:ascii="Times New Roman" w:hAnsi="Times New Roman" w:cs="Times New Roman"/>
          <w:sz w:val="28"/>
          <w:szCs w:val="28"/>
        </w:rPr>
      </w:pPr>
      <w:r w:rsidRPr="002921A0">
        <w:rPr>
          <w:rFonts w:ascii="Times New Roman" w:hAnsi="Times New Roman" w:cs="Times New Roman"/>
          <w:sz w:val="28"/>
          <w:szCs w:val="28"/>
        </w:rPr>
        <w:t>При подборе барьера необходимо сравнить его параметры с параметрами датчика:</w:t>
      </w:r>
    </w:p>
    <w:p w:rsidR="002921A0" w:rsidRPr="002921A0" w:rsidRDefault="002921A0" w:rsidP="002921A0">
      <w:pPr>
        <w:numPr>
          <w:ilvl w:val="0"/>
          <w:numId w:val="15"/>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lastRenderedPageBreak/>
        <w:t>Uo</w:t>
      </w:r>
      <w:proofErr w:type="spellEnd"/>
      <w:r w:rsidRPr="002921A0">
        <w:rPr>
          <w:rFonts w:ascii="Times New Roman" w:hAnsi="Times New Roman" w:cs="Times New Roman"/>
          <w:b/>
          <w:bCs/>
          <w:sz w:val="28"/>
          <w:szCs w:val="28"/>
        </w:rPr>
        <w:t xml:space="preserve"> (барьера) &lt; </w:t>
      </w:r>
      <w:proofErr w:type="spellStart"/>
      <w:r w:rsidRPr="002921A0">
        <w:rPr>
          <w:rFonts w:ascii="Times New Roman" w:hAnsi="Times New Roman" w:cs="Times New Roman"/>
          <w:b/>
          <w:bCs/>
          <w:sz w:val="28"/>
          <w:szCs w:val="28"/>
        </w:rPr>
        <w:t>Ui</w:t>
      </w:r>
      <w:proofErr w:type="spellEnd"/>
      <w:r w:rsidRPr="002921A0">
        <w:rPr>
          <w:rFonts w:ascii="Times New Roman" w:hAnsi="Times New Roman" w:cs="Times New Roman"/>
          <w:b/>
          <w:bCs/>
          <w:sz w:val="28"/>
          <w:szCs w:val="28"/>
        </w:rPr>
        <w:t xml:space="preserve"> (датчика):</w:t>
      </w:r>
      <w:r w:rsidRPr="002921A0">
        <w:rPr>
          <w:rFonts w:ascii="Times New Roman" w:hAnsi="Times New Roman" w:cs="Times New Roman"/>
          <w:sz w:val="28"/>
          <w:szCs w:val="28"/>
        </w:rPr>
        <w:t> Напряжение, которое может выдать барьер, должно быть меньше того, что может выдержать датчик.</w:t>
      </w:r>
    </w:p>
    <w:p w:rsidR="002921A0" w:rsidRPr="002921A0" w:rsidRDefault="002921A0" w:rsidP="002921A0">
      <w:pPr>
        <w:numPr>
          <w:ilvl w:val="0"/>
          <w:numId w:val="15"/>
        </w:numPr>
        <w:spacing w:after="120"/>
        <w:jc w:val="both"/>
        <w:rPr>
          <w:rFonts w:ascii="Times New Roman" w:hAnsi="Times New Roman" w:cs="Times New Roman"/>
          <w:sz w:val="28"/>
          <w:szCs w:val="28"/>
        </w:rPr>
      </w:pPr>
      <w:proofErr w:type="spellStart"/>
      <w:r w:rsidRPr="002921A0">
        <w:rPr>
          <w:rFonts w:ascii="Times New Roman" w:hAnsi="Times New Roman" w:cs="Times New Roman"/>
          <w:b/>
          <w:bCs/>
          <w:sz w:val="28"/>
          <w:szCs w:val="28"/>
        </w:rPr>
        <w:t>Io</w:t>
      </w:r>
      <w:proofErr w:type="spellEnd"/>
      <w:r w:rsidRPr="002921A0">
        <w:rPr>
          <w:rFonts w:ascii="Times New Roman" w:hAnsi="Times New Roman" w:cs="Times New Roman"/>
          <w:b/>
          <w:bCs/>
          <w:sz w:val="28"/>
          <w:szCs w:val="28"/>
        </w:rPr>
        <w:t xml:space="preserve"> (барьера) &lt; </w:t>
      </w:r>
      <w:proofErr w:type="spellStart"/>
      <w:r w:rsidRPr="002921A0">
        <w:rPr>
          <w:rFonts w:ascii="Times New Roman" w:hAnsi="Times New Roman" w:cs="Times New Roman"/>
          <w:b/>
          <w:bCs/>
          <w:sz w:val="28"/>
          <w:szCs w:val="28"/>
        </w:rPr>
        <w:t>Ii</w:t>
      </w:r>
      <w:proofErr w:type="spellEnd"/>
      <w:r w:rsidRPr="002921A0">
        <w:rPr>
          <w:rFonts w:ascii="Times New Roman" w:hAnsi="Times New Roman" w:cs="Times New Roman"/>
          <w:b/>
          <w:bCs/>
          <w:sz w:val="28"/>
          <w:szCs w:val="28"/>
        </w:rPr>
        <w:t xml:space="preserve"> (датчика):</w:t>
      </w:r>
      <w:r w:rsidRPr="002921A0">
        <w:rPr>
          <w:rFonts w:ascii="Times New Roman" w:hAnsi="Times New Roman" w:cs="Times New Roman"/>
          <w:sz w:val="28"/>
          <w:szCs w:val="28"/>
        </w:rPr>
        <w:t> Ток барьера не должен превышать допустимый ток датчика.</w:t>
      </w:r>
    </w:p>
    <w:p w:rsidR="00ED0DD2" w:rsidRPr="00E2718B" w:rsidRDefault="00496456" w:rsidP="00E2718B">
      <w:pPr>
        <w:spacing w:after="120"/>
        <w:ind w:firstLine="567"/>
        <w:jc w:val="both"/>
        <w:rPr>
          <w:rFonts w:ascii="Times New Roman" w:hAnsi="Times New Roman" w:cs="Times New Roman"/>
          <w:sz w:val="28"/>
          <w:szCs w:val="28"/>
        </w:rPr>
      </w:pPr>
    </w:p>
    <w:sectPr w:rsidR="00ED0DD2" w:rsidRPr="00E2718B" w:rsidSect="00E2718B">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68D9"/>
    <w:multiLevelType w:val="multilevel"/>
    <w:tmpl w:val="430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C60B4"/>
    <w:multiLevelType w:val="multilevel"/>
    <w:tmpl w:val="6B8C6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21A2F"/>
    <w:multiLevelType w:val="multilevel"/>
    <w:tmpl w:val="437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C3B34"/>
    <w:multiLevelType w:val="multilevel"/>
    <w:tmpl w:val="D0D4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E5559"/>
    <w:multiLevelType w:val="multilevel"/>
    <w:tmpl w:val="E658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C22A0"/>
    <w:multiLevelType w:val="multilevel"/>
    <w:tmpl w:val="0E78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DE3357"/>
    <w:multiLevelType w:val="multilevel"/>
    <w:tmpl w:val="83A0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196FC8"/>
    <w:multiLevelType w:val="multilevel"/>
    <w:tmpl w:val="2B1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B7486D"/>
    <w:multiLevelType w:val="multilevel"/>
    <w:tmpl w:val="9830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6E4AEA"/>
    <w:multiLevelType w:val="multilevel"/>
    <w:tmpl w:val="8126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FB0B55"/>
    <w:multiLevelType w:val="multilevel"/>
    <w:tmpl w:val="DA3E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765C00"/>
    <w:multiLevelType w:val="multilevel"/>
    <w:tmpl w:val="6234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E35FE6"/>
    <w:multiLevelType w:val="multilevel"/>
    <w:tmpl w:val="7E00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E20898"/>
    <w:multiLevelType w:val="multilevel"/>
    <w:tmpl w:val="DBC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666983"/>
    <w:multiLevelType w:val="multilevel"/>
    <w:tmpl w:val="495A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9"/>
  </w:num>
  <w:num w:numId="4">
    <w:abstractNumId w:val="6"/>
  </w:num>
  <w:num w:numId="5">
    <w:abstractNumId w:val="0"/>
  </w:num>
  <w:num w:numId="6">
    <w:abstractNumId w:val="7"/>
  </w:num>
  <w:num w:numId="7">
    <w:abstractNumId w:val="12"/>
  </w:num>
  <w:num w:numId="8">
    <w:abstractNumId w:val="1"/>
  </w:num>
  <w:num w:numId="9">
    <w:abstractNumId w:val="5"/>
  </w:num>
  <w:num w:numId="10">
    <w:abstractNumId w:val="13"/>
  </w:num>
  <w:num w:numId="11">
    <w:abstractNumId w:val="10"/>
  </w:num>
  <w:num w:numId="12">
    <w:abstractNumId w:val="14"/>
  </w:num>
  <w:num w:numId="13">
    <w:abstractNumId w:val="11"/>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E2718B"/>
    <w:rsid w:val="002921A0"/>
    <w:rsid w:val="00496456"/>
    <w:rsid w:val="00655FCB"/>
    <w:rsid w:val="006F350A"/>
    <w:rsid w:val="009F7127"/>
    <w:rsid w:val="00A70B6B"/>
    <w:rsid w:val="00AC62F1"/>
    <w:rsid w:val="00E2718B"/>
    <w:rsid w:val="00FC2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2C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18763">
      <w:bodyDiv w:val="1"/>
      <w:marLeft w:val="0"/>
      <w:marRight w:val="0"/>
      <w:marTop w:val="0"/>
      <w:marBottom w:val="0"/>
      <w:divBdr>
        <w:top w:val="none" w:sz="0" w:space="0" w:color="auto"/>
        <w:left w:val="none" w:sz="0" w:space="0" w:color="auto"/>
        <w:bottom w:val="none" w:sz="0" w:space="0" w:color="auto"/>
        <w:right w:val="none" w:sz="0" w:space="0" w:color="auto"/>
      </w:divBdr>
      <w:divsChild>
        <w:div w:id="507446923">
          <w:marLeft w:val="0"/>
          <w:marRight w:val="0"/>
          <w:marTop w:val="0"/>
          <w:marBottom w:val="0"/>
          <w:divBdr>
            <w:top w:val="none" w:sz="0" w:space="0" w:color="auto"/>
            <w:left w:val="none" w:sz="0" w:space="0" w:color="auto"/>
            <w:bottom w:val="none" w:sz="0" w:space="0" w:color="auto"/>
            <w:right w:val="none" w:sz="0" w:space="0" w:color="auto"/>
          </w:divBdr>
        </w:div>
        <w:div w:id="449127762">
          <w:marLeft w:val="0"/>
          <w:marRight w:val="0"/>
          <w:marTop w:val="0"/>
          <w:marBottom w:val="0"/>
          <w:divBdr>
            <w:top w:val="none" w:sz="0" w:space="0" w:color="auto"/>
            <w:left w:val="none" w:sz="0" w:space="0" w:color="auto"/>
            <w:bottom w:val="none" w:sz="0" w:space="0" w:color="auto"/>
            <w:right w:val="none" w:sz="0" w:space="0" w:color="auto"/>
          </w:divBdr>
        </w:div>
        <w:div w:id="1088842285">
          <w:marLeft w:val="0"/>
          <w:marRight w:val="0"/>
          <w:marTop w:val="0"/>
          <w:marBottom w:val="0"/>
          <w:divBdr>
            <w:top w:val="none" w:sz="0" w:space="0" w:color="auto"/>
            <w:left w:val="none" w:sz="0" w:space="0" w:color="auto"/>
            <w:bottom w:val="none" w:sz="0" w:space="0" w:color="auto"/>
            <w:right w:val="none" w:sz="0" w:space="0" w:color="auto"/>
          </w:divBdr>
        </w:div>
        <w:div w:id="1445419569">
          <w:marLeft w:val="0"/>
          <w:marRight w:val="0"/>
          <w:marTop w:val="0"/>
          <w:marBottom w:val="0"/>
          <w:divBdr>
            <w:top w:val="none" w:sz="0" w:space="0" w:color="auto"/>
            <w:left w:val="none" w:sz="0" w:space="0" w:color="auto"/>
            <w:bottom w:val="none" w:sz="0" w:space="0" w:color="auto"/>
            <w:right w:val="none" w:sz="0" w:space="0" w:color="auto"/>
          </w:divBdr>
        </w:div>
        <w:div w:id="477456515">
          <w:marLeft w:val="0"/>
          <w:marRight w:val="0"/>
          <w:marTop w:val="0"/>
          <w:marBottom w:val="0"/>
          <w:divBdr>
            <w:top w:val="none" w:sz="0" w:space="0" w:color="auto"/>
            <w:left w:val="none" w:sz="0" w:space="0" w:color="auto"/>
            <w:bottom w:val="none" w:sz="0" w:space="0" w:color="auto"/>
            <w:right w:val="none" w:sz="0" w:space="0" w:color="auto"/>
          </w:divBdr>
        </w:div>
        <w:div w:id="1261795622">
          <w:marLeft w:val="0"/>
          <w:marRight w:val="0"/>
          <w:marTop w:val="0"/>
          <w:marBottom w:val="0"/>
          <w:divBdr>
            <w:top w:val="none" w:sz="0" w:space="0" w:color="auto"/>
            <w:left w:val="none" w:sz="0" w:space="0" w:color="auto"/>
            <w:bottom w:val="none" w:sz="0" w:space="0" w:color="auto"/>
            <w:right w:val="none" w:sz="0" w:space="0" w:color="auto"/>
          </w:divBdr>
        </w:div>
        <w:div w:id="1208958479">
          <w:marLeft w:val="0"/>
          <w:marRight w:val="0"/>
          <w:marTop w:val="0"/>
          <w:marBottom w:val="0"/>
          <w:divBdr>
            <w:top w:val="none" w:sz="0" w:space="0" w:color="auto"/>
            <w:left w:val="none" w:sz="0" w:space="0" w:color="auto"/>
            <w:bottom w:val="none" w:sz="0" w:space="0" w:color="auto"/>
            <w:right w:val="none" w:sz="0" w:space="0" w:color="auto"/>
          </w:divBdr>
        </w:div>
        <w:div w:id="1733693888">
          <w:marLeft w:val="0"/>
          <w:marRight w:val="0"/>
          <w:marTop w:val="0"/>
          <w:marBottom w:val="0"/>
          <w:divBdr>
            <w:top w:val="none" w:sz="0" w:space="0" w:color="auto"/>
            <w:left w:val="none" w:sz="0" w:space="0" w:color="auto"/>
            <w:bottom w:val="none" w:sz="0" w:space="0" w:color="auto"/>
            <w:right w:val="none" w:sz="0" w:space="0" w:color="auto"/>
          </w:divBdr>
        </w:div>
        <w:div w:id="183828931">
          <w:marLeft w:val="0"/>
          <w:marRight w:val="0"/>
          <w:marTop w:val="0"/>
          <w:marBottom w:val="0"/>
          <w:divBdr>
            <w:top w:val="none" w:sz="0" w:space="0" w:color="auto"/>
            <w:left w:val="none" w:sz="0" w:space="0" w:color="auto"/>
            <w:bottom w:val="none" w:sz="0" w:space="0" w:color="auto"/>
            <w:right w:val="none" w:sz="0" w:space="0" w:color="auto"/>
          </w:divBdr>
        </w:div>
        <w:div w:id="753164190">
          <w:marLeft w:val="0"/>
          <w:marRight w:val="0"/>
          <w:marTop w:val="0"/>
          <w:marBottom w:val="0"/>
          <w:divBdr>
            <w:top w:val="none" w:sz="0" w:space="0" w:color="auto"/>
            <w:left w:val="none" w:sz="0" w:space="0" w:color="auto"/>
            <w:bottom w:val="none" w:sz="0" w:space="0" w:color="auto"/>
            <w:right w:val="none" w:sz="0" w:space="0" w:color="auto"/>
          </w:divBdr>
        </w:div>
        <w:div w:id="1149401782">
          <w:marLeft w:val="0"/>
          <w:marRight w:val="0"/>
          <w:marTop w:val="0"/>
          <w:marBottom w:val="0"/>
          <w:divBdr>
            <w:top w:val="none" w:sz="0" w:space="0" w:color="auto"/>
            <w:left w:val="none" w:sz="0" w:space="0" w:color="auto"/>
            <w:bottom w:val="none" w:sz="0" w:space="0" w:color="auto"/>
            <w:right w:val="none" w:sz="0" w:space="0" w:color="auto"/>
          </w:divBdr>
        </w:div>
        <w:div w:id="876088478">
          <w:marLeft w:val="0"/>
          <w:marRight w:val="0"/>
          <w:marTop w:val="0"/>
          <w:marBottom w:val="0"/>
          <w:divBdr>
            <w:top w:val="none" w:sz="0" w:space="0" w:color="auto"/>
            <w:left w:val="none" w:sz="0" w:space="0" w:color="auto"/>
            <w:bottom w:val="none" w:sz="0" w:space="0" w:color="auto"/>
            <w:right w:val="none" w:sz="0" w:space="0" w:color="auto"/>
          </w:divBdr>
        </w:div>
        <w:div w:id="1924147655">
          <w:marLeft w:val="0"/>
          <w:marRight w:val="0"/>
          <w:marTop w:val="0"/>
          <w:marBottom w:val="0"/>
          <w:divBdr>
            <w:top w:val="none" w:sz="0" w:space="0" w:color="auto"/>
            <w:left w:val="none" w:sz="0" w:space="0" w:color="auto"/>
            <w:bottom w:val="none" w:sz="0" w:space="0" w:color="auto"/>
            <w:right w:val="none" w:sz="0" w:space="0" w:color="auto"/>
          </w:divBdr>
        </w:div>
        <w:div w:id="952977644">
          <w:marLeft w:val="0"/>
          <w:marRight w:val="0"/>
          <w:marTop w:val="0"/>
          <w:marBottom w:val="0"/>
          <w:divBdr>
            <w:top w:val="none" w:sz="0" w:space="0" w:color="auto"/>
            <w:left w:val="none" w:sz="0" w:space="0" w:color="auto"/>
            <w:bottom w:val="none" w:sz="0" w:space="0" w:color="auto"/>
            <w:right w:val="none" w:sz="0" w:space="0" w:color="auto"/>
          </w:divBdr>
        </w:div>
        <w:div w:id="631255914">
          <w:marLeft w:val="0"/>
          <w:marRight w:val="0"/>
          <w:marTop w:val="0"/>
          <w:marBottom w:val="0"/>
          <w:divBdr>
            <w:top w:val="none" w:sz="0" w:space="0" w:color="auto"/>
            <w:left w:val="none" w:sz="0" w:space="0" w:color="auto"/>
            <w:bottom w:val="none" w:sz="0" w:space="0" w:color="auto"/>
            <w:right w:val="none" w:sz="0" w:space="0" w:color="auto"/>
          </w:divBdr>
        </w:div>
        <w:div w:id="2107652494">
          <w:marLeft w:val="0"/>
          <w:marRight w:val="0"/>
          <w:marTop w:val="0"/>
          <w:marBottom w:val="0"/>
          <w:divBdr>
            <w:top w:val="none" w:sz="0" w:space="0" w:color="auto"/>
            <w:left w:val="none" w:sz="0" w:space="0" w:color="auto"/>
            <w:bottom w:val="none" w:sz="0" w:space="0" w:color="auto"/>
            <w:right w:val="none" w:sz="0" w:space="0" w:color="auto"/>
          </w:divBdr>
        </w:div>
        <w:div w:id="449978814">
          <w:marLeft w:val="0"/>
          <w:marRight w:val="0"/>
          <w:marTop w:val="0"/>
          <w:marBottom w:val="0"/>
          <w:divBdr>
            <w:top w:val="none" w:sz="0" w:space="0" w:color="auto"/>
            <w:left w:val="none" w:sz="0" w:space="0" w:color="auto"/>
            <w:bottom w:val="none" w:sz="0" w:space="0" w:color="auto"/>
            <w:right w:val="none" w:sz="0" w:space="0" w:color="auto"/>
          </w:divBdr>
        </w:div>
      </w:divsChild>
    </w:div>
    <w:div w:id="164902953">
      <w:bodyDiv w:val="1"/>
      <w:marLeft w:val="0"/>
      <w:marRight w:val="0"/>
      <w:marTop w:val="0"/>
      <w:marBottom w:val="0"/>
      <w:divBdr>
        <w:top w:val="none" w:sz="0" w:space="0" w:color="auto"/>
        <w:left w:val="none" w:sz="0" w:space="0" w:color="auto"/>
        <w:bottom w:val="none" w:sz="0" w:space="0" w:color="auto"/>
        <w:right w:val="none" w:sz="0" w:space="0" w:color="auto"/>
      </w:divBdr>
      <w:divsChild>
        <w:div w:id="953252204">
          <w:marLeft w:val="0"/>
          <w:marRight w:val="0"/>
          <w:marTop w:val="0"/>
          <w:marBottom w:val="0"/>
          <w:divBdr>
            <w:top w:val="none" w:sz="0" w:space="0" w:color="auto"/>
            <w:left w:val="none" w:sz="0" w:space="0" w:color="auto"/>
            <w:bottom w:val="none" w:sz="0" w:space="0" w:color="auto"/>
            <w:right w:val="none" w:sz="0" w:space="0" w:color="auto"/>
          </w:divBdr>
        </w:div>
        <w:div w:id="1196431702">
          <w:marLeft w:val="0"/>
          <w:marRight w:val="0"/>
          <w:marTop w:val="0"/>
          <w:marBottom w:val="0"/>
          <w:divBdr>
            <w:top w:val="none" w:sz="0" w:space="0" w:color="auto"/>
            <w:left w:val="none" w:sz="0" w:space="0" w:color="auto"/>
            <w:bottom w:val="none" w:sz="0" w:space="0" w:color="auto"/>
            <w:right w:val="none" w:sz="0" w:space="0" w:color="auto"/>
          </w:divBdr>
        </w:div>
      </w:divsChild>
    </w:div>
    <w:div w:id="192348680">
      <w:bodyDiv w:val="1"/>
      <w:marLeft w:val="0"/>
      <w:marRight w:val="0"/>
      <w:marTop w:val="0"/>
      <w:marBottom w:val="0"/>
      <w:divBdr>
        <w:top w:val="none" w:sz="0" w:space="0" w:color="auto"/>
        <w:left w:val="none" w:sz="0" w:space="0" w:color="auto"/>
        <w:bottom w:val="none" w:sz="0" w:space="0" w:color="auto"/>
        <w:right w:val="none" w:sz="0" w:space="0" w:color="auto"/>
      </w:divBdr>
      <w:divsChild>
        <w:div w:id="1344748888">
          <w:marLeft w:val="0"/>
          <w:marRight w:val="0"/>
          <w:marTop w:val="0"/>
          <w:marBottom w:val="0"/>
          <w:divBdr>
            <w:top w:val="none" w:sz="0" w:space="0" w:color="auto"/>
            <w:left w:val="none" w:sz="0" w:space="0" w:color="auto"/>
            <w:bottom w:val="none" w:sz="0" w:space="0" w:color="auto"/>
            <w:right w:val="none" w:sz="0" w:space="0" w:color="auto"/>
          </w:divBdr>
        </w:div>
        <w:div w:id="1912932523">
          <w:marLeft w:val="0"/>
          <w:marRight w:val="0"/>
          <w:marTop w:val="0"/>
          <w:marBottom w:val="0"/>
          <w:divBdr>
            <w:top w:val="none" w:sz="0" w:space="0" w:color="auto"/>
            <w:left w:val="none" w:sz="0" w:space="0" w:color="auto"/>
            <w:bottom w:val="none" w:sz="0" w:space="0" w:color="auto"/>
            <w:right w:val="none" w:sz="0" w:space="0" w:color="auto"/>
          </w:divBdr>
        </w:div>
        <w:div w:id="121654378">
          <w:marLeft w:val="0"/>
          <w:marRight w:val="0"/>
          <w:marTop w:val="0"/>
          <w:marBottom w:val="0"/>
          <w:divBdr>
            <w:top w:val="none" w:sz="0" w:space="0" w:color="auto"/>
            <w:left w:val="none" w:sz="0" w:space="0" w:color="auto"/>
            <w:bottom w:val="none" w:sz="0" w:space="0" w:color="auto"/>
            <w:right w:val="none" w:sz="0" w:space="0" w:color="auto"/>
          </w:divBdr>
        </w:div>
        <w:div w:id="330573468">
          <w:marLeft w:val="0"/>
          <w:marRight w:val="0"/>
          <w:marTop w:val="0"/>
          <w:marBottom w:val="0"/>
          <w:divBdr>
            <w:top w:val="none" w:sz="0" w:space="0" w:color="auto"/>
            <w:left w:val="none" w:sz="0" w:space="0" w:color="auto"/>
            <w:bottom w:val="none" w:sz="0" w:space="0" w:color="auto"/>
            <w:right w:val="none" w:sz="0" w:space="0" w:color="auto"/>
          </w:divBdr>
        </w:div>
        <w:div w:id="1357582353">
          <w:marLeft w:val="0"/>
          <w:marRight w:val="0"/>
          <w:marTop w:val="0"/>
          <w:marBottom w:val="0"/>
          <w:divBdr>
            <w:top w:val="none" w:sz="0" w:space="0" w:color="auto"/>
            <w:left w:val="none" w:sz="0" w:space="0" w:color="auto"/>
            <w:bottom w:val="none" w:sz="0" w:space="0" w:color="auto"/>
            <w:right w:val="none" w:sz="0" w:space="0" w:color="auto"/>
          </w:divBdr>
        </w:div>
        <w:div w:id="1534268697">
          <w:marLeft w:val="0"/>
          <w:marRight w:val="0"/>
          <w:marTop w:val="0"/>
          <w:marBottom w:val="0"/>
          <w:divBdr>
            <w:top w:val="none" w:sz="0" w:space="0" w:color="auto"/>
            <w:left w:val="none" w:sz="0" w:space="0" w:color="auto"/>
            <w:bottom w:val="none" w:sz="0" w:space="0" w:color="auto"/>
            <w:right w:val="none" w:sz="0" w:space="0" w:color="auto"/>
          </w:divBdr>
        </w:div>
        <w:div w:id="1178806486">
          <w:marLeft w:val="0"/>
          <w:marRight w:val="0"/>
          <w:marTop w:val="0"/>
          <w:marBottom w:val="0"/>
          <w:divBdr>
            <w:top w:val="none" w:sz="0" w:space="0" w:color="auto"/>
            <w:left w:val="none" w:sz="0" w:space="0" w:color="auto"/>
            <w:bottom w:val="none" w:sz="0" w:space="0" w:color="auto"/>
            <w:right w:val="none" w:sz="0" w:space="0" w:color="auto"/>
          </w:divBdr>
        </w:div>
        <w:div w:id="1034844359">
          <w:marLeft w:val="0"/>
          <w:marRight w:val="0"/>
          <w:marTop w:val="0"/>
          <w:marBottom w:val="0"/>
          <w:divBdr>
            <w:top w:val="none" w:sz="0" w:space="0" w:color="auto"/>
            <w:left w:val="none" w:sz="0" w:space="0" w:color="auto"/>
            <w:bottom w:val="none" w:sz="0" w:space="0" w:color="auto"/>
            <w:right w:val="none" w:sz="0" w:space="0" w:color="auto"/>
          </w:divBdr>
        </w:div>
        <w:div w:id="1162236821">
          <w:marLeft w:val="0"/>
          <w:marRight w:val="0"/>
          <w:marTop w:val="0"/>
          <w:marBottom w:val="0"/>
          <w:divBdr>
            <w:top w:val="none" w:sz="0" w:space="0" w:color="auto"/>
            <w:left w:val="none" w:sz="0" w:space="0" w:color="auto"/>
            <w:bottom w:val="none" w:sz="0" w:space="0" w:color="auto"/>
            <w:right w:val="none" w:sz="0" w:space="0" w:color="auto"/>
          </w:divBdr>
        </w:div>
        <w:div w:id="452332493">
          <w:marLeft w:val="0"/>
          <w:marRight w:val="0"/>
          <w:marTop w:val="0"/>
          <w:marBottom w:val="0"/>
          <w:divBdr>
            <w:top w:val="none" w:sz="0" w:space="0" w:color="auto"/>
            <w:left w:val="none" w:sz="0" w:space="0" w:color="auto"/>
            <w:bottom w:val="none" w:sz="0" w:space="0" w:color="auto"/>
            <w:right w:val="none" w:sz="0" w:space="0" w:color="auto"/>
          </w:divBdr>
        </w:div>
        <w:div w:id="859470169">
          <w:marLeft w:val="0"/>
          <w:marRight w:val="0"/>
          <w:marTop w:val="0"/>
          <w:marBottom w:val="0"/>
          <w:divBdr>
            <w:top w:val="none" w:sz="0" w:space="0" w:color="auto"/>
            <w:left w:val="none" w:sz="0" w:space="0" w:color="auto"/>
            <w:bottom w:val="none" w:sz="0" w:space="0" w:color="auto"/>
            <w:right w:val="none" w:sz="0" w:space="0" w:color="auto"/>
          </w:divBdr>
        </w:div>
        <w:div w:id="29451711">
          <w:marLeft w:val="0"/>
          <w:marRight w:val="0"/>
          <w:marTop w:val="0"/>
          <w:marBottom w:val="0"/>
          <w:divBdr>
            <w:top w:val="none" w:sz="0" w:space="0" w:color="auto"/>
            <w:left w:val="none" w:sz="0" w:space="0" w:color="auto"/>
            <w:bottom w:val="none" w:sz="0" w:space="0" w:color="auto"/>
            <w:right w:val="none" w:sz="0" w:space="0" w:color="auto"/>
          </w:divBdr>
        </w:div>
        <w:div w:id="1418676237">
          <w:marLeft w:val="0"/>
          <w:marRight w:val="0"/>
          <w:marTop w:val="0"/>
          <w:marBottom w:val="0"/>
          <w:divBdr>
            <w:top w:val="none" w:sz="0" w:space="0" w:color="auto"/>
            <w:left w:val="none" w:sz="0" w:space="0" w:color="auto"/>
            <w:bottom w:val="none" w:sz="0" w:space="0" w:color="auto"/>
            <w:right w:val="none" w:sz="0" w:space="0" w:color="auto"/>
          </w:divBdr>
        </w:div>
        <w:div w:id="1030453490">
          <w:marLeft w:val="0"/>
          <w:marRight w:val="0"/>
          <w:marTop w:val="0"/>
          <w:marBottom w:val="0"/>
          <w:divBdr>
            <w:top w:val="none" w:sz="0" w:space="0" w:color="auto"/>
            <w:left w:val="none" w:sz="0" w:space="0" w:color="auto"/>
            <w:bottom w:val="none" w:sz="0" w:space="0" w:color="auto"/>
            <w:right w:val="none" w:sz="0" w:space="0" w:color="auto"/>
          </w:divBdr>
        </w:div>
      </w:divsChild>
    </w:div>
    <w:div w:id="238830028">
      <w:bodyDiv w:val="1"/>
      <w:marLeft w:val="0"/>
      <w:marRight w:val="0"/>
      <w:marTop w:val="0"/>
      <w:marBottom w:val="0"/>
      <w:divBdr>
        <w:top w:val="none" w:sz="0" w:space="0" w:color="auto"/>
        <w:left w:val="none" w:sz="0" w:space="0" w:color="auto"/>
        <w:bottom w:val="none" w:sz="0" w:space="0" w:color="auto"/>
        <w:right w:val="none" w:sz="0" w:space="0" w:color="auto"/>
      </w:divBdr>
      <w:divsChild>
        <w:div w:id="1673683522">
          <w:marLeft w:val="0"/>
          <w:marRight w:val="0"/>
          <w:marTop w:val="0"/>
          <w:marBottom w:val="0"/>
          <w:divBdr>
            <w:top w:val="none" w:sz="0" w:space="0" w:color="auto"/>
            <w:left w:val="none" w:sz="0" w:space="0" w:color="auto"/>
            <w:bottom w:val="none" w:sz="0" w:space="0" w:color="auto"/>
            <w:right w:val="none" w:sz="0" w:space="0" w:color="auto"/>
          </w:divBdr>
        </w:div>
      </w:divsChild>
    </w:div>
    <w:div w:id="466778291">
      <w:bodyDiv w:val="1"/>
      <w:marLeft w:val="0"/>
      <w:marRight w:val="0"/>
      <w:marTop w:val="0"/>
      <w:marBottom w:val="0"/>
      <w:divBdr>
        <w:top w:val="none" w:sz="0" w:space="0" w:color="auto"/>
        <w:left w:val="none" w:sz="0" w:space="0" w:color="auto"/>
        <w:bottom w:val="none" w:sz="0" w:space="0" w:color="auto"/>
        <w:right w:val="none" w:sz="0" w:space="0" w:color="auto"/>
      </w:divBdr>
      <w:divsChild>
        <w:div w:id="268783939">
          <w:marLeft w:val="0"/>
          <w:marRight w:val="0"/>
          <w:marTop w:val="0"/>
          <w:marBottom w:val="0"/>
          <w:divBdr>
            <w:top w:val="none" w:sz="0" w:space="0" w:color="auto"/>
            <w:left w:val="none" w:sz="0" w:space="0" w:color="auto"/>
            <w:bottom w:val="none" w:sz="0" w:space="0" w:color="auto"/>
            <w:right w:val="none" w:sz="0" w:space="0" w:color="auto"/>
          </w:divBdr>
        </w:div>
      </w:divsChild>
    </w:div>
    <w:div w:id="675304979">
      <w:bodyDiv w:val="1"/>
      <w:marLeft w:val="0"/>
      <w:marRight w:val="0"/>
      <w:marTop w:val="0"/>
      <w:marBottom w:val="0"/>
      <w:divBdr>
        <w:top w:val="none" w:sz="0" w:space="0" w:color="auto"/>
        <w:left w:val="none" w:sz="0" w:space="0" w:color="auto"/>
        <w:bottom w:val="none" w:sz="0" w:space="0" w:color="auto"/>
        <w:right w:val="none" w:sz="0" w:space="0" w:color="auto"/>
      </w:divBdr>
      <w:divsChild>
        <w:div w:id="809438827">
          <w:marLeft w:val="0"/>
          <w:marRight w:val="0"/>
          <w:marTop w:val="0"/>
          <w:marBottom w:val="0"/>
          <w:divBdr>
            <w:top w:val="none" w:sz="0" w:space="0" w:color="auto"/>
            <w:left w:val="none" w:sz="0" w:space="0" w:color="auto"/>
            <w:bottom w:val="none" w:sz="0" w:space="0" w:color="auto"/>
            <w:right w:val="none" w:sz="0" w:space="0" w:color="auto"/>
          </w:divBdr>
        </w:div>
      </w:divsChild>
    </w:div>
    <w:div w:id="751700370">
      <w:bodyDiv w:val="1"/>
      <w:marLeft w:val="0"/>
      <w:marRight w:val="0"/>
      <w:marTop w:val="0"/>
      <w:marBottom w:val="0"/>
      <w:divBdr>
        <w:top w:val="none" w:sz="0" w:space="0" w:color="auto"/>
        <w:left w:val="none" w:sz="0" w:space="0" w:color="auto"/>
        <w:bottom w:val="none" w:sz="0" w:space="0" w:color="auto"/>
        <w:right w:val="none" w:sz="0" w:space="0" w:color="auto"/>
      </w:divBdr>
      <w:divsChild>
        <w:div w:id="757366691">
          <w:marLeft w:val="0"/>
          <w:marRight w:val="0"/>
          <w:marTop w:val="0"/>
          <w:marBottom w:val="0"/>
          <w:divBdr>
            <w:top w:val="none" w:sz="0" w:space="0" w:color="auto"/>
            <w:left w:val="none" w:sz="0" w:space="0" w:color="auto"/>
            <w:bottom w:val="none" w:sz="0" w:space="0" w:color="auto"/>
            <w:right w:val="none" w:sz="0" w:space="0" w:color="auto"/>
          </w:divBdr>
        </w:div>
        <w:div w:id="392510674">
          <w:marLeft w:val="0"/>
          <w:marRight w:val="0"/>
          <w:marTop w:val="0"/>
          <w:marBottom w:val="0"/>
          <w:divBdr>
            <w:top w:val="none" w:sz="0" w:space="0" w:color="auto"/>
            <w:left w:val="none" w:sz="0" w:space="0" w:color="auto"/>
            <w:bottom w:val="none" w:sz="0" w:space="0" w:color="auto"/>
            <w:right w:val="none" w:sz="0" w:space="0" w:color="auto"/>
          </w:divBdr>
        </w:div>
      </w:divsChild>
    </w:div>
    <w:div w:id="831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1265777">
          <w:marLeft w:val="0"/>
          <w:marRight w:val="0"/>
          <w:marTop w:val="0"/>
          <w:marBottom w:val="0"/>
          <w:divBdr>
            <w:top w:val="none" w:sz="0" w:space="0" w:color="auto"/>
            <w:left w:val="none" w:sz="0" w:space="0" w:color="auto"/>
            <w:bottom w:val="none" w:sz="0" w:space="0" w:color="auto"/>
            <w:right w:val="none" w:sz="0" w:space="0" w:color="auto"/>
          </w:divBdr>
        </w:div>
        <w:div w:id="1851286890">
          <w:marLeft w:val="0"/>
          <w:marRight w:val="0"/>
          <w:marTop w:val="0"/>
          <w:marBottom w:val="0"/>
          <w:divBdr>
            <w:top w:val="none" w:sz="0" w:space="0" w:color="auto"/>
            <w:left w:val="none" w:sz="0" w:space="0" w:color="auto"/>
            <w:bottom w:val="none" w:sz="0" w:space="0" w:color="auto"/>
            <w:right w:val="none" w:sz="0" w:space="0" w:color="auto"/>
          </w:divBdr>
        </w:div>
      </w:divsChild>
    </w:div>
    <w:div w:id="1022440850">
      <w:bodyDiv w:val="1"/>
      <w:marLeft w:val="0"/>
      <w:marRight w:val="0"/>
      <w:marTop w:val="0"/>
      <w:marBottom w:val="0"/>
      <w:divBdr>
        <w:top w:val="none" w:sz="0" w:space="0" w:color="auto"/>
        <w:left w:val="none" w:sz="0" w:space="0" w:color="auto"/>
        <w:bottom w:val="none" w:sz="0" w:space="0" w:color="auto"/>
        <w:right w:val="none" w:sz="0" w:space="0" w:color="auto"/>
      </w:divBdr>
      <w:divsChild>
        <w:div w:id="735593792">
          <w:marLeft w:val="0"/>
          <w:marRight w:val="0"/>
          <w:marTop w:val="0"/>
          <w:marBottom w:val="0"/>
          <w:divBdr>
            <w:top w:val="none" w:sz="0" w:space="0" w:color="auto"/>
            <w:left w:val="none" w:sz="0" w:space="0" w:color="auto"/>
            <w:bottom w:val="none" w:sz="0" w:space="0" w:color="auto"/>
            <w:right w:val="none" w:sz="0" w:space="0" w:color="auto"/>
          </w:divBdr>
        </w:div>
      </w:divsChild>
    </w:div>
    <w:div w:id="1047877975">
      <w:bodyDiv w:val="1"/>
      <w:marLeft w:val="0"/>
      <w:marRight w:val="0"/>
      <w:marTop w:val="0"/>
      <w:marBottom w:val="0"/>
      <w:divBdr>
        <w:top w:val="none" w:sz="0" w:space="0" w:color="auto"/>
        <w:left w:val="none" w:sz="0" w:space="0" w:color="auto"/>
        <w:bottom w:val="none" w:sz="0" w:space="0" w:color="auto"/>
        <w:right w:val="none" w:sz="0" w:space="0" w:color="auto"/>
      </w:divBdr>
      <w:divsChild>
        <w:div w:id="531267304">
          <w:marLeft w:val="0"/>
          <w:marRight w:val="0"/>
          <w:marTop w:val="0"/>
          <w:marBottom w:val="0"/>
          <w:divBdr>
            <w:top w:val="none" w:sz="0" w:space="0" w:color="auto"/>
            <w:left w:val="none" w:sz="0" w:space="0" w:color="auto"/>
            <w:bottom w:val="none" w:sz="0" w:space="0" w:color="auto"/>
            <w:right w:val="none" w:sz="0" w:space="0" w:color="auto"/>
          </w:divBdr>
        </w:div>
      </w:divsChild>
    </w:div>
    <w:div w:id="1058013991">
      <w:bodyDiv w:val="1"/>
      <w:marLeft w:val="0"/>
      <w:marRight w:val="0"/>
      <w:marTop w:val="0"/>
      <w:marBottom w:val="0"/>
      <w:divBdr>
        <w:top w:val="none" w:sz="0" w:space="0" w:color="auto"/>
        <w:left w:val="none" w:sz="0" w:space="0" w:color="auto"/>
        <w:bottom w:val="none" w:sz="0" w:space="0" w:color="auto"/>
        <w:right w:val="none" w:sz="0" w:space="0" w:color="auto"/>
      </w:divBdr>
      <w:divsChild>
        <w:div w:id="1592814081">
          <w:marLeft w:val="0"/>
          <w:marRight w:val="0"/>
          <w:marTop w:val="0"/>
          <w:marBottom w:val="0"/>
          <w:divBdr>
            <w:top w:val="none" w:sz="0" w:space="0" w:color="auto"/>
            <w:left w:val="none" w:sz="0" w:space="0" w:color="auto"/>
            <w:bottom w:val="none" w:sz="0" w:space="0" w:color="auto"/>
            <w:right w:val="none" w:sz="0" w:space="0" w:color="auto"/>
          </w:divBdr>
          <w:divsChild>
            <w:div w:id="16855509">
              <w:marLeft w:val="0"/>
              <w:marRight w:val="0"/>
              <w:marTop w:val="0"/>
              <w:marBottom w:val="0"/>
              <w:divBdr>
                <w:top w:val="none" w:sz="0" w:space="0" w:color="auto"/>
                <w:left w:val="none" w:sz="0" w:space="0" w:color="auto"/>
                <w:bottom w:val="none" w:sz="0" w:space="0" w:color="auto"/>
                <w:right w:val="none" w:sz="0" w:space="0" w:color="auto"/>
              </w:divBdr>
              <w:divsChild>
                <w:div w:id="1092122504">
                  <w:marLeft w:val="0"/>
                  <w:marRight w:val="0"/>
                  <w:marTop w:val="0"/>
                  <w:marBottom w:val="0"/>
                  <w:divBdr>
                    <w:top w:val="none" w:sz="0" w:space="0" w:color="auto"/>
                    <w:left w:val="none" w:sz="0" w:space="0" w:color="auto"/>
                    <w:bottom w:val="none" w:sz="0" w:space="0" w:color="auto"/>
                    <w:right w:val="none" w:sz="0" w:space="0" w:color="auto"/>
                  </w:divBdr>
                </w:div>
                <w:div w:id="1347101818">
                  <w:marLeft w:val="0"/>
                  <w:marRight w:val="0"/>
                  <w:marTop w:val="0"/>
                  <w:marBottom w:val="0"/>
                  <w:divBdr>
                    <w:top w:val="none" w:sz="0" w:space="0" w:color="auto"/>
                    <w:left w:val="none" w:sz="0" w:space="0" w:color="auto"/>
                    <w:bottom w:val="none" w:sz="0" w:space="0" w:color="auto"/>
                    <w:right w:val="none" w:sz="0" w:space="0" w:color="auto"/>
                  </w:divBdr>
                </w:div>
                <w:div w:id="33771475">
                  <w:marLeft w:val="0"/>
                  <w:marRight w:val="0"/>
                  <w:marTop w:val="0"/>
                  <w:marBottom w:val="0"/>
                  <w:divBdr>
                    <w:top w:val="none" w:sz="0" w:space="0" w:color="auto"/>
                    <w:left w:val="none" w:sz="0" w:space="0" w:color="auto"/>
                    <w:bottom w:val="none" w:sz="0" w:space="0" w:color="auto"/>
                    <w:right w:val="none" w:sz="0" w:space="0" w:color="auto"/>
                  </w:divBdr>
                </w:div>
                <w:div w:id="17669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4129">
      <w:bodyDiv w:val="1"/>
      <w:marLeft w:val="0"/>
      <w:marRight w:val="0"/>
      <w:marTop w:val="0"/>
      <w:marBottom w:val="0"/>
      <w:divBdr>
        <w:top w:val="none" w:sz="0" w:space="0" w:color="auto"/>
        <w:left w:val="none" w:sz="0" w:space="0" w:color="auto"/>
        <w:bottom w:val="none" w:sz="0" w:space="0" w:color="auto"/>
        <w:right w:val="none" w:sz="0" w:space="0" w:color="auto"/>
      </w:divBdr>
      <w:divsChild>
        <w:div w:id="742876240">
          <w:marLeft w:val="0"/>
          <w:marRight w:val="0"/>
          <w:marTop w:val="0"/>
          <w:marBottom w:val="0"/>
          <w:divBdr>
            <w:top w:val="none" w:sz="0" w:space="0" w:color="auto"/>
            <w:left w:val="none" w:sz="0" w:space="0" w:color="auto"/>
            <w:bottom w:val="none" w:sz="0" w:space="0" w:color="auto"/>
            <w:right w:val="none" w:sz="0" w:space="0" w:color="auto"/>
          </w:divBdr>
        </w:div>
        <w:div w:id="1897933182">
          <w:marLeft w:val="0"/>
          <w:marRight w:val="0"/>
          <w:marTop w:val="0"/>
          <w:marBottom w:val="0"/>
          <w:divBdr>
            <w:top w:val="none" w:sz="0" w:space="0" w:color="auto"/>
            <w:left w:val="none" w:sz="0" w:space="0" w:color="auto"/>
            <w:bottom w:val="none" w:sz="0" w:space="0" w:color="auto"/>
            <w:right w:val="none" w:sz="0" w:space="0" w:color="auto"/>
          </w:divBdr>
          <w:divsChild>
            <w:div w:id="2135248814">
              <w:marLeft w:val="0"/>
              <w:marRight w:val="0"/>
              <w:marTop w:val="0"/>
              <w:marBottom w:val="0"/>
              <w:divBdr>
                <w:top w:val="none" w:sz="0" w:space="0" w:color="auto"/>
                <w:left w:val="none" w:sz="0" w:space="0" w:color="auto"/>
                <w:bottom w:val="none" w:sz="0" w:space="0" w:color="auto"/>
                <w:right w:val="none" w:sz="0" w:space="0" w:color="auto"/>
              </w:divBdr>
              <w:divsChild>
                <w:div w:id="1785802882">
                  <w:marLeft w:val="0"/>
                  <w:marRight w:val="0"/>
                  <w:marTop w:val="0"/>
                  <w:marBottom w:val="0"/>
                  <w:divBdr>
                    <w:top w:val="none" w:sz="0" w:space="0" w:color="auto"/>
                    <w:left w:val="none" w:sz="0" w:space="0" w:color="auto"/>
                    <w:bottom w:val="none" w:sz="0" w:space="0" w:color="auto"/>
                    <w:right w:val="none" w:sz="0" w:space="0" w:color="auto"/>
                  </w:divBdr>
                  <w:divsChild>
                    <w:div w:id="903950569">
                      <w:marLeft w:val="0"/>
                      <w:marRight w:val="0"/>
                      <w:marTop w:val="0"/>
                      <w:marBottom w:val="0"/>
                      <w:divBdr>
                        <w:top w:val="none" w:sz="0" w:space="0" w:color="auto"/>
                        <w:left w:val="none" w:sz="0" w:space="0" w:color="auto"/>
                        <w:bottom w:val="none" w:sz="0" w:space="0" w:color="auto"/>
                        <w:right w:val="none" w:sz="0" w:space="0" w:color="auto"/>
                      </w:divBdr>
                      <w:divsChild>
                        <w:div w:id="72245343">
                          <w:marLeft w:val="0"/>
                          <w:marRight w:val="0"/>
                          <w:marTop w:val="0"/>
                          <w:marBottom w:val="0"/>
                          <w:divBdr>
                            <w:top w:val="none" w:sz="0" w:space="0" w:color="auto"/>
                            <w:left w:val="none" w:sz="0" w:space="0" w:color="auto"/>
                            <w:bottom w:val="none" w:sz="0" w:space="0" w:color="auto"/>
                            <w:right w:val="none" w:sz="0" w:space="0" w:color="auto"/>
                          </w:divBdr>
                          <w:divsChild>
                            <w:div w:id="1901405847">
                              <w:marLeft w:val="0"/>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964424">
          <w:marLeft w:val="0"/>
          <w:marRight w:val="0"/>
          <w:marTop w:val="0"/>
          <w:marBottom w:val="0"/>
          <w:divBdr>
            <w:top w:val="none" w:sz="0" w:space="0" w:color="auto"/>
            <w:left w:val="none" w:sz="0" w:space="0" w:color="auto"/>
            <w:bottom w:val="none" w:sz="0" w:space="0" w:color="auto"/>
            <w:right w:val="none" w:sz="0" w:space="0" w:color="auto"/>
          </w:divBdr>
        </w:div>
      </w:divsChild>
    </w:div>
    <w:div w:id="1094593696">
      <w:bodyDiv w:val="1"/>
      <w:marLeft w:val="0"/>
      <w:marRight w:val="0"/>
      <w:marTop w:val="0"/>
      <w:marBottom w:val="0"/>
      <w:divBdr>
        <w:top w:val="none" w:sz="0" w:space="0" w:color="auto"/>
        <w:left w:val="none" w:sz="0" w:space="0" w:color="auto"/>
        <w:bottom w:val="none" w:sz="0" w:space="0" w:color="auto"/>
        <w:right w:val="none" w:sz="0" w:space="0" w:color="auto"/>
      </w:divBdr>
      <w:divsChild>
        <w:div w:id="1783763318">
          <w:marLeft w:val="0"/>
          <w:marRight w:val="0"/>
          <w:marTop w:val="0"/>
          <w:marBottom w:val="0"/>
          <w:divBdr>
            <w:top w:val="none" w:sz="0" w:space="0" w:color="auto"/>
            <w:left w:val="none" w:sz="0" w:space="0" w:color="auto"/>
            <w:bottom w:val="none" w:sz="0" w:space="0" w:color="auto"/>
            <w:right w:val="none" w:sz="0" w:space="0" w:color="auto"/>
          </w:divBdr>
        </w:div>
        <w:div w:id="1956671015">
          <w:marLeft w:val="0"/>
          <w:marRight w:val="0"/>
          <w:marTop w:val="0"/>
          <w:marBottom w:val="0"/>
          <w:divBdr>
            <w:top w:val="none" w:sz="0" w:space="0" w:color="auto"/>
            <w:left w:val="none" w:sz="0" w:space="0" w:color="auto"/>
            <w:bottom w:val="none" w:sz="0" w:space="0" w:color="auto"/>
            <w:right w:val="none" w:sz="0" w:space="0" w:color="auto"/>
          </w:divBdr>
        </w:div>
        <w:div w:id="1774012436">
          <w:marLeft w:val="0"/>
          <w:marRight w:val="0"/>
          <w:marTop w:val="0"/>
          <w:marBottom w:val="0"/>
          <w:divBdr>
            <w:top w:val="none" w:sz="0" w:space="0" w:color="auto"/>
            <w:left w:val="none" w:sz="0" w:space="0" w:color="auto"/>
            <w:bottom w:val="none" w:sz="0" w:space="0" w:color="auto"/>
            <w:right w:val="none" w:sz="0" w:space="0" w:color="auto"/>
          </w:divBdr>
        </w:div>
        <w:div w:id="1051269635">
          <w:marLeft w:val="0"/>
          <w:marRight w:val="0"/>
          <w:marTop w:val="0"/>
          <w:marBottom w:val="0"/>
          <w:divBdr>
            <w:top w:val="none" w:sz="0" w:space="0" w:color="auto"/>
            <w:left w:val="none" w:sz="0" w:space="0" w:color="auto"/>
            <w:bottom w:val="none" w:sz="0" w:space="0" w:color="auto"/>
            <w:right w:val="none" w:sz="0" w:space="0" w:color="auto"/>
          </w:divBdr>
        </w:div>
        <w:div w:id="2039966425">
          <w:marLeft w:val="0"/>
          <w:marRight w:val="0"/>
          <w:marTop w:val="0"/>
          <w:marBottom w:val="0"/>
          <w:divBdr>
            <w:top w:val="none" w:sz="0" w:space="0" w:color="auto"/>
            <w:left w:val="none" w:sz="0" w:space="0" w:color="auto"/>
            <w:bottom w:val="none" w:sz="0" w:space="0" w:color="auto"/>
            <w:right w:val="none" w:sz="0" w:space="0" w:color="auto"/>
          </w:divBdr>
        </w:div>
        <w:div w:id="1072656275">
          <w:marLeft w:val="0"/>
          <w:marRight w:val="0"/>
          <w:marTop w:val="0"/>
          <w:marBottom w:val="0"/>
          <w:divBdr>
            <w:top w:val="none" w:sz="0" w:space="0" w:color="auto"/>
            <w:left w:val="none" w:sz="0" w:space="0" w:color="auto"/>
            <w:bottom w:val="none" w:sz="0" w:space="0" w:color="auto"/>
            <w:right w:val="none" w:sz="0" w:space="0" w:color="auto"/>
          </w:divBdr>
        </w:div>
        <w:div w:id="1921327344">
          <w:marLeft w:val="0"/>
          <w:marRight w:val="0"/>
          <w:marTop w:val="0"/>
          <w:marBottom w:val="0"/>
          <w:divBdr>
            <w:top w:val="none" w:sz="0" w:space="0" w:color="auto"/>
            <w:left w:val="none" w:sz="0" w:space="0" w:color="auto"/>
            <w:bottom w:val="none" w:sz="0" w:space="0" w:color="auto"/>
            <w:right w:val="none" w:sz="0" w:space="0" w:color="auto"/>
          </w:divBdr>
        </w:div>
        <w:div w:id="945818290">
          <w:marLeft w:val="0"/>
          <w:marRight w:val="0"/>
          <w:marTop w:val="0"/>
          <w:marBottom w:val="0"/>
          <w:divBdr>
            <w:top w:val="none" w:sz="0" w:space="0" w:color="auto"/>
            <w:left w:val="none" w:sz="0" w:space="0" w:color="auto"/>
            <w:bottom w:val="none" w:sz="0" w:space="0" w:color="auto"/>
            <w:right w:val="none" w:sz="0" w:space="0" w:color="auto"/>
          </w:divBdr>
        </w:div>
        <w:div w:id="1580557207">
          <w:marLeft w:val="0"/>
          <w:marRight w:val="0"/>
          <w:marTop w:val="0"/>
          <w:marBottom w:val="0"/>
          <w:divBdr>
            <w:top w:val="none" w:sz="0" w:space="0" w:color="auto"/>
            <w:left w:val="none" w:sz="0" w:space="0" w:color="auto"/>
            <w:bottom w:val="none" w:sz="0" w:space="0" w:color="auto"/>
            <w:right w:val="none" w:sz="0" w:space="0" w:color="auto"/>
          </w:divBdr>
        </w:div>
        <w:div w:id="807480375">
          <w:marLeft w:val="0"/>
          <w:marRight w:val="0"/>
          <w:marTop w:val="0"/>
          <w:marBottom w:val="0"/>
          <w:divBdr>
            <w:top w:val="none" w:sz="0" w:space="0" w:color="auto"/>
            <w:left w:val="none" w:sz="0" w:space="0" w:color="auto"/>
            <w:bottom w:val="none" w:sz="0" w:space="0" w:color="auto"/>
            <w:right w:val="none" w:sz="0" w:space="0" w:color="auto"/>
          </w:divBdr>
        </w:div>
        <w:div w:id="1537892595">
          <w:marLeft w:val="0"/>
          <w:marRight w:val="0"/>
          <w:marTop w:val="0"/>
          <w:marBottom w:val="0"/>
          <w:divBdr>
            <w:top w:val="none" w:sz="0" w:space="0" w:color="auto"/>
            <w:left w:val="none" w:sz="0" w:space="0" w:color="auto"/>
            <w:bottom w:val="none" w:sz="0" w:space="0" w:color="auto"/>
            <w:right w:val="none" w:sz="0" w:space="0" w:color="auto"/>
          </w:divBdr>
        </w:div>
        <w:div w:id="1939367267">
          <w:marLeft w:val="0"/>
          <w:marRight w:val="0"/>
          <w:marTop w:val="0"/>
          <w:marBottom w:val="0"/>
          <w:divBdr>
            <w:top w:val="none" w:sz="0" w:space="0" w:color="auto"/>
            <w:left w:val="none" w:sz="0" w:space="0" w:color="auto"/>
            <w:bottom w:val="none" w:sz="0" w:space="0" w:color="auto"/>
            <w:right w:val="none" w:sz="0" w:space="0" w:color="auto"/>
          </w:divBdr>
        </w:div>
        <w:div w:id="442767965">
          <w:marLeft w:val="0"/>
          <w:marRight w:val="0"/>
          <w:marTop w:val="0"/>
          <w:marBottom w:val="0"/>
          <w:divBdr>
            <w:top w:val="none" w:sz="0" w:space="0" w:color="auto"/>
            <w:left w:val="none" w:sz="0" w:space="0" w:color="auto"/>
            <w:bottom w:val="none" w:sz="0" w:space="0" w:color="auto"/>
            <w:right w:val="none" w:sz="0" w:space="0" w:color="auto"/>
          </w:divBdr>
        </w:div>
        <w:div w:id="1311986386">
          <w:marLeft w:val="0"/>
          <w:marRight w:val="0"/>
          <w:marTop w:val="0"/>
          <w:marBottom w:val="0"/>
          <w:divBdr>
            <w:top w:val="none" w:sz="0" w:space="0" w:color="auto"/>
            <w:left w:val="none" w:sz="0" w:space="0" w:color="auto"/>
            <w:bottom w:val="none" w:sz="0" w:space="0" w:color="auto"/>
            <w:right w:val="none" w:sz="0" w:space="0" w:color="auto"/>
          </w:divBdr>
        </w:div>
        <w:div w:id="1499466985">
          <w:marLeft w:val="0"/>
          <w:marRight w:val="0"/>
          <w:marTop w:val="0"/>
          <w:marBottom w:val="0"/>
          <w:divBdr>
            <w:top w:val="none" w:sz="0" w:space="0" w:color="auto"/>
            <w:left w:val="none" w:sz="0" w:space="0" w:color="auto"/>
            <w:bottom w:val="none" w:sz="0" w:space="0" w:color="auto"/>
            <w:right w:val="none" w:sz="0" w:space="0" w:color="auto"/>
          </w:divBdr>
        </w:div>
        <w:div w:id="1567833284">
          <w:marLeft w:val="0"/>
          <w:marRight w:val="0"/>
          <w:marTop w:val="0"/>
          <w:marBottom w:val="0"/>
          <w:divBdr>
            <w:top w:val="none" w:sz="0" w:space="0" w:color="auto"/>
            <w:left w:val="none" w:sz="0" w:space="0" w:color="auto"/>
            <w:bottom w:val="none" w:sz="0" w:space="0" w:color="auto"/>
            <w:right w:val="none" w:sz="0" w:space="0" w:color="auto"/>
          </w:divBdr>
        </w:div>
        <w:div w:id="1318806156">
          <w:marLeft w:val="0"/>
          <w:marRight w:val="0"/>
          <w:marTop w:val="0"/>
          <w:marBottom w:val="0"/>
          <w:divBdr>
            <w:top w:val="none" w:sz="0" w:space="0" w:color="auto"/>
            <w:left w:val="none" w:sz="0" w:space="0" w:color="auto"/>
            <w:bottom w:val="none" w:sz="0" w:space="0" w:color="auto"/>
            <w:right w:val="none" w:sz="0" w:space="0" w:color="auto"/>
          </w:divBdr>
        </w:div>
      </w:divsChild>
    </w:div>
    <w:div w:id="1173109416">
      <w:bodyDiv w:val="1"/>
      <w:marLeft w:val="0"/>
      <w:marRight w:val="0"/>
      <w:marTop w:val="0"/>
      <w:marBottom w:val="0"/>
      <w:divBdr>
        <w:top w:val="none" w:sz="0" w:space="0" w:color="auto"/>
        <w:left w:val="none" w:sz="0" w:space="0" w:color="auto"/>
        <w:bottom w:val="none" w:sz="0" w:space="0" w:color="auto"/>
        <w:right w:val="none" w:sz="0" w:space="0" w:color="auto"/>
      </w:divBdr>
      <w:divsChild>
        <w:div w:id="1890529939">
          <w:marLeft w:val="0"/>
          <w:marRight w:val="0"/>
          <w:marTop w:val="0"/>
          <w:marBottom w:val="0"/>
          <w:divBdr>
            <w:top w:val="none" w:sz="0" w:space="0" w:color="auto"/>
            <w:left w:val="none" w:sz="0" w:space="0" w:color="auto"/>
            <w:bottom w:val="none" w:sz="0" w:space="0" w:color="auto"/>
            <w:right w:val="none" w:sz="0" w:space="0" w:color="auto"/>
          </w:divBdr>
        </w:div>
      </w:divsChild>
    </w:div>
    <w:div w:id="1232234253">
      <w:bodyDiv w:val="1"/>
      <w:marLeft w:val="0"/>
      <w:marRight w:val="0"/>
      <w:marTop w:val="0"/>
      <w:marBottom w:val="0"/>
      <w:divBdr>
        <w:top w:val="none" w:sz="0" w:space="0" w:color="auto"/>
        <w:left w:val="none" w:sz="0" w:space="0" w:color="auto"/>
        <w:bottom w:val="none" w:sz="0" w:space="0" w:color="auto"/>
        <w:right w:val="none" w:sz="0" w:space="0" w:color="auto"/>
      </w:divBdr>
      <w:divsChild>
        <w:div w:id="11685993">
          <w:marLeft w:val="0"/>
          <w:marRight w:val="0"/>
          <w:marTop w:val="0"/>
          <w:marBottom w:val="0"/>
          <w:divBdr>
            <w:top w:val="none" w:sz="0" w:space="0" w:color="auto"/>
            <w:left w:val="none" w:sz="0" w:space="0" w:color="auto"/>
            <w:bottom w:val="none" w:sz="0" w:space="0" w:color="auto"/>
            <w:right w:val="none" w:sz="0" w:space="0" w:color="auto"/>
          </w:divBdr>
        </w:div>
      </w:divsChild>
    </w:div>
    <w:div w:id="1262302214">
      <w:bodyDiv w:val="1"/>
      <w:marLeft w:val="0"/>
      <w:marRight w:val="0"/>
      <w:marTop w:val="0"/>
      <w:marBottom w:val="0"/>
      <w:divBdr>
        <w:top w:val="none" w:sz="0" w:space="0" w:color="auto"/>
        <w:left w:val="none" w:sz="0" w:space="0" w:color="auto"/>
        <w:bottom w:val="none" w:sz="0" w:space="0" w:color="auto"/>
        <w:right w:val="none" w:sz="0" w:space="0" w:color="auto"/>
      </w:divBdr>
      <w:divsChild>
        <w:div w:id="955217084">
          <w:marLeft w:val="0"/>
          <w:marRight w:val="0"/>
          <w:marTop w:val="0"/>
          <w:marBottom w:val="0"/>
          <w:divBdr>
            <w:top w:val="none" w:sz="0" w:space="0" w:color="auto"/>
            <w:left w:val="none" w:sz="0" w:space="0" w:color="auto"/>
            <w:bottom w:val="none" w:sz="0" w:space="0" w:color="auto"/>
            <w:right w:val="none" w:sz="0" w:space="0" w:color="auto"/>
          </w:divBdr>
        </w:div>
        <w:div w:id="2090733226">
          <w:marLeft w:val="0"/>
          <w:marRight w:val="0"/>
          <w:marTop w:val="0"/>
          <w:marBottom w:val="0"/>
          <w:divBdr>
            <w:top w:val="none" w:sz="0" w:space="0" w:color="auto"/>
            <w:left w:val="none" w:sz="0" w:space="0" w:color="auto"/>
            <w:bottom w:val="none" w:sz="0" w:space="0" w:color="auto"/>
            <w:right w:val="none" w:sz="0" w:space="0" w:color="auto"/>
          </w:divBdr>
        </w:div>
        <w:div w:id="633750706">
          <w:marLeft w:val="0"/>
          <w:marRight w:val="0"/>
          <w:marTop w:val="0"/>
          <w:marBottom w:val="0"/>
          <w:divBdr>
            <w:top w:val="none" w:sz="0" w:space="0" w:color="auto"/>
            <w:left w:val="none" w:sz="0" w:space="0" w:color="auto"/>
            <w:bottom w:val="none" w:sz="0" w:space="0" w:color="auto"/>
            <w:right w:val="none" w:sz="0" w:space="0" w:color="auto"/>
          </w:divBdr>
        </w:div>
        <w:div w:id="152533397">
          <w:marLeft w:val="0"/>
          <w:marRight w:val="0"/>
          <w:marTop w:val="0"/>
          <w:marBottom w:val="0"/>
          <w:divBdr>
            <w:top w:val="none" w:sz="0" w:space="0" w:color="auto"/>
            <w:left w:val="none" w:sz="0" w:space="0" w:color="auto"/>
            <w:bottom w:val="none" w:sz="0" w:space="0" w:color="auto"/>
            <w:right w:val="none" w:sz="0" w:space="0" w:color="auto"/>
          </w:divBdr>
        </w:div>
        <w:div w:id="1868828630">
          <w:marLeft w:val="0"/>
          <w:marRight w:val="0"/>
          <w:marTop w:val="0"/>
          <w:marBottom w:val="0"/>
          <w:divBdr>
            <w:top w:val="none" w:sz="0" w:space="0" w:color="auto"/>
            <w:left w:val="none" w:sz="0" w:space="0" w:color="auto"/>
            <w:bottom w:val="none" w:sz="0" w:space="0" w:color="auto"/>
            <w:right w:val="none" w:sz="0" w:space="0" w:color="auto"/>
          </w:divBdr>
        </w:div>
        <w:div w:id="96682067">
          <w:marLeft w:val="0"/>
          <w:marRight w:val="0"/>
          <w:marTop w:val="0"/>
          <w:marBottom w:val="0"/>
          <w:divBdr>
            <w:top w:val="none" w:sz="0" w:space="0" w:color="auto"/>
            <w:left w:val="none" w:sz="0" w:space="0" w:color="auto"/>
            <w:bottom w:val="none" w:sz="0" w:space="0" w:color="auto"/>
            <w:right w:val="none" w:sz="0" w:space="0" w:color="auto"/>
          </w:divBdr>
        </w:div>
        <w:div w:id="715812425">
          <w:marLeft w:val="0"/>
          <w:marRight w:val="0"/>
          <w:marTop w:val="0"/>
          <w:marBottom w:val="0"/>
          <w:divBdr>
            <w:top w:val="none" w:sz="0" w:space="0" w:color="auto"/>
            <w:left w:val="none" w:sz="0" w:space="0" w:color="auto"/>
            <w:bottom w:val="none" w:sz="0" w:space="0" w:color="auto"/>
            <w:right w:val="none" w:sz="0" w:space="0" w:color="auto"/>
          </w:divBdr>
        </w:div>
        <w:div w:id="253438231">
          <w:marLeft w:val="0"/>
          <w:marRight w:val="0"/>
          <w:marTop w:val="0"/>
          <w:marBottom w:val="0"/>
          <w:divBdr>
            <w:top w:val="none" w:sz="0" w:space="0" w:color="auto"/>
            <w:left w:val="none" w:sz="0" w:space="0" w:color="auto"/>
            <w:bottom w:val="none" w:sz="0" w:space="0" w:color="auto"/>
            <w:right w:val="none" w:sz="0" w:space="0" w:color="auto"/>
          </w:divBdr>
        </w:div>
        <w:div w:id="69272226">
          <w:marLeft w:val="0"/>
          <w:marRight w:val="0"/>
          <w:marTop w:val="0"/>
          <w:marBottom w:val="0"/>
          <w:divBdr>
            <w:top w:val="none" w:sz="0" w:space="0" w:color="auto"/>
            <w:left w:val="none" w:sz="0" w:space="0" w:color="auto"/>
            <w:bottom w:val="none" w:sz="0" w:space="0" w:color="auto"/>
            <w:right w:val="none" w:sz="0" w:space="0" w:color="auto"/>
          </w:divBdr>
        </w:div>
        <w:div w:id="290018739">
          <w:marLeft w:val="0"/>
          <w:marRight w:val="0"/>
          <w:marTop w:val="0"/>
          <w:marBottom w:val="0"/>
          <w:divBdr>
            <w:top w:val="none" w:sz="0" w:space="0" w:color="auto"/>
            <w:left w:val="none" w:sz="0" w:space="0" w:color="auto"/>
            <w:bottom w:val="none" w:sz="0" w:space="0" w:color="auto"/>
            <w:right w:val="none" w:sz="0" w:space="0" w:color="auto"/>
          </w:divBdr>
        </w:div>
        <w:div w:id="1675914528">
          <w:marLeft w:val="0"/>
          <w:marRight w:val="0"/>
          <w:marTop w:val="0"/>
          <w:marBottom w:val="0"/>
          <w:divBdr>
            <w:top w:val="none" w:sz="0" w:space="0" w:color="auto"/>
            <w:left w:val="none" w:sz="0" w:space="0" w:color="auto"/>
            <w:bottom w:val="none" w:sz="0" w:space="0" w:color="auto"/>
            <w:right w:val="none" w:sz="0" w:space="0" w:color="auto"/>
          </w:divBdr>
        </w:div>
        <w:div w:id="501624374">
          <w:marLeft w:val="0"/>
          <w:marRight w:val="0"/>
          <w:marTop w:val="0"/>
          <w:marBottom w:val="0"/>
          <w:divBdr>
            <w:top w:val="none" w:sz="0" w:space="0" w:color="auto"/>
            <w:left w:val="none" w:sz="0" w:space="0" w:color="auto"/>
            <w:bottom w:val="none" w:sz="0" w:space="0" w:color="auto"/>
            <w:right w:val="none" w:sz="0" w:space="0" w:color="auto"/>
          </w:divBdr>
        </w:div>
        <w:div w:id="803354371">
          <w:marLeft w:val="0"/>
          <w:marRight w:val="0"/>
          <w:marTop w:val="0"/>
          <w:marBottom w:val="0"/>
          <w:divBdr>
            <w:top w:val="none" w:sz="0" w:space="0" w:color="auto"/>
            <w:left w:val="none" w:sz="0" w:space="0" w:color="auto"/>
            <w:bottom w:val="none" w:sz="0" w:space="0" w:color="auto"/>
            <w:right w:val="none" w:sz="0" w:space="0" w:color="auto"/>
          </w:divBdr>
        </w:div>
        <w:div w:id="1951432367">
          <w:marLeft w:val="0"/>
          <w:marRight w:val="0"/>
          <w:marTop w:val="0"/>
          <w:marBottom w:val="0"/>
          <w:divBdr>
            <w:top w:val="none" w:sz="0" w:space="0" w:color="auto"/>
            <w:left w:val="none" w:sz="0" w:space="0" w:color="auto"/>
            <w:bottom w:val="none" w:sz="0" w:space="0" w:color="auto"/>
            <w:right w:val="none" w:sz="0" w:space="0" w:color="auto"/>
          </w:divBdr>
        </w:div>
      </w:divsChild>
    </w:div>
    <w:div w:id="1341154554">
      <w:bodyDiv w:val="1"/>
      <w:marLeft w:val="0"/>
      <w:marRight w:val="0"/>
      <w:marTop w:val="0"/>
      <w:marBottom w:val="0"/>
      <w:divBdr>
        <w:top w:val="none" w:sz="0" w:space="0" w:color="auto"/>
        <w:left w:val="none" w:sz="0" w:space="0" w:color="auto"/>
        <w:bottom w:val="none" w:sz="0" w:space="0" w:color="auto"/>
        <w:right w:val="none" w:sz="0" w:space="0" w:color="auto"/>
      </w:divBdr>
      <w:divsChild>
        <w:div w:id="1636447781">
          <w:marLeft w:val="0"/>
          <w:marRight w:val="0"/>
          <w:marTop w:val="0"/>
          <w:marBottom w:val="0"/>
          <w:divBdr>
            <w:top w:val="none" w:sz="0" w:space="0" w:color="auto"/>
            <w:left w:val="none" w:sz="0" w:space="0" w:color="auto"/>
            <w:bottom w:val="none" w:sz="0" w:space="0" w:color="auto"/>
            <w:right w:val="none" w:sz="0" w:space="0" w:color="auto"/>
          </w:divBdr>
          <w:divsChild>
            <w:div w:id="330525980">
              <w:marLeft w:val="0"/>
              <w:marRight w:val="0"/>
              <w:marTop w:val="0"/>
              <w:marBottom w:val="0"/>
              <w:divBdr>
                <w:top w:val="none" w:sz="0" w:space="0" w:color="auto"/>
                <w:left w:val="none" w:sz="0" w:space="0" w:color="auto"/>
                <w:bottom w:val="none" w:sz="0" w:space="0" w:color="auto"/>
                <w:right w:val="none" w:sz="0" w:space="0" w:color="auto"/>
              </w:divBdr>
              <w:divsChild>
                <w:div w:id="1757092942">
                  <w:marLeft w:val="0"/>
                  <w:marRight w:val="0"/>
                  <w:marTop w:val="0"/>
                  <w:marBottom w:val="0"/>
                  <w:divBdr>
                    <w:top w:val="none" w:sz="0" w:space="0" w:color="auto"/>
                    <w:left w:val="none" w:sz="0" w:space="0" w:color="auto"/>
                    <w:bottom w:val="none" w:sz="0" w:space="0" w:color="auto"/>
                    <w:right w:val="none" w:sz="0" w:space="0" w:color="auto"/>
                  </w:divBdr>
                </w:div>
                <w:div w:id="2101675312">
                  <w:marLeft w:val="0"/>
                  <w:marRight w:val="0"/>
                  <w:marTop w:val="0"/>
                  <w:marBottom w:val="0"/>
                  <w:divBdr>
                    <w:top w:val="none" w:sz="0" w:space="0" w:color="auto"/>
                    <w:left w:val="none" w:sz="0" w:space="0" w:color="auto"/>
                    <w:bottom w:val="none" w:sz="0" w:space="0" w:color="auto"/>
                    <w:right w:val="none" w:sz="0" w:space="0" w:color="auto"/>
                  </w:divBdr>
                </w:div>
                <w:div w:id="90050505">
                  <w:marLeft w:val="0"/>
                  <w:marRight w:val="0"/>
                  <w:marTop w:val="0"/>
                  <w:marBottom w:val="0"/>
                  <w:divBdr>
                    <w:top w:val="none" w:sz="0" w:space="0" w:color="auto"/>
                    <w:left w:val="none" w:sz="0" w:space="0" w:color="auto"/>
                    <w:bottom w:val="none" w:sz="0" w:space="0" w:color="auto"/>
                    <w:right w:val="none" w:sz="0" w:space="0" w:color="auto"/>
                  </w:divBdr>
                </w:div>
                <w:div w:id="2765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1882">
      <w:bodyDiv w:val="1"/>
      <w:marLeft w:val="0"/>
      <w:marRight w:val="0"/>
      <w:marTop w:val="0"/>
      <w:marBottom w:val="0"/>
      <w:divBdr>
        <w:top w:val="none" w:sz="0" w:space="0" w:color="auto"/>
        <w:left w:val="none" w:sz="0" w:space="0" w:color="auto"/>
        <w:bottom w:val="none" w:sz="0" w:space="0" w:color="auto"/>
        <w:right w:val="none" w:sz="0" w:space="0" w:color="auto"/>
      </w:divBdr>
      <w:divsChild>
        <w:div w:id="1646472622">
          <w:marLeft w:val="0"/>
          <w:marRight w:val="0"/>
          <w:marTop w:val="0"/>
          <w:marBottom w:val="0"/>
          <w:divBdr>
            <w:top w:val="none" w:sz="0" w:space="0" w:color="auto"/>
            <w:left w:val="none" w:sz="0" w:space="0" w:color="auto"/>
            <w:bottom w:val="none" w:sz="0" w:space="0" w:color="auto"/>
            <w:right w:val="none" w:sz="0" w:space="0" w:color="auto"/>
          </w:divBdr>
        </w:div>
        <w:div w:id="1788115591">
          <w:marLeft w:val="0"/>
          <w:marRight w:val="0"/>
          <w:marTop w:val="0"/>
          <w:marBottom w:val="0"/>
          <w:divBdr>
            <w:top w:val="none" w:sz="0" w:space="0" w:color="auto"/>
            <w:left w:val="none" w:sz="0" w:space="0" w:color="auto"/>
            <w:bottom w:val="none" w:sz="0" w:space="0" w:color="auto"/>
            <w:right w:val="none" w:sz="0" w:space="0" w:color="auto"/>
          </w:divBdr>
        </w:div>
        <w:div w:id="1192694616">
          <w:marLeft w:val="0"/>
          <w:marRight w:val="0"/>
          <w:marTop w:val="0"/>
          <w:marBottom w:val="0"/>
          <w:divBdr>
            <w:top w:val="none" w:sz="0" w:space="0" w:color="auto"/>
            <w:left w:val="none" w:sz="0" w:space="0" w:color="auto"/>
            <w:bottom w:val="none" w:sz="0" w:space="0" w:color="auto"/>
            <w:right w:val="none" w:sz="0" w:space="0" w:color="auto"/>
          </w:divBdr>
        </w:div>
        <w:div w:id="799691770">
          <w:marLeft w:val="0"/>
          <w:marRight w:val="0"/>
          <w:marTop w:val="0"/>
          <w:marBottom w:val="0"/>
          <w:divBdr>
            <w:top w:val="none" w:sz="0" w:space="0" w:color="auto"/>
            <w:left w:val="none" w:sz="0" w:space="0" w:color="auto"/>
            <w:bottom w:val="none" w:sz="0" w:space="0" w:color="auto"/>
            <w:right w:val="none" w:sz="0" w:space="0" w:color="auto"/>
          </w:divBdr>
        </w:div>
        <w:div w:id="1131634687">
          <w:marLeft w:val="0"/>
          <w:marRight w:val="0"/>
          <w:marTop w:val="0"/>
          <w:marBottom w:val="0"/>
          <w:divBdr>
            <w:top w:val="none" w:sz="0" w:space="0" w:color="auto"/>
            <w:left w:val="none" w:sz="0" w:space="0" w:color="auto"/>
            <w:bottom w:val="none" w:sz="0" w:space="0" w:color="auto"/>
            <w:right w:val="none" w:sz="0" w:space="0" w:color="auto"/>
          </w:divBdr>
        </w:div>
      </w:divsChild>
    </w:div>
    <w:div w:id="1502085903">
      <w:bodyDiv w:val="1"/>
      <w:marLeft w:val="0"/>
      <w:marRight w:val="0"/>
      <w:marTop w:val="0"/>
      <w:marBottom w:val="0"/>
      <w:divBdr>
        <w:top w:val="none" w:sz="0" w:space="0" w:color="auto"/>
        <w:left w:val="none" w:sz="0" w:space="0" w:color="auto"/>
        <w:bottom w:val="none" w:sz="0" w:space="0" w:color="auto"/>
        <w:right w:val="none" w:sz="0" w:space="0" w:color="auto"/>
      </w:divBdr>
      <w:divsChild>
        <w:div w:id="82537576">
          <w:marLeft w:val="0"/>
          <w:marRight w:val="0"/>
          <w:marTop w:val="0"/>
          <w:marBottom w:val="0"/>
          <w:divBdr>
            <w:top w:val="none" w:sz="0" w:space="0" w:color="auto"/>
            <w:left w:val="none" w:sz="0" w:space="0" w:color="auto"/>
            <w:bottom w:val="none" w:sz="0" w:space="0" w:color="auto"/>
            <w:right w:val="none" w:sz="0" w:space="0" w:color="auto"/>
          </w:divBdr>
        </w:div>
        <w:div w:id="1248690157">
          <w:marLeft w:val="0"/>
          <w:marRight w:val="0"/>
          <w:marTop w:val="0"/>
          <w:marBottom w:val="0"/>
          <w:divBdr>
            <w:top w:val="none" w:sz="0" w:space="0" w:color="auto"/>
            <w:left w:val="none" w:sz="0" w:space="0" w:color="auto"/>
            <w:bottom w:val="none" w:sz="0" w:space="0" w:color="auto"/>
            <w:right w:val="none" w:sz="0" w:space="0" w:color="auto"/>
          </w:divBdr>
          <w:divsChild>
            <w:div w:id="344675579">
              <w:marLeft w:val="0"/>
              <w:marRight w:val="0"/>
              <w:marTop w:val="0"/>
              <w:marBottom w:val="0"/>
              <w:divBdr>
                <w:top w:val="none" w:sz="0" w:space="0" w:color="auto"/>
                <w:left w:val="none" w:sz="0" w:space="0" w:color="auto"/>
                <w:bottom w:val="none" w:sz="0" w:space="0" w:color="auto"/>
                <w:right w:val="none" w:sz="0" w:space="0" w:color="auto"/>
              </w:divBdr>
              <w:divsChild>
                <w:div w:id="741567172">
                  <w:marLeft w:val="0"/>
                  <w:marRight w:val="0"/>
                  <w:marTop w:val="0"/>
                  <w:marBottom w:val="0"/>
                  <w:divBdr>
                    <w:top w:val="none" w:sz="0" w:space="0" w:color="auto"/>
                    <w:left w:val="none" w:sz="0" w:space="0" w:color="auto"/>
                    <w:bottom w:val="none" w:sz="0" w:space="0" w:color="auto"/>
                    <w:right w:val="none" w:sz="0" w:space="0" w:color="auto"/>
                  </w:divBdr>
                  <w:divsChild>
                    <w:div w:id="1611007398">
                      <w:marLeft w:val="0"/>
                      <w:marRight w:val="0"/>
                      <w:marTop w:val="0"/>
                      <w:marBottom w:val="0"/>
                      <w:divBdr>
                        <w:top w:val="none" w:sz="0" w:space="0" w:color="auto"/>
                        <w:left w:val="none" w:sz="0" w:space="0" w:color="auto"/>
                        <w:bottom w:val="none" w:sz="0" w:space="0" w:color="auto"/>
                        <w:right w:val="none" w:sz="0" w:space="0" w:color="auto"/>
                      </w:divBdr>
                      <w:divsChild>
                        <w:div w:id="1077286863">
                          <w:marLeft w:val="0"/>
                          <w:marRight w:val="0"/>
                          <w:marTop w:val="0"/>
                          <w:marBottom w:val="0"/>
                          <w:divBdr>
                            <w:top w:val="none" w:sz="0" w:space="0" w:color="auto"/>
                            <w:left w:val="none" w:sz="0" w:space="0" w:color="auto"/>
                            <w:bottom w:val="none" w:sz="0" w:space="0" w:color="auto"/>
                            <w:right w:val="none" w:sz="0" w:space="0" w:color="auto"/>
                          </w:divBdr>
                          <w:divsChild>
                            <w:div w:id="1954634113">
                              <w:marLeft w:val="0"/>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343861">
          <w:marLeft w:val="0"/>
          <w:marRight w:val="0"/>
          <w:marTop w:val="0"/>
          <w:marBottom w:val="0"/>
          <w:divBdr>
            <w:top w:val="none" w:sz="0" w:space="0" w:color="auto"/>
            <w:left w:val="none" w:sz="0" w:space="0" w:color="auto"/>
            <w:bottom w:val="none" w:sz="0" w:space="0" w:color="auto"/>
            <w:right w:val="none" w:sz="0" w:space="0" w:color="auto"/>
          </w:divBdr>
        </w:div>
      </w:divsChild>
    </w:div>
    <w:div w:id="1744333186">
      <w:bodyDiv w:val="1"/>
      <w:marLeft w:val="0"/>
      <w:marRight w:val="0"/>
      <w:marTop w:val="0"/>
      <w:marBottom w:val="0"/>
      <w:divBdr>
        <w:top w:val="none" w:sz="0" w:space="0" w:color="auto"/>
        <w:left w:val="none" w:sz="0" w:space="0" w:color="auto"/>
        <w:bottom w:val="none" w:sz="0" w:space="0" w:color="auto"/>
        <w:right w:val="none" w:sz="0" w:space="0" w:color="auto"/>
      </w:divBdr>
      <w:divsChild>
        <w:div w:id="1459572365">
          <w:marLeft w:val="0"/>
          <w:marRight w:val="0"/>
          <w:marTop w:val="0"/>
          <w:marBottom w:val="0"/>
          <w:divBdr>
            <w:top w:val="none" w:sz="0" w:space="0" w:color="auto"/>
            <w:left w:val="none" w:sz="0" w:space="0" w:color="auto"/>
            <w:bottom w:val="none" w:sz="0" w:space="0" w:color="auto"/>
            <w:right w:val="none" w:sz="0" w:space="0" w:color="auto"/>
          </w:divBdr>
        </w:div>
        <w:div w:id="635334387">
          <w:marLeft w:val="0"/>
          <w:marRight w:val="0"/>
          <w:marTop w:val="0"/>
          <w:marBottom w:val="0"/>
          <w:divBdr>
            <w:top w:val="none" w:sz="0" w:space="0" w:color="auto"/>
            <w:left w:val="none" w:sz="0" w:space="0" w:color="auto"/>
            <w:bottom w:val="none" w:sz="0" w:space="0" w:color="auto"/>
            <w:right w:val="none" w:sz="0" w:space="0" w:color="auto"/>
          </w:divBdr>
        </w:div>
        <w:div w:id="426385910">
          <w:marLeft w:val="0"/>
          <w:marRight w:val="0"/>
          <w:marTop w:val="0"/>
          <w:marBottom w:val="0"/>
          <w:divBdr>
            <w:top w:val="none" w:sz="0" w:space="0" w:color="auto"/>
            <w:left w:val="none" w:sz="0" w:space="0" w:color="auto"/>
            <w:bottom w:val="none" w:sz="0" w:space="0" w:color="auto"/>
            <w:right w:val="none" w:sz="0" w:space="0" w:color="auto"/>
          </w:divBdr>
        </w:div>
        <w:div w:id="2085030972">
          <w:marLeft w:val="0"/>
          <w:marRight w:val="0"/>
          <w:marTop w:val="0"/>
          <w:marBottom w:val="0"/>
          <w:divBdr>
            <w:top w:val="none" w:sz="0" w:space="0" w:color="auto"/>
            <w:left w:val="none" w:sz="0" w:space="0" w:color="auto"/>
            <w:bottom w:val="none" w:sz="0" w:space="0" w:color="auto"/>
            <w:right w:val="none" w:sz="0" w:space="0" w:color="auto"/>
          </w:divBdr>
        </w:div>
        <w:div w:id="1605187371">
          <w:marLeft w:val="0"/>
          <w:marRight w:val="0"/>
          <w:marTop w:val="0"/>
          <w:marBottom w:val="0"/>
          <w:divBdr>
            <w:top w:val="none" w:sz="0" w:space="0" w:color="auto"/>
            <w:left w:val="none" w:sz="0" w:space="0" w:color="auto"/>
            <w:bottom w:val="none" w:sz="0" w:space="0" w:color="auto"/>
            <w:right w:val="none" w:sz="0" w:space="0" w:color="auto"/>
          </w:divBdr>
        </w:div>
        <w:div w:id="1910381476">
          <w:marLeft w:val="0"/>
          <w:marRight w:val="0"/>
          <w:marTop w:val="0"/>
          <w:marBottom w:val="0"/>
          <w:divBdr>
            <w:top w:val="none" w:sz="0" w:space="0" w:color="auto"/>
            <w:left w:val="none" w:sz="0" w:space="0" w:color="auto"/>
            <w:bottom w:val="none" w:sz="0" w:space="0" w:color="auto"/>
            <w:right w:val="none" w:sz="0" w:space="0" w:color="auto"/>
          </w:divBdr>
        </w:div>
        <w:div w:id="2126726668">
          <w:marLeft w:val="0"/>
          <w:marRight w:val="0"/>
          <w:marTop w:val="0"/>
          <w:marBottom w:val="0"/>
          <w:divBdr>
            <w:top w:val="none" w:sz="0" w:space="0" w:color="auto"/>
            <w:left w:val="none" w:sz="0" w:space="0" w:color="auto"/>
            <w:bottom w:val="none" w:sz="0" w:space="0" w:color="auto"/>
            <w:right w:val="none" w:sz="0" w:space="0" w:color="auto"/>
          </w:divBdr>
        </w:div>
        <w:div w:id="1489250650">
          <w:marLeft w:val="0"/>
          <w:marRight w:val="0"/>
          <w:marTop w:val="0"/>
          <w:marBottom w:val="0"/>
          <w:divBdr>
            <w:top w:val="none" w:sz="0" w:space="0" w:color="auto"/>
            <w:left w:val="none" w:sz="0" w:space="0" w:color="auto"/>
            <w:bottom w:val="none" w:sz="0" w:space="0" w:color="auto"/>
            <w:right w:val="none" w:sz="0" w:space="0" w:color="auto"/>
          </w:divBdr>
        </w:div>
        <w:div w:id="2095395932">
          <w:marLeft w:val="0"/>
          <w:marRight w:val="0"/>
          <w:marTop w:val="0"/>
          <w:marBottom w:val="0"/>
          <w:divBdr>
            <w:top w:val="none" w:sz="0" w:space="0" w:color="auto"/>
            <w:left w:val="none" w:sz="0" w:space="0" w:color="auto"/>
            <w:bottom w:val="none" w:sz="0" w:space="0" w:color="auto"/>
            <w:right w:val="none" w:sz="0" w:space="0" w:color="auto"/>
          </w:divBdr>
        </w:div>
        <w:div w:id="939338884">
          <w:marLeft w:val="0"/>
          <w:marRight w:val="0"/>
          <w:marTop w:val="0"/>
          <w:marBottom w:val="0"/>
          <w:divBdr>
            <w:top w:val="none" w:sz="0" w:space="0" w:color="auto"/>
            <w:left w:val="none" w:sz="0" w:space="0" w:color="auto"/>
            <w:bottom w:val="none" w:sz="0" w:space="0" w:color="auto"/>
            <w:right w:val="none" w:sz="0" w:space="0" w:color="auto"/>
          </w:divBdr>
        </w:div>
        <w:div w:id="1792431427">
          <w:marLeft w:val="0"/>
          <w:marRight w:val="0"/>
          <w:marTop w:val="0"/>
          <w:marBottom w:val="0"/>
          <w:divBdr>
            <w:top w:val="none" w:sz="0" w:space="0" w:color="auto"/>
            <w:left w:val="none" w:sz="0" w:space="0" w:color="auto"/>
            <w:bottom w:val="none" w:sz="0" w:space="0" w:color="auto"/>
            <w:right w:val="none" w:sz="0" w:space="0" w:color="auto"/>
          </w:divBdr>
        </w:div>
        <w:div w:id="488399918">
          <w:marLeft w:val="0"/>
          <w:marRight w:val="0"/>
          <w:marTop w:val="0"/>
          <w:marBottom w:val="0"/>
          <w:divBdr>
            <w:top w:val="none" w:sz="0" w:space="0" w:color="auto"/>
            <w:left w:val="none" w:sz="0" w:space="0" w:color="auto"/>
            <w:bottom w:val="none" w:sz="0" w:space="0" w:color="auto"/>
            <w:right w:val="none" w:sz="0" w:space="0" w:color="auto"/>
          </w:divBdr>
        </w:div>
        <w:div w:id="127431403">
          <w:marLeft w:val="0"/>
          <w:marRight w:val="0"/>
          <w:marTop w:val="0"/>
          <w:marBottom w:val="0"/>
          <w:divBdr>
            <w:top w:val="none" w:sz="0" w:space="0" w:color="auto"/>
            <w:left w:val="none" w:sz="0" w:space="0" w:color="auto"/>
            <w:bottom w:val="none" w:sz="0" w:space="0" w:color="auto"/>
            <w:right w:val="none" w:sz="0" w:space="0" w:color="auto"/>
          </w:divBdr>
        </w:div>
        <w:div w:id="267201028">
          <w:marLeft w:val="0"/>
          <w:marRight w:val="0"/>
          <w:marTop w:val="0"/>
          <w:marBottom w:val="0"/>
          <w:divBdr>
            <w:top w:val="none" w:sz="0" w:space="0" w:color="auto"/>
            <w:left w:val="none" w:sz="0" w:space="0" w:color="auto"/>
            <w:bottom w:val="none" w:sz="0" w:space="0" w:color="auto"/>
            <w:right w:val="none" w:sz="0" w:space="0" w:color="auto"/>
          </w:divBdr>
        </w:div>
        <w:div w:id="1947883980">
          <w:marLeft w:val="0"/>
          <w:marRight w:val="0"/>
          <w:marTop w:val="0"/>
          <w:marBottom w:val="0"/>
          <w:divBdr>
            <w:top w:val="none" w:sz="0" w:space="0" w:color="auto"/>
            <w:left w:val="none" w:sz="0" w:space="0" w:color="auto"/>
            <w:bottom w:val="none" w:sz="0" w:space="0" w:color="auto"/>
            <w:right w:val="none" w:sz="0" w:space="0" w:color="auto"/>
          </w:divBdr>
        </w:div>
        <w:div w:id="2072272136">
          <w:marLeft w:val="0"/>
          <w:marRight w:val="0"/>
          <w:marTop w:val="0"/>
          <w:marBottom w:val="0"/>
          <w:divBdr>
            <w:top w:val="none" w:sz="0" w:space="0" w:color="auto"/>
            <w:left w:val="none" w:sz="0" w:space="0" w:color="auto"/>
            <w:bottom w:val="none" w:sz="0" w:space="0" w:color="auto"/>
            <w:right w:val="none" w:sz="0" w:space="0" w:color="auto"/>
          </w:divBdr>
        </w:div>
        <w:div w:id="324212480">
          <w:marLeft w:val="0"/>
          <w:marRight w:val="0"/>
          <w:marTop w:val="0"/>
          <w:marBottom w:val="0"/>
          <w:divBdr>
            <w:top w:val="none" w:sz="0" w:space="0" w:color="auto"/>
            <w:left w:val="none" w:sz="0" w:space="0" w:color="auto"/>
            <w:bottom w:val="none" w:sz="0" w:space="0" w:color="auto"/>
            <w:right w:val="none" w:sz="0" w:space="0" w:color="auto"/>
          </w:divBdr>
        </w:div>
      </w:divsChild>
    </w:div>
    <w:div w:id="1889099963">
      <w:bodyDiv w:val="1"/>
      <w:marLeft w:val="0"/>
      <w:marRight w:val="0"/>
      <w:marTop w:val="0"/>
      <w:marBottom w:val="0"/>
      <w:divBdr>
        <w:top w:val="none" w:sz="0" w:space="0" w:color="auto"/>
        <w:left w:val="none" w:sz="0" w:space="0" w:color="auto"/>
        <w:bottom w:val="none" w:sz="0" w:space="0" w:color="auto"/>
        <w:right w:val="none" w:sz="0" w:space="0" w:color="auto"/>
      </w:divBdr>
      <w:divsChild>
        <w:div w:id="930504158">
          <w:marLeft w:val="0"/>
          <w:marRight w:val="0"/>
          <w:marTop w:val="0"/>
          <w:marBottom w:val="0"/>
          <w:divBdr>
            <w:top w:val="none" w:sz="0" w:space="0" w:color="auto"/>
            <w:left w:val="none" w:sz="0" w:space="0" w:color="auto"/>
            <w:bottom w:val="none" w:sz="0" w:space="0" w:color="auto"/>
            <w:right w:val="none" w:sz="0" w:space="0" w:color="auto"/>
          </w:divBdr>
        </w:div>
        <w:div w:id="729155547">
          <w:marLeft w:val="0"/>
          <w:marRight w:val="0"/>
          <w:marTop w:val="0"/>
          <w:marBottom w:val="0"/>
          <w:divBdr>
            <w:top w:val="none" w:sz="0" w:space="0" w:color="auto"/>
            <w:left w:val="none" w:sz="0" w:space="0" w:color="auto"/>
            <w:bottom w:val="none" w:sz="0" w:space="0" w:color="auto"/>
            <w:right w:val="none" w:sz="0" w:space="0" w:color="auto"/>
          </w:divBdr>
        </w:div>
      </w:divsChild>
    </w:div>
    <w:div w:id="1912420400">
      <w:bodyDiv w:val="1"/>
      <w:marLeft w:val="0"/>
      <w:marRight w:val="0"/>
      <w:marTop w:val="0"/>
      <w:marBottom w:val="0"/>
      <w:divBdr>
        <w:top w:val="none" w:sz="0" w:space="0" w:color="auto"/>
        <w:left w:val="none" w:sz="0" w:space="0" w:color="auto"/>
        <w:bottom w:val="none" w:sz="0" w:space="0" w:color="auto"/>
        <w:right w:val="none" w:sz="0" w:space="0" w:color="auto"/>
      </w:divBdr>
      <w:divsChild>
        <w:div w:id="220096382">
          <w:marLeft w:val="0"/>
          <w:marRight w:val="0"/>
          <w:marTop w:val="0"/>
          <w:marBottom w:val="0"/>
          <w:divBdr>
            <w:top w:val="none" w:sz="0" w:space="0" w:color="auto"/>
            <w:left w:val="none" w:sz="0" w:space="0" w:color="auto"/>
            <w:bottom w:val="none" w:sz="0" w:space="0" w:color="auto"/>
            <w:right w:val="none" w:sz="0" w:space="0" w:color="auto"/>
          </w:divBdr>
        </w:div>
        <w:div w:id="1651665364">
          <w:marLeft w:val="0"/>
          <w:marRight w:val="0"/>
          <w:marTop w:val="0"/>
          <w:marBottom w:val="0"/>
          <w:divBdr>
            <w:top w:val="none" w:sz="0" w:space="0" w:color="auto"/>
            <w:left w:val="none" w:sz="0" w:space="0" w:color="auto"/>
            <w:bottom w:val="none" w:sz="0" w:space="0" w:color="auto"/>
            <w:right w:val="none" w:sz="0" w:space="0" w:color="auto"/>
          </w:divBdr>
        </w:div>
        <w:div w:id="416440753">
          <w:marLeft w:val="0"/>
          <w:marRight w:val="0"/>
          <w:marTop w:val="0"/>
          <w:marBottom w:val="0"/>
          <w:divBdr>
            <w:top w:val="none" w:sz="0" w:space="0" w:color="auto"/>
            <w:left w:val="none" w:sz="0" w:space="0" w:color="auto"/>
            <w:bottom w:val="none" w:sz="0" w:space="0" w:color="auto"/>
            <w:right w:val="none" w:sz="0" w:space="0" w:color="auto"/>
          </w:divBdr>
        </w:div>
        <w:div w:id="1743066891">
          <w:marLeft w:val="0"/>
          <w:marRight w:val="0"/>
          <w:marTop w:val="0"/>
          <w:marBottom w:val="0"/>
          <w:divBdr>
            <w:top w:val="none" w:sz="0" w:space="0" w:color="auto"/>
            <w:left w:val="none" w:sz="0" w:space="0" w:color="auto"/>
            <w:bottom w:val="none" w:sz="0" w:space="0" w:color="auto"/>
            <w:right w:val="none" w:sz="0" w:space="0" w:color="auto"/>
          </w:divBdr>
        </w:div>
        <w:div w:id="397093243">
          <w:marLeft w:val="0"/>
          <w:marRight w:val="0"/>
          <w:marTop w:val="0"/>
          <w:marBottom w:val="0"/>
          <w:divBdr>
            <w:top w:val="none" w:sz="0" w:space="0" w:color="auto"/>
            <w:left w:val="none" w:sz="0" w:space="0" w:color="auto"/>
            <w:bottom w:val="none" w:sz="0" w:space="0" w:color="auto"/>
            <w:right w:val="none" w:sz="0" w:space="0" w:color="auto"/>
          </w:divBdr>
        </w:div>
      </w:divsChild>
    </w:div>
    <w:div w:id="2116092646">
      <w:bodyDiv w:val="1"/>
      <w:marLeft w:val="0"/>
      <w:marRight w:val="0"/>
      <w:marTop w:val="0"/>
      <w:marBottom w:val="0"/>
      <w:divBdr>
        <w:top w:val="none" w:sz="0" w:space="0" w:color="auto"/>
        <w:left w:val="none" w:sz="0" w:space="0" w:color="auto"/>
        <w:bottom w:val="none" w:sz="0" w:space="0" w:color="auto"/>
        <w:right w:val="none" w:sz="0" w:space="0" w:color="auto"/>
      </w:divBdr>
      <w:divsChild>
        <w:div w:id="446775309">
          <w:marLeft w:val="0"/>
          <w:marRight w:val="0"/>
          <w:marTop w:val="0"/>
          <w:marBottom w:val="0"/>
          <w:divBdr>
            <w:top w:val="none" w:sz="0" w:space="0" w:color="auto"/>
            <w:left w:val="none" w:sz="0" w:space="0" w:color="auto"/>
            <w:bottom w:val="none" w:sz="0" w:space="0" w:color="auto"/>
            <w:right w:val="none" w:sz="0" w:space="0" w:color="auto"/>
          </w:divBdr>
        </w:div>
        <w:div w:id="1262908318">
          <w:marLeft w:val="0"/>
          <w:marRight w:val="0"/>
          <w:marTop w:val="0"/>
          <w:marBottom w:val="0"/>
          <w:divBdr>
            <w:top w:val="none" w:sz="0" w:space="0" w:color="auto"/>
            <w:left w:val="none" w:sz="0" w:space="0" w:color="auto"/>
            <w:bottom w:val="none" w:sz="0" w:space="0" w:color="auto"/>
            <w:right w:val="none" w:sz="0" w:space="0" w:color="auto"/>
          </w:divBdr>
        </w:div>
        <w:div w:id="329330488">
          <w:marLeft w:val="0"/>
          <w:marRight w:val="0"/>
          <w:marTop w:val="0"/>
          <w:marBottom w:val="0"/>
          <w:divBdr>
            <w:top w:val="none" w:sz="0" w:space="0" w:color="auto"/>
            <w:left w:val="none" w:sz="0" w:space="0" w:color="auto"/>
            <w:bottom w:val="none" w:sz="0" w:space="0" w:color="auto"/>
            <w:right w:val="none" w:sz="0" w:space="0" w:color="auto"/>
          </w:divBdr>
        </w:div>
        <w:div w:id="374473640">
          <w:marLeft w:val="0"/>
          <w:marRight w:val="0"/>
          <w:marTop w:val="0"/>
          <w:marBottom w:val="0"/>
          <w:divBdr>
            <w:top w:val="none" w:sz="0" w:space="0" w:color="auto"/>
            <w:left w:val="none" w:sz="0" w:space="0" w:color="auto"/>
            <w:bottom w:val="none" w:sz="0" w:space="0" w:color="auto"/>
            <w:right w:val="none" w:sz="0" w:space="0" w:color="auto"/>
          </w:divBdr>
        </w:div>
        <w:div w:id="1039279459">
          <w:marLeft w:val="0"/>
          <w:marRight w:val="0"/>
          <w:marTop w:val="0"/>
          <w:marBottom w:val="0"/>
          <w:divBdr>
            <w:top w:val="none" w:sz="0" w:space="0" w:color="auto"/>
            <w:left w:val="none" w:sz="0" w:space="0" w:color="auto"/>
            <w:bottom w:val="none" w:sz="0" w:space="0" w:color="auto"/>
            <w:right w:val="none" w:sz="0" w:space="0" w:color="auto"/>
          </w:divBdr>
        </w:div>
        <w:div w:id="1938245171">
          <w:marLeft w:val="0"/>
          <w:marRight w:val="0"/>
          <w:marTop w:val="0"/>
          <w:marBottom w:val="0"/>
          <w:divBdr>
            <w:top w:val="none" w:sz="0" w:space="0" w:color="auto"/>
            <w:left w:val="none" w:sz="0" w:space="0" w:color="auto"/>
            <w:bottom w:val="none" w:sz="0" w:space="0" w:color="auto"/>
            <w:right w:val="none" w:sz="0" w:space="0" w:color="auto"/>
          </w:divBdr>
        </w:div>
        <w:div w:id="807820650">
          <w:marLeft w:val="0"/>
          <w:marRight w:val="0"/>
          <w:marTop w:val="0"/>
          <w:marBottom w:val="0"/>
          <w:divBdr>
            <w:top w:val="none" w:sz="0" w:space="0" w:color="auto"/>
            <w:left w:val="none" w:sz="0" w:space="0" w:color="auto"/>
            <w:bottom w:val="none" w:sz="0" w:space="0" w:color="auto"/>
            <w:right w:val="none" w:sz="0" w:space="0" w:color="auto"/>
          </w:divBdr>
        </w:div>
        <w:div w:id="1147161456">
          <w:marLeft w:val="0"/>
          <w:marRight w:val="0"/>
          <w:marTop w:val="0"/>
          <w:marBottom w:val="0"/>
          <w:divBdr>
            <w:top w:val="none" w:sz="0" w:space="0" w:color="auto"/>
            <w:left w:val="none" w:sz="0" w:space="0" w:color="auto"/>
            <w:bottom w:val="none" w:sz="0" w:space="0" w:color="auto"/>
            <w:right w:val="none" w:sz="0" w:space="0" w:color="auto"/>
          </w:divBdr>
        </w:div>
        <w:div w:id="934439869">
          <w:marLeft w:val="0"/>
          <w:marRight w:val="0"/>
          <w:marTop w:val="0"/>
          <w:marBottom w:val="0"/>
          <w:divBdr>
            <w:top w:val="none" w:sz="0" w:space="0" w:color="auto"/>
            <w:left w:val="none" w:sz="0" w:space="0" w:color="auto"/>
            <w:bottom w:val="none" w:sz="0" w:space="0" w:color="auto"/>
            <w:right w:val="none" w:sz="0" w:space="0" w:color="auto"/>
          </w:divBdr>
        </w:div>
        <w:div w:id="1803231329">
          <w:marLeft w:val="0"/>
          <w:marRight w:val="0"/>
          <w:marTop w:val="0"/>
          <w:marBottom w:val="0"/>
          <w:divBdr>
            <w:top w:val="none" w:sz="0" w:space="0" w:color="auto"/>
            <w:left w:val="none" w:sz="0" w:space="0" w:color="auto"/>
            <w:bottom w:val="none" w:sz="0" w:space="0" w:color="auto"/>
            <w:right w:val="none" w:sz="0" w:space="0" w:color="auto"/>
          </w:divBdr>
        </w:div>
        <w:div w:id="1270889364">
          <w:marLeft w:val="0"/>
          <w:marRight w:val="0"/>
          <w:marTop w:val="0"/>
          <w:marBottom w:val="0"/>
          <w:divBdr>
            <w:top w:val="none" w:sz="0" w:space="0" w:color="auto"/>
            <w:left w:val="none" w:sz="0" w:space="0" w:color="auto"/>
            <w:bottom w:val="none" w:sz="0" w:space="0" w:color="auto"/>
            <w:right w:val="none" w:sz="0" w:space="0" w:color="auto"/>
          </w:divBdr>
        </w:div>
        <w:div w:id="1233807014">
          <w:marLeft w:val="0"/>
          <w:marRight w:val="0"/>
          <w:marTop w:val="0"/>
          <w:marBottom w:val="0"/>
          <w:divBdr>
            <w:top w:val="none" w:sz="0" w:space="0" w:color="auto"/>
            <w:left w:val="none" w:sz="0" w:space="0" w:color="auto"/>
            <w:bottom w:val="none" w:sz="0" w:space="0" w:color="auto"/>
            <w:right w:val="none" w:sz="0" w:space="0" w:color="auto"/>
          </w:divBdr>
        </w:div>
        <w:div w:id="426780187">
          <w:marLeft w:val="0"/>
          <w:marRight w:val="0"/>
          <w:marTop w:val="0"/>
          <w:marBottom w:val="0"/>
          <w:divBdr>
            <w:top w:val="none" w:sz="0" w:space="0" w:color="auto"/>
            <w:left w:val="none" w:sz="0" w:space="0" w:color="auto"/>
            <w:bottom w:val="none" w:sz="0" w:space="0" w:color="auto"/>
            <w:right w:val="none" w:sz="0" w:space="0" w:color="auto"/>
          </w:divBdr>
        </w:div>
        <w:div w:id="1724593786">
          <w:marLeft w:val="0"/>
          <w:marRight w:val="0"/>
          <w:marTop w:val="0"/>
          <w:marBottom w:val="0"/>
          <w:divBdr>
            <w:top w:val="none" w:sz="0" w:space="0" w:color="auto"/>
            <w:left w:val="none" w:sz="0" w:space="0" w:color="auto"/>
            <w:bottom w:val="none" w:sz="0" w:space="0" w:color="auto"/>
            <w:right w:val="none" w:sz="0" w:space="0" w:color="auto"/>
          </w:divBdr>
        </w:div>
        <w:div w:id="20982426">
          <w:marLeft w:val="0"/>
          <w:marRight w:val="0"/>
          <w:marTop w:val="0"/>
          <w:marBottom w:val="0"/>
          <w:divBdr>
            <w:top w:val="none" w:sz="0" w:space="0" w:color="auto"/>
            <w:left w:val="none" w:sz="0" w:space="0" w:color="auto"/>
            <w:bottom w:val="none" w:sz="0" w:space="0" w:color="auto"/>
            <w:right w:val="none" w:sz="0" w:space="0" w:color="auto"/>
          </w:divBdr>
        </w:div>
        <w:div w:id="1664316671">
          <w:marLeft w:val="0"/>
          <w:marRight w:val="0"/>
          <w:marTop w:val="0"/>
          <w:marBottom w:val="0"/>
          <w:divBdr>
            <w:top w:val="none" w:sz="0" w:space="0" w:color="auto"/>
            <w:left w:val="none" w:sz="0" w:space="0" w:color="auto"/>
            <w:bottom w:val="none" w:sz="0" w:space="0" w:color="auto"/>
            <w:right w:val="none" w:sz="0" w:space="0" w:color="auto"/>
          </w:divBdr>
        </w:div>
        <w:div w:id="19060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1804</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agapov_me</dc:creator>
  <cp:keywords/>
  <dc:description/>
  <cp:lastModifiedBy>agapov_me</cp:lastModifiedBy>
  <cp:revision>3</cp:revision>
  <dcterms:created xsi:type="dcterms:W3CDTF">2026-04-13T09:46:00Z</dcterms:created>
  <dcterms:modified xsi:type="dcterms:W3CDTF">2026-04-17T03:47:00Z</dcterms:modified>
</cp:coreProperties>
</file>