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400"/>
        <w:gridCol w:w="3144"/>
        <w:gridCol w:w="3145"/>
      </w:tblGrid>
      <w:tr w:rsidR="003E0054" w:rsidRPr="003E0054">
        <w:tc>
          <w:tcPr>
            <w:tcW w:w="1754" w:type="pct"/>
            <w:shd w:val="clear" w:color="auto" w:fill="FFBF18"/>
          </w:tcPr>
          <w:p w:rsidR="003E0054" w:rsidRPr="003E0054" w:rsidRDefault="003E0054" w:rsidP="003E00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3E0054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3E0054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П-23-264/</w:t>
            </w:r>
            <w:proofErr w:type="gramStart"/>
            <w:r w:rsidRPr="003E0054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2" w:type="pct"/>
            <w:shd w:val="clear" w:color="auto" w:fill="FFBF18"/>
          </w:tcPr>
          <w:p w:rsidR="003E0054" w:rsidRPr="003E0054" w:rsidRDefault="003E0054" w:rsidP="003E00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61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3E0054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2" w:type="pct"/>
            <w:shd w:val="clear" w:color="auto" w:fill="FFBF18"/>
          </w:tcPr>
          <w:p w:rsidR="003E0054" w:rsidRPr="003E0054" w:rsidRDefault="003E0054" w:rsidP="003E00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3E0054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05.07.2023г.</w:t>
            </w:r>
          </w:p>
        </w:tc>
      </w:tr>
    </w:tbl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3E0054" w:rsidRDefault="003E0054" w:rsidP="003E0054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Практика студентов 1 курса очной формы обучения Института магистратуры и аспирантуры</w:t>
      </w:r>
    </w:p>
    <w:p w:rsid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соответствии с календарным учебным графиком допустить и направить для прохождения практики следующих студентов магистратуры 1 курса Института магистратуры и аспирантуры, очной формы обучения:</w:t>
      </w:r>
    </w:p>
    <w:p w:rsid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1.5 Производственная практика (отраслевая), с 07.07.2023 по 31.08.2023: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Направление подготовки 08.04.01 «Строительство», направленность «Автомобильные дороги»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 проведения практики: стационарная и выездная.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Обучающуюся</w:t>
      </w:r>
      <w:proofErr w:type="gramEnd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целевому приему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Выездная практика 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За счёт сре</w:t>
      </w:r>
      <w:proofErr w:type="gramStart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дств пр</w:t>
      </w:r>
      <w:proofErr w:type="gramEnd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едприятий, принимающих студентов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Обучающихся за счёт бюджетных ассигнований федерального бюджета 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984"/>
        <w:gridCol w:w="1985"/>
        <w:gridCol w:w="2479"/>
        <w:gridCol w:w="2551"/>
      </w:tblGrid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прохождения практики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Бурхович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Ангелина Валентиновна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АО "ДРСУ№2",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.П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етровка Омской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</w:tbl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Стационарная практика (без оплаты)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Обучающихся за счёт бюджетных ассигнований федерального бюджета 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2004"/>
        <w:gridCol w:w="1946"/>
        <w:gridCol w:w="2640"/>
        <w:gridCol w:w="2654"/>
      </w:tblGrid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прохождения практики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Батурин Никита Павлович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Бородихин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Олег Артурович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Вороненко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Гонохов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Ермолина Наталья Николаевна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СпецПромСтрой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Капарова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Адель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Хамза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Дорстроймост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Лохман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Медуница Алёна Александровна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 "ПИРС",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Рязанцев Максим Сергеевич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«ЛАГ»,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Сокольницкий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Стипурин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Тулятов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Виктор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СибАДИ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», кафедра СЭД, г. Омск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</w:tbl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платной основе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984"/>
        <w:gridCol w:w="1771"/>
        <w:gridCol w:w="2693"/>
        <w:gridCol w:w="2645"/>
      </w:tblGrid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прохождения практики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Гильярдт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Гильярдт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А.В.,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Муравицкий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ОАО "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Сибнефтетранспроект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Раздобарин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«ЛАГ»,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мск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</w:tbl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Выездная практика 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За счёт средств субсидий, выделенных из федерального бюджета на выполнение государственного задания в соответствии с нормами, установленными законодательством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Обучающихся за счёт бюджетных ассигнований федерального бюджета 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2004"/>
        <w:gridCol w:w="1751"/>
        <w:gridCol w:w="2835"/>
        <w:gridCol w:w="2654"/>
      </w:tblGrid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прохождения практики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Боркут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Сагдат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ОАО «ДСК «Автобан»,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Гулмирзоев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Курбонали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Душанбеевич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ООО "СПК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ДорСтрой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",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Самара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Дегтярев Кирилл Викторович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Проектстройсервис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",  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Жуков Евгений Юрьевич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"СУ 911",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.Ч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ехов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</w:tbl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платной основе</w:t>
      </w: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1984"/>
        <w:gridCol w:w="1913"/>
        <w:gridCol w:w="2834"/>
        <w:gridCol w:w="2645"/>
      </w:tblGrid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Группа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прохождения практики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Руководитель </w:t>
            </w:r>
          </w:p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Дюртеев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2F2F2F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2F2F2F"/>
                <w:sz w:val="24"/>
                <w:szCs w:val="24"/>
              </w:rPr>
              <w:t>ГКУ «Служба единого заказчика» Забайкальского края,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2F2F2F"/>
                <w:sz w:val="24"/>
                <w:szCs w:val="24"/>
              </w:rPr>
              <w:t>.Ч</w:t>
            </w:r>
            <w:proofErr w:type="gramEnd"/>
            <w:r w:rsidRPr="003E0054">
              <w:rPr>
                <w:rFonts w:ascii="Times New Roman CYR" w:hAnsi="Times New Roman CYR" w:cs="Times New Roman CYR"/>
                <w:color w:val="2F2F2F"/>
                <w:sz w:val="24"/>
                <w:szCs w:val="24"/>
              </w:rPr>
              <w:t>ита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  <w:tr w:rsidR="003E0054" w:rsidRPr="003E0054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Дюртеев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См-22МА5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ООО «МОСТ», г</w:t>
            </w:r>
            <w:proofErr w:type="gram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.Ч</w:t>
            </w:r>
            <w:proofErr w:type="gram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054" w:rsidRPr="003E0054" w:rsidRDefault="003E0054" w:rsidP="003E0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</w:t>
            </w:r>
            <w:proofErr w:type="spellEnd"/>
            <w:r w:rsidRPr="003E005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наук, доц. Александрова Н.П.</w:t>
            </w:r>
          </w:p>
        </w:tc>
      </w:tr>
    </w:tbl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Ответственный за производственную практику (отраслевую) по кафедре «Строительство и эксплуатация дорог» в период с 07.07.2023 по 31.08.2023 – канд. </w:t>
      </w:r>
      <w:proofErr w:type="spellStart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техн</w:t>
      </w:r>
      <w:proofErr w:type="spellEnd"/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. наук, доц. Александрова Н.П.</w:t>
      </w:r>
      <w:proofErr w:type="gramEnd"/>
    </w:p>
    <w:p w:rsidR="003E0054" w:rsidRPr="003E0054" w:rsidRDefault="003E0054" w:rsidP="003E0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E0054">
        <w:rPr>
          <w:rFonts w:ascii="Times New Roman CYR" w:hAnsi="Times New Roman CYR" w:cs="Times New Roman CYR"/>
          <w:color w:val="000000"/>
          <w:sz w:val="28"/>
          <w:szCs w:val="28"/>
        </w:rPr>
        <w:t>Основание: представление и.о. директора ИМА.</w:t>
      </w:r>
    </w:p>
    <w:p w:rsidR="007E775F" w:rsidRDefault="003E0054"/>
    <w:sectPr w:rsidR="007E775F" w:rsidSect="00DE7B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054"/>
    <w:rsid w:val="0005130F"/>
    <w:rsid w:val="003E0054"/>
    <w:rsid w:val="004210C4"/>
    <w:rsid w:val="006339BE"/>
    <w:rsid w:val="00AE4696"/>
    <w:rsid w:val="00F8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2023-08-15T04:47:00Z</dcterms:created>
  <dcterms:modified xsi:type="dcterms:W3CDTF">2023-08-15T04:48:00Z</dcterms:modified>
</cp:coreProperties>
</file>