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A" w:rsidRDefault="00667535" w:rsidP="00667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35">
        <w:rPr>
          <w:rFonts w:ascii="Times New Roman" w:hAnsi="Times New Roman" w:cs="Times New Roman"/>
          <w:b/>
          <w:sz w:val="28"/>
          <w:szCs w:val="28"/>
        </w:rPr>
        <w:t>Фразеология</w:t>
      </w:r>
    </w:p>
    <w:p w:rsidR="00667535" w:rsidRDefault="00667535" w:rsidP="009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 является промежуточной единицей между словом и предложением. Словосочетания по степени устойчивости можно разделить на свободные (с широкой сочетаемостью) и устойчивые (с узкой ограниченной сочетаемостью).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последним и относятся фразеологические, или идиоматические сочетания. Компоненты свободных словосочетаний имеют высокий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комбинаторности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(сочетаемости). Известно, что словосочетания строятся по определенным моделям и в случае со свободными словосочетаниями возможна замена любого компонента. Например, возьмем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661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66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6614">
        <w:rPr>
          <w:rFonts w:ascii="Times New Roman" w:hAnsi="Times New Roman" w:cs="Times New Roman"/>
          <w:sz w:val="28"/>
          <w:szCs w:val="28"/>
        </w:rPr>
        <w:t>прилагательное+существительное</w:t>
      </w:r>
      <w:proofErr w:type="spellEnd"/>
      <w:r w:rsidR="00896614">
        <w:rPr>
          <w:rFonts w:ascii="Times New Roman" w:hAnsi="Times New Roman" w:cs="Times New Roman"/>
          <w:sz w:val="28"/>
          <w:szCs w:val="28"/>
        </w:rPr>
        <w:t xml:space="preserve">). Как же можно отличить свободное словосочетание от </w:t>
      </w:r>
      <w:proofErr w:type="spellStart"/>
      <w:r w:rsidR="00896614">
        <w:rPr>
          <w:rFonts w:ascii="Times New Roman" w:hAnsi="Times New Roman" w:cs="Times New Roman"/>
          <w:sz w:val="28"/>
          <w:szCs w:val="28"/>
        </w:rPr>
        <w:t>фразеологически</w:t>
      </w:r>
      <w:proofErr w:type="spellEnd"/>
      <w:r w:rsidR="00896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614">
        <w:rPr>
          <w:rFonts w:ascii="Times New Roman" w:hAnsi="Times New Roman" w:cs="Times New Roman"/>
          <w:sz w:val="28"/>
          <w:szCs w:val="28"/>
        </w:rPr>
        <w:t>связанного</w:t>
      </w:r>
      <w:proofErr w:type="gramEnd"/>
      <w:r w:rsidR="00896614">
        <w:rPr>
          <w:rFonts w:ascii="Times New Roman" w:hAnsi="Times New Roman" w:cs="Times New Roman"/>
          <w:sz w:val="28"/>
          <w:szCs w:val="28"/>
        </w:rPr>
        <w:t xml:space="preserve">. </w:t>
      </w:r>
      <w:r w:rsidR="00EA01F4">
        <w:rPr>
          <w:rFonts w:ascii="Times New Roman" w:hAnsi="Times New Roman" w:cs="Times New Roman"/>
          <w:sz w:val="28"/>
          <w:szCs w:val="28"/>
        </w:rPr>
        <w:t xml:space="preserve">Во фразеологизме связь между компонентами очень устойчива и замена невозможна без изменения смысла единицы. </w:t>
      </w:r>
      <w:r w:rsidR="00896614">
        <w:rPr>
          <w:rFonts w:ascii="Times New Roman" w:hAnsi="Times New Roman" w:cs="Times New Roman"/>
          <w:sz w:val="28"/>
          <w:szCs w:val="28"/>
        </w:rPr>
        <w:t>Сочетание</w:t>
      </w:r>
      <w:r w:rsidR="00896614" w:rsidRPr="00896614">
        <w:rPr>
          <w:rFonts w:ascii="Times New Roman" w:hAnsi="Times New Roman" w:cs="Times New Roman"/>
          <w:sz w:val="28"/>
          <w:szCs w:val="28"/>
        </w:rPr>
        <w:t xml:space="preserve"> </w:t>
      </w:r>
      <w:r w:rsidR="00896614" w:rsidRPr="00EB6BA8">
        <w:rPr>
          <w:rFonts w:ascii="Times New Roman" w:hAnsi="Times New Roman" w:cs="Times New Roman"/>
          <w:i/>
          <w:sz w:val="28"/>
          <w:szCs w:val="28"/>
          <w:lang w:val="en-US"/>
        </w:rPr>
        <w:t>black</w:t>
      </w:r>
      <w:r w:rsidR="00896614" w:rsidRPr="00EB6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614" w:rsidRPr="00EB6BA8">
        <w:rPr>
          <w:rFonts w:ascii="Times New Roman" w:hAnsi="Times New Roman" w:cs="Times New Roman"/>
          <w:i/>
          <w:sz w:val="28"/>
          <w:szCs w:val="28"/>
          <w:lang w:val="en-US"/>
        </w:rPr>
        <w:t>sheep</w:t>
      </w:r>
      <w:r w:rsidR="00896614" w:rsidRPr="00896614">
        <w:rPr>
          <w:rFonts w:ascii="Times New Roman" w:hAnsi="Times New Roman" w:cs="Times New Roman"/>
          <w:sz w:val="28"/>
          <w:szCs w:val="28"/>
        </w:rPr>
        <w:t xml:space="preserve"> (=</w:t>
      </w:r>
      <w:r w:rsidR="0089661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96614" w:rsidRPr="00896614">
        <w:rPr>
          <w:rFonts w:ascii="Times New Roman" w:hAnsi="Times New Roman" w:cs="Times New Roman"/>
          <w:sz w:val="28"/>
          <w:szCs w:val="28"/>
        </w:rPr>
        <w:t xml:space="preserve"> </w:t>
      </w:r>
      <w:r w:rsidR="00896614">
        <w:rPr>
          <w:rFonts w:ascii="Times New Roman" w:hAnsi="Times New Roman" w:cs="Times New Roman"/>
          <w:sz w:val="28"/>
          <w:szCs w:val="28"/>
          <w:lang w:val="en-US"/>
        </w:rPr>
        <w:t>worst</w:t>
      </w:r>
      <w:r w:rsidR="00896614" w:rsidRPr="00896614">
        <w:rPr>
          <w:rFonts w:ascii="Times New Roman" w:hAnsi="Times New Roman" w:cs="Times New Roman"/>
          <w:sz w:val="28"/>
          <w:szCs w:val="28"/>
        </w:rPr>
        <w:t xml:space="preserve"> </w:t>
      </w:r>
      <w:r w:rsidR="00896614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="00896614" w:rsidRPr="00896614">
        <w:rPr>
          <w:rFonts w:ascii="Times New Roman" w:hAnsi="Times New Roman" w:cs="Times New Roman"/>
          <w:sz w:val="28"/>
          <w:szCs w:val="28"/>
        </w:rPr>
        <w:t xml:space="preserve">) </w:t>
      </w:r>
      <w:r w:rsidR="00896614">
        <w:rPr>
          <w:rFonts w:ascii="Times New Roman" w:hAnsi="Times New Roman" w:cs="Times New Roman"/>
          <w:sz w:val="28"/>
          <w:szCs w:val="28"/>
        </w:rPr>
        <w:t xml:space="preserve">хотя и построено по регулярной модели, но </w:t>
      </w:r>
      <w:proofErr w:type="gramStart"/>
      <w:r w:rsidR="00896614">
        <w:rPr>
          <w:rFonts w:ascii="Times New Roman" w:hAnsi="Times New Roman" w:cs="Times New Roman"/>
          <w:sz w:val="28"/>
          <w:szCs w:val="28"/>
        </w:rPr>
        <w:t>воспроизводится</w:t>
      </w:r>
      <w:proofErr w:type="gramEnd"/>
      <w:r w:rsidR="00896614">
        <w:rPr>
          <w:rFonts w:ascii="Times New Roman" w:hAnsi="Times New Roman" w:cs="Times New Roman"/>
          <w:sz w:val="28"/>
          <w:szCs w:val="28"/>
        </w:rPr>
        <w:t xml:space="preserve"> готовым блоком, как и слово, и имеет единое лексическое  значение. </w:t>
      </w:r>
    </w:p>
    <w:p w:rsidR="00EA01F4" w:rsidRPr="00EB6BA8" w:rsidRDefault="00EA01F4" w:rsidP="009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некоторые грамматические изменения компонентов фразеологических единиц. Например, если фразеологизмы с глагольным компонентом возможно изменение глагольной формы.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3E170E" w:rsidRPr="00EB6BA8">
        <w:rPr>
          <w:rFonts w:ascii="Times New Roman" w:hAnsi="Times New Roman" w:cs="Times New Roman"/>
          <w:i/>
          <w:sz w:val="28"/>
          <w:szCs w:val="28"/>
          <w:lang w:val="en-US"/>
        </w:rPr>
        <w:t>ground my teeth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359E5">
        <w:rPr>
          <w:rFonts w:ascii="Times New Roman" w:hAnsi="Times New Roman" w:cs="Times New Roman"/>
          <w:sz w:val="28"/>
          <w:szCs w:val="28"/>
          <w:lang w:val="en-US"/>
        </w:rPr>
        <w:t xml:space="preserve"> (=suffer from </w:t>
      </w:r>
      <w:proofErr w:type="spellStart"/>
      <w:r w:rsidR="009359E5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9359E5">
        <w:rPr>
          <w:rFonts w:ascii="Times New Roman" w:hAnsi="Times New Roman" w:cs="Times New Roman"/>
          <w:sz w:val="28"/>
          <w:szCs w:val="28"/>
          <w:lang w:val="en-US"/>
        </w:rPr>
        <w:t xml:space="preserve"> but not to do anything)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 xml:space="preserve"> He was </w:t>
      </w:r>
      <w:r w:rsidR="003E170E" w:rsidRPr="00EB6BA8">
        <w:rPr>
          <w:rFonts w:ascii="Times New Roman" w:hAnsi="Times New Roman" w:cs="Times New Roman"/>
          <w:i/>
          <w:sz w:val="28"/>
          <w:szCs w:val="28"/>
          <w:lang w:val="en-US"/>
        </w:rPr>
        <w:t>grinding his teeth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. Let</w:t>
      </w:r>
      <w:r w:rsidR="003E170E" w:rsidRPr="00C01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="003E170E" w:rsidRPr="00C01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 w:rsidRPr="00EB6BA8">
        <w:rPr>
          <w:rFonts w:ascii="Times New Roman" w:hAnsi="Times New Roman" w:cs="Times New Roman"/>
          <w:i/>
          <w:sz w:val="28"/>
          <w:szCs w:val="28"/>
          <w:lang w:val="en-US"/>
        </w:rPr>
        <w:t>grind her teeth</w:t>
      </w:r>
      <w:r w:rsidR="003E170E" w:rsidRPr="00C013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170E">
        <w:rPr>
          <w:rFonts w:ascii="Times New Roman" w:hAnsi="Times New Roman" w:cs="Times New Roman"/>
          <w:sz w:val="28"/>
          <w:szCs w:val="28"/>
        </w:rPr>
        <w:t xml:space="preserve">Также изменения возможны и с прилагательными.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 w:rsidRPr="00EB6BA8">
        <w:rPr>
          <w:rFonts w:ascii="Times New Roman" w:hAnsi="Times New Roman" w:cs="Times New Roman"/>
          <w:i/>
          <w:sz w:val="28"/>
          <w:szCs w:val="28"/>
          <w:lang w:val="en-US"/>
        </w:rPr>
        <w:t>coolest cucumber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ever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170E">
        <w:rPr>
          <w:rFonts w:ascii="Times New Roman" w:hAnsi="Times New Roman" w:cs="Times New Roman"/>
          <w:sz w:val="28"/>
          <w:szCs w:val="28"/>
          <w:lang w:val="en-US"/>
        </w:rPr>
        <w:t>met</w:t>
      </w:r>
      <w:r w:rsidR="003E170E" w:rsidRPr="00EB6B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BA8">
        <w:rPr>
          <w:rFonts w:ascii="Times New Roman" w:hAnsi="Times New Roman" w:cs="Times New Roman"/>
          <w:sz w:val="28"/>
          <w:szCs w:val="28"/>
        </w:rPr>
        <w:t>Здесь</w:t>
      </w:r>
      <w:r w:rsidR="00EB6BA8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BA8">
        <w:rPr>
          <w:rFonts w:ascii="Times New Roman" w:hAnsi="Times New Roman" w:cs="Times New Roman"/>
          <w:sz w:val="28"/>
          <w:szCs w:val="28"/>
        </w:rPr>
        <w:t>используется</w:t>
      </w:r>
      <w:r w:rsidR="00EB6BA8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BA8">
        <w:rPr>
          <w:rFonts w:ascii="Times New Roman" w:hAnsi="Times New Roman" w:cs="Times New Roman"/>
          <w:sz w:val="28"/>
          <w:szCs w:val="28"/>
        </w:rPr>
        <w:t>ФЕ</w:t>
      </w:r>
      <w:r w:rsidR="00EB6BA8" w:rsidRPr="00EB6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6BA8" w:rsidRPr="00EB6BA8">
        <w:rPr>
          <w:rFonts w:ascii="Times New Roman" w:hAnsi="Times New Roman" w:cs="Times New Roman"/>
          <w:i/>
          <w:sz w:val="28"/>
          <w:szCs w:val="28"/>
          <w:lang w:val="en-US"/>
        </w:rPr>
        <w:t>As cool as a cucumber</w:t>
      </w:r>
      <w:r w:rsidR="00EB6BA8">
        <w:rPr>
          <w:rFonts w:ascii="Times New Roman" w:hAnsi="Times New Roman" w:cs="Times New Roman"/>
          <w:sz w:val="28"/>
          <w:szCs w:val="28"/>
          <w:lang w:val="en-US"/>
        </w:rPr>
        <w:t xml:space="preserve"> (a very calm especially when this is surprising).</w:t>
      </w:r>
    </w:p>
    <w:p w:rsidR="003E170E" w:rsidRDefault="003E170E" w:rsidP="009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Классификаций фразеологизмов очень много. Самая известная основана на степени устойчивости компонентного состава единиц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70E" w:rsidRDefault="003E170E" w:rsidP="0093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Семантические типа ФЕ</w:t>
      </w:r>
    </w:p>
    <w:p w:rsidR="00C01330" w:rsidRPr="00C01330" w:rsidRDefault="003E170E" w:rsidP="009359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сращения (идиомы) – это абсолютно немотивированные словосочетания, компоненты которых полностью изменили свое значение под влиянием друг друга.</w:t>
      </w:r>
      <w:r w:rsidR="0046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30" w:rsidRPr="00C01330" w:rsidRDefault="00467C30" w:rsidP="00935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BA8">
        <w:rPr>
          <w:rFonts w:ascii="Times New Roman" w:hAnsi="Times New Roman" w:cs="Times New Roman"/>
          <w:i/>
          <w:sz w:val="28"/>
          <w:szCs w:val="28"/>
          <w:lang w:val="en-US"/>
        </w:rPr>
        <w:t>Mare's nest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nonsense</w:t>
      </w:r>
      <w:r w:rsidRPr="00467C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B6BA8">
        <w:rPr>
          <w:rFonts w:ascii="Times New Roman" w:hAnsi="Times New Roman" w:cs="Times New Roman"/>
          <w:i/>
          <w:sz w:val="28"/>
          <w:szCs w:val="28"/>
          <w:lang w:val="en-US"/>
        </w:rPr>
        <w:t>spill the beans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reveal a secret</w:t>
      </w:r>
      <w:r w:rsidRPr="00467C3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01330" w:rsidRPr="00EB6BA8">
        <w:rPr>
          <w:rFonts w:ascii="Times New Roman" w:hAnsi="Times New Roman" w:cs="Times New Roman"/>
          <w:i/>
          <w:sz w:val="28"/>
          <w:szCs w:val="28"/>
          <w:lang w:val="en-US"/>
        </w:rPr>
        <w:t>to paint the town red</w:t>
      </w:r>
      <w:r w:rsidR="00C0133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to go out and </w:t>
      </w:r>
      <w:hyperlink r:id="rId6" w:tooltip="enjoy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enjoy</w:t>
        </w:r>
      </w:hyperlink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 yourself by </w:t>
      </w:r>
      <w:hyperlink r:id="rId7" w:tooltip="drinking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drinking</w:t>
        </w:r>
      </w:hyperlink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hyperlink r:id="rId8" w:tooltip="alcohol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alcohol</w:t>
        </w:r>
      </w:hyperlink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, </w:t>
      </w:r>
      <w:hyperlink r:id="rId9" w:tooltip="dancing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dancing</w:t>
        </w:r>
      </w:hyperlink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, </w:t>
      </w:r>
      <w:hyperlink r:id="rId10" w:tooltip="laughing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laughing</w:t>
        </w:r>
      </w:hyperlink>
      <w:r w:rsidR="00C01330" w:rsidRPr="00C01330">
        <w:rPr>
          <w:rFonts w:ascii="Times New Roman" w:hAnsi="Times New Roman" w:cs="Times New Roman"/>
          <w:bCs/>
          <w:sz w:val="28"/>
          <w:szCs w:val="28"/>
          <w:lang w:val="en-US"/>
        </w:rPr>
        <w:t> with </w:t>
      </w:r>
      <w:hyperlink r:id="rId11" w:tooltip="friends" w:history="1">
        <w:r w:rsidR="00C01330" w:rsidRPr="00C0133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friends</w:t>
        </w:r>
      </w:hyperlink>
      <w:r w:rsidR="00C01330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467C30" w:rsidRDefault="00C01330" w:rsidP="009359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Фразеологические единства – это устойчивые словосочетания, которые сохраняют прямое значение одного из компонентов. </w:t>
      </w:r>
    </w:p>
    <w:p w:rsidR="00C01330" w:rsidRPr="009359E5" w:rsidRDefault="00C01330" w:rsidP="00935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BA8">
        <w:rPr>
          <w:rFonts w:ascii="Times New Roman" w:hAnsi="Times New Roman" w:cs="Times New Roman"/>
          <w:i/>
          <w:sz w:val="28"/>
          <w:szCs w:val="28"/>
          <w:lang w:val="en-US"/>
        </w:rPr>
        <w:t>Husband's tea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very weak tea, </w:t>
      </w:r>
      <w:r w:rsidRPr="00EB6BA8">
        <w:rPr>
          <w:rFonts w:ascii="Times New Roman" w:hAnsi="Times New Roman" w:cs="Times New Roman"/>
          <w:i/>
          <w:sz w:val="28"/>
          <w:szCs w:val="28"/>
          <w:lang w:val="en-US"/>
        </w:rPr>
        <w:t>dressed up to the nines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dressed to perfection</w:t>
      </w:r>
    </w:p>
    <w:p w:rsidR="003E170E" w:rsidRPr="00C01330" w:rsidRDefault="00C01330" w:rsidP="009359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единицы фразеологического фонда представляют собой особый специфический слой лексики, обладающий разнообразной структурой</w:t>
      </w:r>
      <w:r w:rsidR="009359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59E5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="009359E5">
        <w:rPr>
          <w:rFonts w:ascii="Times New Roman" w:hAnsi="Times New Roman" w:cs="Times New Roman"/>
          <w:sz w:val="28"/>
          <w:szCs w:val="28"/>
        </w:rPr>
        <w:t xml:space="preserve"> разные функции в речи и наделенный особой семантической спаянностью.</w:t>
      </w:r>
      <w:bookmarkStart w:id="0" w:name="_GoBack"/>
      <w:bookmarkEnd w:id="0"/>
    </w:p>
    <w:sectPr w:rsidR="003E170E" w:rsidRPr="00C0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893"/>
    <w:multiLevelType w:val="hybridMultilevel"/>
    <w:tmpl w:val="C2A0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9"/>
    <w:rsid w:val="001F2519"/>
    <w:rsid w:val="0021654B"/>
    <w:rsid w:val="002E72D1"/>
    <w:rsid w:val="003E170E"/>
    <w:rsid w:val="00467C30"/>
    <w:rsid w:val="00662D53"/>
    <w:rsid w:val="00667535"/>
    <w:rsid w:val="006F219A"/>
    <w:rsid w:val="007C1BB2"/>
    <w:rsid w:val="00896614"/>
    <w:rsid w:val="009359E5"/>
    <w:rsid w:val="0097632D"/>
    <w:rsid w:val="00C01330"/>
    <w:rsid w:val="00C31639"/>
    <w:rsid w:val="00D4781C"/>
    <w:rsid w:val="00EA01F4"/>
    <w:rsid w:val="00E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1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%D1%81%D0%BB%D0%BE%D0%B2%D0%B0%D1%80%D1%8C/%D0%B0%D0%BD%D0%B3%D0%BB%D0%B8%D0%B9%D1%81%D0%BA%D0%B8%D0%B9/alcoh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ctionary.cambridge.org/ru/%D1%81%D0%BB%D0%BE%D0%B2%D0%B0%D1%80%D1%8C/%D0%B0%D0%BD%D0%B3%D0%BB%D0%B8%D0%B9%D1%81%D0%BA%D0%B8%D0%B9/drink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ru/%D1%81%D0%BB%D0%BE%D0%B2%D0%B0%D1%80%D1%8C/%D0%B0%D0%BD%D0%B3%D0%BB%D0%B8%D0%B9%D1%81%D0%BA%D0%B8%D0%B9/enjoy" TargetMode="External"/><Relationship Id="rId11" Type="http://schemas.openxmlformats.org/officeDocument/2006/relationships/hyperlink" Target="https://dictionary.cambridge.org/ru/%D1%81%D0%BB%D0%BE%D0%B2%D0%B0%D1%80%D1%8C/%D0%B0%D0%BD%D0%B3%D0%BB%D0%B8%D0%B9%D1%81%D0%BA%D0%B8%D0%B9/frie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ru/%D1%81%D0%BB%D0%BE%D0%B2%D0%B0%D1%80%D1%8C/%D0%B0%D0%BD%D0%B3%D0%BB%D0%B8%D0%B9%D1%81%D0%BA%D0%B8%D0%B9/laug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ru/%D1%81%D0%BB%D0%BE%D0%B2%D0%B0%D1%80%D1%8C/%D0%B0%D0%BD%D0%B3%D0%BB%D0%B8%D0%B9%D1%81%D0%BA%D0%B8%D0%B9/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Кузько</dc:creator>
  <cp:keywords/>
  <dc:description/>
  <cp:lastModifiedBy>Александр Кузько</cp:lastModifiedBy>
  <cp:revision>4</cp:revision>
  <dcterms:created xsi:type="dcterms:W3CDTF">2021-11-17T15:55:00Z</dcterms:created>
  <dcterms:modified xsi:type="dcterms:W3CDTF">2021-11-19T03:08:00Z</dcterms:modified>
</cp:coreProperties>
</file>